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2B" w:rsidRDefault="00CB692B">
      <w:pPr>
        <w:tabs>
          <w:tab w:val="left" w:pos="4770"/>
        </w:tabs>
        <w:autoSpaceDE/>
        <w:autoSpaceDN/>
        <w:spacing w:line="200" w:lineRule="atLeast"/>
        <w:ind w:left="2160"/>
        <w:rPr>
          <w:sz w:val="16"/>
          <w:szCs w:val="16"/>
        </w:rPr>
      </w:pPr>
    </w:p>
    <w:p w:rsidR="00CB692B" w:rsidRDefault="00CB692B">
      <w:pPr>
        <w:tabs>
          <w:tab w:val="left" w:pos="4770"/>
        </w:tabs>
        <w:autoSpaceDE/>
        <w:autoSpaceDN/>
        <w:spacing w:line="200" w:lineRule="atLeast"/>
        <w:ind w:left="2160"/>
        <w:rPr>
          <w:sz w:val="16"/>
          <w:szCs w:val="16"/>
        </w:rPr>
      </w:pPr>
    </w:p>
    <w:p w:rsidR="00CB692B" w:rsidRDefault="00CB692B">
      <w:pPr>
        <w:tabs>
          <w:tab w:val="left" w:pos="4770"/>
        </w:tabs>
        <w:autoSpaceDE/>
        <w:autoSpaceDN/>
        <w:spacing w:line="200" w:lineRule="atLeast"/>
        <w:ind w:left="2160"/>
        <w:rPr>
          <w:sz w:val="16"/>
          <w:szCs w:val="16"/>
        </w:rPr>
      </w:pPr>
    </w:p>
    <w:p w:rsidR="00CB692B" w:rsidRDefault="00CB692B">
      <w:pPr>
        <w:tabs>
          <w:tab w:val="left" w:pos="4770"/>
        </w:tabs>
        <w:autoSpaceDE/>
        <w:autoSpaceDN/>
        <w:spacing w:line="200" w:lineRule="atLeast"/>
        <w:ind w:left="2160"/>
        <w:rPr>
          <w:sz w:val="16"/>
          <w:szCs w:val="16"/>
        </w:rPr>
      </w:pPr>
      <w:r>
        <w:rPr>
          <w:sz w:val="16"/>
          <w:szCs w:val="16"/>
        </w:rPr>
        <w:t>4275 W 80</w:t>
      </w:r>
      <w:r>
        <w:rPr>
          <w:sz w:val="16"/>
          <w:szCs w:val="16"/>
          <w:vertAlign w:val="superscript"/>
        </w:rPr>
        <w:t>th</w:t>
      </w:r>
      <w:r>
        <w:rPr>
          <w:sz w:val="16"/>
          <w:szCs w:val="16"/>
        </w:rPr>
        <w:t xml:space="preserve"> Ave</w:t>
      </w:r>
      <w:r>
        <w:rPr>
          <w:sz w:val="16"/>
          <w:szCs w:val="16"/>
        </w:rPr>
        <w:tab/>
        <w:t>720 987 9099</w:t>
      </w:r>
    </w:p>
    <w:p w:rsidR="00CB692B" w:rsidRDefault="00CB692B">
      <w:pPr>
        <w:tabs>
          <w:tab w:val="left" w:pos="4770"/>
        </w:tabs>
        <w:autoSpaceDE/>
        <w:autoSpaceDN/>
        <w:spacing w:line="200" w:lineRule="atLeast"/>
        <w:ind w:left="2160"/>
        <w:rPr>
          <w:sz w:val="16"/>
          <w:szCs w:val="16"/>
        </w:rPr>
      </w:pPr>
      <w:r>
        <w:rPr>
          <w:sz w:val="16"/>
          <w:szCs w:val="16"/>
        </w:rPr>
        <w:t>Westminster, Co</w:t>
      </w:r>
      <w:r>
        <w:rPr>
          <w:sz w:val="16"/>
          <w:szCs w:val="16"/>
        </w:rPr>
        <w:tab/>
        <w:t>nv3982@yahoo.com</w:t>
      </w:r>
    </w:p>
    <w:p w:rsidR="00CB692B" w:rsidRDefault="00CB692B">
      <w:pPr>
        <w:tabs>
          <w:tab w:val="left" w:pos="4770"/>
        </w:tabs>
        <w:autoSpaceDE/>
        <w:autoSpaceDN/>
        <w:spacing w:line="200" w:lineRule="atLeast"/>
        <w:ind w:left="2160"/>
        <w:rPr>
          <w:sz w:val="16"/>
          <w:szCs w:val="16"/>
        </w:rPr>
      </w:pPr>
      <w:r>
        <w:rPr>
          <w:sz w:val="16"/>
          <w:szCs w:val="16"/>
        </w:rPr>
        <w:t>80030</w:t>
      </w:r>
    </w:p>
    <w:p w:rsidR="00CB692B" w:rsidRDefault="00CB692B">
      <w:pPr>
        <w:ind w:left="2160"/>
      </w:pPr>
    </w:p>
    <w:p w:rsidR="00CB692B" w:rsidRDefault="00CB692B">
      <w:pPr>
        <w:ind w:left="2160"/>
      </w:pPr>
    </w:p>
    <w:p w:rsidR="00CB692B" w:rsidRDefault="00CB692B">
      <w:pPr>
        <w:ind w:left="2160"/>
      </w:pPr>
    </w:p>
    <w:p w:rsidR="00CB692B" w:rsidRDefault="00CB692B">
      <w:pPr>
        <w:spacing w:before="480" w:after="480" w:line="240" w:lineRule="atLeast"/>
        <w:jc w:val="center"/>
        <w:rPr>
          <w:spacing w:val="-20"/>
          <w:sz w:val="48"/>
          <w:szCs w:val="48"/>
        </w:rPr>
      </w:pPr>
      <w:r>
        <w:rPr>
          <w:spacing w:val="-20"/>
          <w:sz w:val="48"/>
          <w:szCs w:val="48"/>
        </w:rPr>
        <w:t>Valerie Watkins</w:t>
      </w:r>
    </w:p>
    <w:p w:rsidR="00CB692B" w:rsidRDefault="00CB692B">
      <w:pPr>
        <w:ind w:left="2520"/>
      </w:pPr>
    </w:p>
    <w:p w:rsidR="00CB692B" w:rsidRDefault="00CB692B">
      <w:pPr>
        <w:ind w:left="2520"/>
      </w:pPr>
    </w:p>
    <w:p w:rsidR="00CB692B" w:rsidRDefault="00CB692B">
      <w:r>
        <w:t xml:space="preserve">To obtain a rewarding and challenging employment in a  company where there would be room for growth and advancement. </w:t>
      </w:r>
    </w:p>
    <w:p w:rsidR="00CB692B" w:rsidRDefault="00CB692B">
      <w:pPr>
        <w:ind w:left="2520"/>
      </w:pPr>
    </w:p>
    <w:p w:rsidR="00CB692B" w:rsidRDefault="00CB692B">
      <w:pPr>
        <w:ind w:left="2520"/>
      </w:pPr>
    </w:p>
    <w:p w:rsidR="00CB692B" w:rsidRDefault="00CB692B">
      <w:pPr>
        <w:ind w:left="2520"/>
      </w:pPr>
    </w:p>
    <w:p w:rsidR="00CB692B" w:rsidRDefault="00CB692B">
      <w:pPr>
        <w:ind w:left="2520"/>
      </w:pPr>
    </w:p>
    <w:p w:rsidR="00CB692B" w:rsidRDefault="00CB692B">
      <w:pPr>
        <w:ind w:left="2520"/>
      </w:pPr>
      <w:r>
        <w:t>2004     Front Range Community College         Westminster, Co   -  GED</w:t>
      </w:r>
    </w:p>
    <w:p w:rsidR="00CB692B" w:rsidRDefault="00CB692B">
      <w:pPr>
        <w:ind w:left="2520"/>
      </w:pPr>
      <w:r>
        <w:t xml:space="preserve">2008-2009, 2012    Kaplan Financial      Denver, Co  -  Pre licensing classes </w:t>
      </w:r>
    </w:p>
    <w:p w:rsidR="00CB692B" w:rsidRDefault="00CB692B">
      <w:pPr>
        <w:ind w:left="2520"/>
      </w:pPr>
      <w:r>
        <w:t>2003               Arvada West High School       Arvada, Co</w:t>
      </w:r>
    </w:p>
    <w:p w:rsidR="00CB692B" w:rsidRDefault="00CB692B">
      <w:pPr>
        <w:ind w:left="2520"/>
      </w:pPr>
      <w:r>
        <w:t>2011 to Present   University of Phoenix Westminster, Co</w:t>
      </w:r>
    </w:p>
    <w:p w:rsidR="00CB692B" w:rsidRDefault="00CB692B">
      <w:pPr>
        <w:ind w:left="2520"/>
      </w:pPr>
      <w:r>
        <w:t>Certified First Aid &amp; CPR</w:t>
      </w:r>
    </w:p>
    <w:p w:rsidR="00CB692B" w:rsidRDefault="00CB692B">
      <w:pPr>
        <w:ind w:left="2520"/>
      </w:pPr>
    </w:p>
    <w:p w:rsidR="00CB692B" w:rsidRDefault="00CB692B">
      <w:pPr>
        <w:ind w:left="2520"/>
      </w:pPr>
    </w:p>
    <w:p w:rsidR="00CB692B" w:rsidRDefault="00CB692B">
      <w:pPr>
        <w:ind w:left="2520"/>
      </w:pPr>
    </w:p>
    <w:p w:rsidR="00CB692B" w:rsidRDefault="00CB692B">
      <w:r>
        <w:t xml:space="preserve">       </w:t>
      </w:r>
    </w:p>
    <w:p w:rsidR="00CB692B" w:rsidRDefault="00CB692B"/>
    <w:p w:rsidR="00CB692B" w:rsidRDefault="00CB692B">
      <w:r>
        <w:tab/>
      </w:r>
      <w:r>
        <w:tab/>
      </w:r>
      <w:r>
        <w:tab/>
        <w:t>2011- Present         Transfirst                  Broomfield, Co</w:t>
      </w:r>
    </w:p>
    <w:p w:rsidR="00CB692B" w:rsidRDefault="00CB692B">
      <w:r>
        <w:t xml:space="preserve">    </w:t>
      </w:r>
    </w:p>
    <w:p w:rsidR="00CB692B" w:rsidRDefault="00CB692B">
      <w:r>
        <w:t xml:space="preserve">Tech support rep.  Incoming call center takes 400 to 500 calls a day providing technical support and customer service. </w:t>
      </w:r>
    </w:p>
    <w:p w:rsidR="00CB692B" w:rsidRDefault="00CB692B">
      <w:r>
        <w:tab/>
      </w:r>
      <w:r>
        <w:tab/>
      </w:r>
      <w:r>
        <w:tab/>
      </w:r>
    </w:p>
    <w:p w:rsidR="00CB692B" w:rsidRDefault="00CB692B">
      <w:r>
        <w:tab/>
      </w:r>
      <w:r>
        <w:tab/>
      </w:r>
      <w:r>
        <w:tab/>
        <w:t>2009-2011       McKesson Pharmaceutical              Aurora, Co</w:t>
      </w:r>
    </w:p>
    <w:p w:rsidR="00CB692B" w:rsidRDefault="00CB692B">
      <w:pPr>
        <w:jc w:val="center"/>
      </w:pPr>
      <w:r>
        <w:t xml:space="preserve">Material Handler       </w:t>
      </w:r>
    </w:p>
    <w:p w:rsidR="00CB692B" w:rsidRDefault="00CB692B">
      <w:r>
        <w:t xml:space="preserve">Picks Pharmacy orders.  Orders must be correct, and done fast.  Stocks and           distributes material.  Well picking orders must meet a standard for the pace of          </w:t>
      </w:r>
      <w:r>
        <w:rPr>
          <w:noProof/>
        </w:rPr>
        <w:pict>
          <v:rect id="_x0000_s1026" style="position:absolute;margin-left:-38.4pt;margin-top:188.7pt;width:130.8pt;height:40.65pt;z-index:251658240;mso-position-horizontal-relative:text;mso-position-vertical-relative:text">
            <v:textbox inset="8pt">
              <w:txbxContent>
                <w:p w:rsidR="00CB692B" w:rsidRDefault="00CB692B">
                  <w:pPr>
                    <w:rPr>
                      <w:rFonts w:cstheme="minorBidi"/>
                      <w:kern w:val="0"/>
                      <w:sz w:val="24"/>
                      <w:szCs w:val="24"/>
                    </w:rPr>
                  </w:pPr>
                  <w:r>
                    <w:rPr>
                      <w:rFonts w:ascii="Arial" w:hAnsi="Arial" w:cs="Arial"/>
                      <w:b/>
                      <w:bCs/>
                      <w:kern w:val="0"/>
                      <w:sz w:val="24"/>
                      <w:szCs w:val="24"/>
                    </w:rPr>
                    <w:t>Objective</w:t>
                  </w:r>
                </w:p>
              </w:txbxContent>
            </v:textbox>
            <w10:wrap type="square"/>
          </v:rect>
        </w:pict>
      </w:r>
      <w:r>
        <w:rPr>
          <w:noProof/>
        </w:rPr>
        <w:pict>
          <v:shapetype id="_x0000_t202" coordsize="21600,21600" o:spt="202" path="m,l,21600r21600,l21600,xe">
            <v:stroke joinstyle="miter"/>
            <v:path gradientshapeok="t" o:connecttype="rect"/>
          </v:shapetype>
          <v:shape id="_x0000_s1027" type="#_x0000_t202" style="position:absolute;margin-left:-36.55pt;margin-top:262.2pt;width:126.65pt;height:43.8pt;z-index:251659264;mso-position-horizontal-relative:text;mso-position-vertical-relative:text">
            <v:textbox inset="8pt,,8pt">
              <w:txbxContent>
                <w:p w:rsidR="00CB692B" w:rsidRDefault="00CB692B">
                  <w:pPr>
                    <w:rPr>
                      <w:rFonts w:cstheme="minorBidi"/>
                      <w:kern w:val="0"/>
                      <w:sz w:val="24"/>
                      <w:szCs w:val="24"/>
                    </w:rPr>
                  </w:pPr>
                  <w:r>
                    <w:rPr>
                      <w:rFonts w:ascii="Arial" w:hAnsi="Arial" w:cs="Arial"/>
                      <w:b/>
                      <w:bCs/>
                      <w:kern w:val="0"/>
                      <w:sz w:val="24"/>
                      <w:szCs w:val="24"/>
                    </w:rPr>
                    <w:t>Education</w:t>
                  </w:r>
                </w:p>
              </w:txbxContent>
            </v:textbox>
            <w10:wrap type="square"/>
          </v:shape>
        </w:pict>
      </w:r>
      <w:r>
        <w:rPr>
          <w:noProof/>
        </w:rPr>
        <w:pict>
          <v:rect id="_x0000_s1028" style="position:absolute;margin-left:-36.55pt;margin-top:329.1pt;width:127.1pt;height:46.2pt;z-index:251660288;mso-position-horizontal-relative:text;mso-position-vertical-relative:text">
            <v:textbox inset="8pt">
              <w:txbxContent>
                <w:p w:rsidR="00CB692B" w:rsidRDefault="00CB692B">
                  <w:pPr>
                    <w:rPr>
                      <w:rFonts w:cstheme="minorBidi"/>
                      <w:kern w:val="0"/>
                      <w:sz w:val="24"/>
                      <w:szCs w:val="24"/>
                    </w:rPr>
                  </w:pPr>
                  <w:r>
                    <w:rPr>
                      <w:rFonts w:ascii="Arial" w:hAnsi="Arial" w:cs="Arial"/>
                      <w:b/>
                      <w:bCs/>
                      <w:kern w:val="0"/>
                      <w:sz w:val="24"/>
                      <w:szCs w:val="24"/>
                    </w:rPr>
                    <w:t>Work experience</w:t>
                  </w:r>
                </w:p>
              </w:txbxContent>
            </v:textbox>
            <w10:wrap type="square"/>
          </v:rect>
        </w:pict>
      </w:r>
      <w:r>
        <w:t xml:space="preserve">         picking and standards for accuracy of the orders. Have received achievement award for accuracy.</w:t>
      </w:r>
    </w:p>
    <w:p w:rsidR="00CB692B" w:rsidRDefault="00CB692B">
      <w:pPr>
        <w:jc w:val="center"/>
      </w:pPr>
    </w:p>
    <w:p w:rsidR="00CB692B" w:rsidRDefault="00CB692B">
      <w:pPr>
        <w:jc w:val="center"/>
      </w:pPr>
    </w:p>
    <w:p w:rsidR="00CB692B" w:rsidRDefault="00CB692B">
      <w:r>
        <w:t xml:space="preserve">                                                 2007-2010        Berkley Risk Services                            Denver, Co</w:t>
      </w:r>
    </w:p>
    <w:p w:rsidR="00CB692B" w:rsidRDefault="00CB692B">
      <w:r>
        <w:t xml:space="preserve">                                                                 Adm. Assistant for Property &amp; Casualty Dept./CSR</w:t>
      </w:r>
    </w:p>
    <w:p w:rsidR="00CB692B" w:rsidRDefault="00CB692B">
      <w:r>
        <w:t xml:space="preserve">                                          Provide outstanding service to over sixteen hundred customers.  Assist dept. head in all aspects of successfully administering the Property and Casualty Dept. including the timely processing of high volume of annual applications, mid-term changes, claims, incidents, and writing new policies.  Organize compose and produce letters, memoranda, reports, answer phones, incoming and outgoing mail, incoming and outgoing faxes. Assist all customers with any problems they might have due to policy changes, incidents, and any help they might need.  Attend dental conventions to market business. </w:t>
      </w:r>
    </w:p>
    <w:p w:rsidR="00CB692B" w:rsidRDefault="00CB692B">
      <w:pPr>
        <w:rPr>
          <w:sz w:val="24"/>
          <w:szCs w:val="24"/>
        </w:rPr>
      </w:pPr>
    </w:p>
    <w:p w:rsidR="00CB692B" w:rsidRDefault="00CB692B"/>
    <w:p w:rsidR="00CB692B" w:rsidRDefault="00CB692B"/>
    <w:p w:rsidR="00CB692B" w:rsidRDefault="00CB692B"/>
    <w:p w:rsidR="00CB692B" w:rsidRDefault="00CB692B"/>
    <w:p w:rsidR="00CB692B" w:rsidRDefault="00CB692B"/>
    <w:p w:rsidR="00CB692B" w:rsidRDefault="00CB692B"/>
    <w:p w:rsidR="00CB692B" w:rsidRDefault="00CB692B">
      <w:pPr>
        <w:ind w:left="360" w:hanging="360"/>
      </w:pPr>
      <w:r>
        <w:t>Provide superior customer service in a courteous, and timely manner</w:t>
      </w:r>
    </w:p>
    <w:p w:rsidR="00CB692B" w:rsidRDefault="00CB692B">
      <w:pPr>
        <w:ind w:left="360" w:hanging="360"/>
      </w:pPr>
      <w:r>
        <w:t>Exceptional listener and communicator who effectively conveys information both verbally and in writing.</w:t>
      </w:r>
    </w:p>
    <w:p w:rsidR="00CB692B" w:rsidRDefault="00CB692B">
      <w:pPr>
        <w:ind w:left="360" w:hanging="360"/>
      </w:pPr>
      <w:r>
        <w:t>Enthusiastic performer consistently cited for sunny disposition</w:t>
      </w:r>
      <w:r>
        <w:rPr>
          <w:noProof/>
        </w:rPr>
        <w:pict>
          <v:shape id="_x0000_s1029" type="#_x0000_t202" style="position:absolute;left:0;text-align:left;margin-left:-39.25pt;margin-top:-12.55pt;width:126.65pt;height:43.15pt;z-index:251661312;mso-position-horizontal-relative:text;mso-position-vertical-relative:text">
            <v:textbox inset="8pt,,8pt">
              <w:txbxContent>
                <w:p w:rsidR="00CB692B" w:rsidRDefault="00CB692B">
                  <w:pPr>
                    <w:rPr>
                      <w:kern w:val="0"/>
                      <w:sz w:val="24"/>
                      <w:szCs w:val="24"/>
                    </w:rPr>
                  </w:pPr>
                  <w:r>
                    <w:rPr>
                      <w:rFonts w:ascii="Arial" w:hAnsi="Arial" w:cs="Arial"/>
                      <w:b/>
                      <w:bCs/>
                      <w:kern w:val="0"/>
                      <w:sz w:val="24"/>
                      <w:szCs w:val="24"/>
                    </w:rPr>
                    <w:t>Skills Summary</w:t>
                  </w:r>
                </w:p>
              </w:txbxContent>
            </v:textbox>
            <w10:wrap type="square"/>
          </v:shape>
        </w:pict>
      </w:r>
      <w:r>
        <w:t xml:space="preserve"> and positive attitude</w:t>
      </w:r>
    </w:p>
    <w:p w:rsidR="00CB692B" w:rsidRDefault="00CB692B">
      <w:pPr>
        <w:ind w:left="360" w:hanging="360"/>
      </w:pPr>
      <w:r>
        <w:t>Aptitude to pursue difficult tasks and solve complex problems</w:t>
      </w:r>
    </w:p>
    <w:p w:rsidR="00CB692B" w:rsidRDefault="00CB692B">
      <w:pPr>
        <w:ind w:left="360" w:hanging="360"/>
      </w:pPr>
      <w:r>
        <w:t>Dependable and honest team player, committed to success</w:t>
      </w:r>
    </w:p>
    <w:p w:rsidR="00CB692B" w:rsidRDefault="00CB692B">
      <w:pPr>
        <w:ind w:left="360" w:hanging="360"/>
      </w:pPr>
      <w:r>
        <w:t>Computer literate in a Windows environment</w:t>
      </w:r>
    </w:p>
    <w:p w:rsidR="00CB692B" w:rsidRDefault="00CB692B">
      <w:pPr>
        <w:ind w:left="360" w:hanging="360"/>
      </w:pPr>
      <w:r>
        <w:t>Ability to multi task in a high volume environment</w:t>
      </w:r>
    </w:p>
    <w:p w:rsidR="00CB692B" w:rsidRDefault="00CB692B"/>
    <w:p w:rsidR="00CB692B" w:rsidRDefault="00CB692B"/>
    <w:p w:rsidR="00CB692B" w:rsidRDefault="00CB692B">
      <w:pPr>
        <w:ind w:left="2520"/>
      </w:pPr>
    </w:p>
    <w:p w:rsidR="00CB692B" w:rsidRDefault="00CB692B"/>
    <w:p w:rsidR="00CB692B" w:rsidRDefault="00CB692B"/>
    <w:sectPr w:rsidR="00CB692B" w:rsidSect="00CB692B">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2B" w:rsidRDefault="00CB692B" w:rsidP="00CB692B">
      <w:r>
        <w:separator/>
      </w:r>
    </w:p>
  </w:endnote>
  <w:endnote w:type="continuationSeparator" w:id="0">
    <w:p w:rsidR="00CB692B" w:rsidRDefault="00CB692B" w:rsidP="00CB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2B" w:rsidRDefault="00CB692B">
    <w:pPr>
      <w:tabs>
        <w:tab w:val="center" w:pos="4320"/>
        <w:tab w:val="right" w:pos="864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2B" w:rsidRDefault="00CB692B" w:rsidP="00CB692B">
      <w:r>
        <w:separator/>
      </w:r>
    </w:p>
  </w:footnote>
  <w:footnote w:type="continuationSeparator" w:id="0">
    <w:p w:rsidR="00CB692B" w:rsidRDefault="00CB692B" w:rsidP="00CB6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2B" w:rsidRDefault="00CB692B">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CB692B"/>
    <w:rsid w:val="00CB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