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4C" w:rsidRPr="00757D4C" w:rsidRDefault="00757D4C" w:rsidP="00757D4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757D4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>Shari L. Smith_________________________</w:t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Pr="00757D4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>_</w:t>
      </w:r>
      <w:r w:rsidR="00964F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ab/>
      </w:r>
      <w:r w:rsidRPr="00757D4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u w:val="single"/>
        </w:rPr>
        <w:t xml:space="preserve"> </w:t>
      </w:r>
    </w:p>
    <w:p w:rsidR="00964FAD" w:rsidRDefault="00137FB7" w:rsidP="0096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757D4C" w:rsidRPr="00964FAD">
        <w:rPr>
          <w:rFonts w:ascii="Times New Roman" w:eastAsia="Times New Roman" w:hAnsi="Times New Roman" w:cs="Times New Roman"/>
        </w:rPr>
        <w:t>10425 Bellevue Road, Battle Creek , MI 49014</w:t>
      </w:r>
      <w:r w:rsidR="00757D4C"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 </w:t>
      </w:r>
      <w:r w:rsidR="00964FAD">
        <w:rPr>
          <w:rFonts w:ascii="Times New Roman" w:eastAsia="Times New Roman" w:hAnsi="Times New Roman" w:cs="Times New Roman"/>
          <w:color w:val="000000"/>
        </w:rPr>
        <w:t xml:space="preserve">C: </w:t>
      </w:r>
      <w:r w:rsidR="00964FAD" w:rsidRPr="00757D4C">
        <w:rPr>
          <w:rFonts w:ascii="Times New Roman" w:eastAsia="Times New Roman" w:hAnsi="Times New Roman" w:cs="Times New Roman"/>
          <w:color w:val="000000"/>
        </w:rPr>
        <w:t xml:space="preserve">(269) 420-0615 </w:t>
      </w:r>
      <w:r w:rsidR="004E4301">
        <w:rPr>
          <w:rFonts w:ascii="Times New Roman" w:eastAsia="Times New Roman" w:hAnsi="Times New Roman" w:cs="Times New Roman"/>
          <w:color w:val="000000"/>
        </w:rPr>
        <w:t xml:space="preserve">* </w:t>
      </w:r>
      <w:r w:rsidR="004E4301" w:rsidRPr="00DF710C">
        <w:rPr>
          <w:rFonts w:ascii="Times New Roman" w:eastAsia="Times New Roman" w:hAnsi="Times New Roman" w:cs="Times New Roman"/>
          <w:color w:val="000000"/>
          <w:u w:val="single"/>
        </w:rPr>
        <w:t>MaxineWoman@Yahoo.com</w:t>
      </w:r>
    </w:p>
    <w:p w:rsidR="00A67E0B" w:rsidRPr="00757D4C" w:rsidRDefault="00A67E0B" w:rsidP="0096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4301" w:rsidRDefault="00757D4C" w:rsidP="004E43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Professional Objective</w:t>
      </w:r>
    </w:p>
    <w:p w:rsidR="004E4301" w:rsidRPr="00757D4C" w:rsidRDefault="004E4301" w:rsidP="004E43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7D4C" w:rsidRPr="00757D4C" w:rsidRDefault="00757D4C" w:rsidP="00757D4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pacing w:val="2"/>
        </w:rPr>
      </w:pPr>
      <w:r w:rsidRPr="00757D4C">
        <w:rPr>
          <w:rFonts w:ascii="Times New Roman" w:eastAsia="Times New Roman" w:hAnsi="Times New Roman" w:cs="Times New Roman"/>
          <w:color w:val="000000"/>
          <w:spacing w:val="-2"/>
        </w:rPr>
        <w:t xml:space="preserve">To secure a position utilizing my extensive experience and abilities, which will </w:t>
      </w:r>
      <w:r w:rsidR="004524C5">
        <w:rPr>
          <w:rFonts w:ascii="Times New Roman" w:eastAsia="Times New Roman" w:hAnsi="Times New Roman" w:cs="Times New Roman"/>
          <w:color w:val="000000"/>
          <w:spacing w:val="-2"/>
        </w:rPr>
        <w:t xml:space="preserve">challenge and </w:t>
      </w:r>
      <w:r w:rsidRPr="00757D4C">
        <w:rPr>
          <w:rFonts w:ascii="Times New Roman" w:eastAsia="Times New Roman" w:hAnsi="Times New Roman" w:cs="Times New Roman"/>
          <w:color w:val="000000"/>
          <w:spacing w:val="-2"/>
        </w:rPr>
        <w:t>prepare me for</w:t>
      </w:r>
      <w:r w:rsidR="00964FA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4524C5">
        <w:rPr>
          <w:rFonts w:ascii="Times New Roman" w:eastAsia="Times New Roman" w:hAnsi="Times New Roman" w:cs="Times New Roman"/>
          <w:color w:val="000000"/>
          <w:spacing w:val="-2"/>
        </w:rPr>
        <w:t xml:space="preserve">continued </w:t>
      </w:r>
      <w:r w:rsidRPr="00757D4C">
        <w:rPr>
          <w:rFonts w:ascii="Times New Roman" w:eastAsia="Times New Roman" w:hAnsi="Times New Roman" w:cs="Times New Roman"/>
          <w:color w:val="000000"/>
          <w:spacing w:val="-2"/>
        </w:rPr>
        <w:t xml:space="preserve">advancement in a progressive </w:t>
      </w:r>
      <w:r w:rsidR="004524C5">
        <w:rPr>
          <w:rFonts w:ascii="Times New Roman" w:eastAsia="Times New Roman" w:hAnsi="Times New Roman" w:cs="Times New Roman"/>
          <w:color w:val="000000"/>
          <w:spacing w:val="-2"/>
        </w:rPr>
        <w:t>organization</w:t>
      </w:r>
      <w:r w:rsidRPr="00757D4C">
        <w:rPr>
          <w:rFonts w:ascii="Bookman Old Style" w:eastAsia="Times New Roman" w:hAnsi="Bookman Old Style" w:cs="Times New Roman"/>
          <w:color w:val="000000"/>
          <w:spacing w:val="2"/>
        </w:rPr>
        <w:t>.</w:t>
      </w:r>
    </w:p>
    <w:p w:rsidR="00757D4C" w:rsidRDefault="00757D4C" w:rsidP="0013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Qualifications</w:t>
      </w:r>
      <w:r w:rsidR="00A67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A67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Skills</w:t>
      </w:r>
    </w:p>
    <w:p w:rsidR="00137FB7" w:rsidRPr="00757D4C" w:rsidRDefault="00137FB7" w:rsidP="0013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D4C" w:rsidRPr="00757D4C" w:rsidRDefault="004E4301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</w:rPr>
        <w:tab/>
      </w:r>
      <w:r w:rsidR="00137FB7">
        <w:rPr>
          <w:rFonts w:ascii="Symbol" w:eastAsia="Times New Roman" w:hAnsi="Symbol" w:cs="Times New Roman"/>
          <w:color w:val="000000"/>
        </w:rPr>
        <w:tab/>
      </w:r>
      <w:r w:rsidR="00757D4C" w:rsidRPr="00757D4C">
        <w:rPr>
          <w:rFonts w:ascii="Symbol" w:eastAsia="Times New Roman" w:hAnsi="Symbol" w:cs="Times New Roman"/>
          <w:color w:val="000000"/>
        </w:rPr>
        <w:t></w:t>
      </w:r>
      <w:r w:rsidR="00757D4C" w:rsidRPr="00757D4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>Data Processing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>10-Key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757D4C">
        <w:rPr>
          <w:rFonts w:ascii="Symbol" w:eastAsia="Times New Roman" w:hAnsi="Symbol" w:cs="Times New Roman"/>
          <w:color w:val="000000"/>
        </w:rPr>
        <w:t></w:t>
      </w:r>
      <w:r w:rsidRPr="00757D4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757D4C">
        <w:rPr>
          <w:rFonts w:ascii="Times New Roman" w:eastAsia="Times New Roman" w:hAnsi="Times New Roman" w:cs="Times New Roman"/>
          <w:color w:val="000000"/>
        </w:rPr>
        <w:t xml:space="preserve">Displays creative problem solving techniques </w:t>
      </w:r>
    </w:p>
    <w:p w:rsidR="00757D4C" w:rsidRPr="00757D4C" w:rsidRDefault="004E4301" w:rsidP="004E4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137FB7">
        <w:rPr>
          <w:rFonts w:ascii="Times New Roman" w:eastAsia="Times New Roman" w:hAnsi="Times New Roman" w:cs="Times New Roman"/>
          <w:color w:val="000000"/>
        </w:rPr>
        <w:tab/>
      </w:r>
      <w:r w:rsidR="00757D4C" w:rsidRPr="00757D4C">
        <w:rPr>
          <w:rFonts w:ascii="Times New Roman" w:eastAsia="Times New Roman" w:hAnsi="Times New Roman" w:cs="Times New Roman"/>
          <w:color w:val="000000"/>
        </w:rPr>
        <w:t>* Microsoft Word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>Excel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757D4C">
        <w:rPr>
          <w:rFonts w:ascii="Symbol" w:eastAsia="Times New Roman" w:hAnsi="Symbol" w:cs="Times New Roman"/>
          <w:color w:val="000000"/>
        </w:rPr>
        <w:t></w:t>
      </w:r>
      <w:r w:rsidRPr="00757D4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757D4C">
        <w:rPr>
          <w:rFonts w:ascii="Times New Roman" w:eastAsia="Times New Roman" w:hAnsi="Times New Roman" w:cs="Times New Roman"/>
          <w:color w:val="000000"/>
        </w:rPr>
        <w:t>Adapts quickly to change and new environments</w:t>
      </w:r>
    </w:p>
    <w:p w:rsidR="00757D4C" w:rsidRDefault="004E4301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Times New Roman" w:hAnsi="Symbol" w:cs="Times New Roman"/>
          <w:color w:val="000000"/>
        </w:rPr>
        <w:tab/>
      </w:r>
      <w:r w:rsidR="00137FB7">
        <w:rPr>
          <w:rFonts w:ascii="Symbol" w:eastAsia="Times New Roman" w:hAnsi="Symbol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Works well with the public</w:t>
      </w:r>
      <w:r w:rsidRPr="00757D4C">
        <w:rPr>
          <w:rFonts w:ascii="Symbol" w:eastAsia="Times New Roman" w:hAnsi="Symbol" w:cs="Times New Roman"/>
          <w:color w:val="000000"/>
        </w:rPr>
        <w:t></w:t>
      </w:r>
      <w:r>
        <w:rPr>
          <w:rFonts w:ascii="Symbol" w:eastAsia="Times New Roman" w:hAnsi="Symbol" w:cs="Times New Roman"/>
          <w:color w:val="000000"/>
        </w:rPr>
        <w:t></w:t>
      </w:r>
      <w:r>
        <w:rPr>
          <w:rFonts w:ascii="Symbol" w:eastAsia="Times New Roman" w:hAnsi="Symbol" w:cs="Times New Roman"/>
          <w:color w:val="000000"/>
        </w:rPr>
        <w:tab/>
      </w:r>
      <w:r>
        <w:rPr>
          <w:rFonts w:ascii="Symbol" w:eastAsia="Times New Roman" w:hAnsi="Symbol" w:cs="Times New Roman"/>
          <w:color w:val="000000"/>
        </w:rPr>
        <w:tab/>
      </w:r>
      <w:r w:rsidR="00757D4C" w:rsidRPr="00757D4C">
        <w:rPr>
          <w:rFonts w:ascii="Symbol" w:eastAsia="Times New Roman" w:hAnsi="Symbol" w:cs="Times New Roman"/>
          <w:color w:val="000000"/>
        </w:rPr>
        <w:t></w:t>
      </w:r>
      <w:r w:rsidR="00757D4C" w:rsidRPr="00757D4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</w:rPr>
        <w:t xml:space="preserve">Excellent communication </w:t>
      </w:r>
      <w:r w:rsidR="006D70B1">
        <w:rPr>
          <w:rFonts w:ascii="Times New Roman" w:eastAsia="Times New Roman" w:hAnsi="Times New Roman" w:cs="Times New Roman"/>
          <w:color w:val="000000"/>
        </w:rPr>
        <w:t>sk</w:t>
      </w:r>
      <w:r w:rsidR="00C52BF3">
        <w:rPr>
          <w:rFonts w:ascii="Times New Roman" w:eastAsia="Times New Roman" w:hAnsi="Times New Roman" w:cs="Times New Roman"/>
          <w:color w:val="000000"/>
        </w:rPr>
        <w:t>ills</w:t>
      </w:r>
      <w:r w:rsidR="00220FC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E4301" w:rsidRDefault="004E4301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7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7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Ability to perform multiple tasks simultaneously</w:t>
      </w:r>
    </w:p>
    <w:p w:rsidR="00DF710C" w:rsidRPr="00757D4C" w:rsidRDefault="00DF710C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D4C" w:rsidRDefault="004E4301" w:rsidP="004E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Professional</w:t>
      </w:r>
      <w:r w:rsidR="00757D4C" w:rsidRPr="0075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Experience</w:t>
      </w:r>
    </w:p>
    <w:p w:rsidR="004E4301" w:rsidRPr="00757D4C" w:rsidRDefault="004E4301" w:rsidP="004E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0A7" w:rsidRPr="006140A7" w:rsidRDefault="00757D4C" w:rsidP="00137FB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</w:pPr>
      <w:r w:rsidRPr="00757D4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>BATTLE CREEK MEGA CENTER</w:t>
      </w:r>
      <w:r w:rsidRPr="00757D4C">
        <w:rPr>
          <w:rFonts w:ascii="Bookman Old Style" w:eastAsia="Times New Roman" w:hAnsi="Bookman Old Style" w:cs="Times New Roman"/>
          <w:color w:val="000000"/>
          <w:spacing w:val="2"/>
          <w:sz w:val="24"/>
          <w:szCs w:val="24"/>
        </w:rPr>
        <w:t>,</w:t>
      </w:r>
      <w:r w:rsidR="00137FB7" w:rsidRPr="006C09DC">
        <w:rPr>
          <w:rFonts w:ascii="Bookman Old Style" w:eastAsia="Times New Roman" w:hAnsi="Bookman Old Style" w:cs="Times New Roman"/>
          <w:color w:val="000000"/>
          <w:spacing w:val="2"/>
          <w:sz w:val="24"/>
          <w:szCs w:val="24"/>
        </w:rPr>
        <w:t xml:space="preserve"> </w:t>
      </w:r>
      <w:r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>Battle Creek,</w:t>
      </w:r>
      <w:r w:rsidR="00137FB7" w:rsidRPr="006C0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 w:rsidR="00137F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January, 2009 – Present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6140A7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A67E0B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</w:r>
      <w:r w:rsidR="00A67E0B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ab/>
        <w:t xml:space="preserve">       </w:t>
      </w:r>
      <w:r w:rsidR="006C09DC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  <w:sz w:val="20"/>
          <w:szCs w:val="20"/>
        </w:rPr>
        <w:t xml:space="preserve">   </w:t>
      </w:r>
      <w:r w:rsidR="00A67E0B"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February, 2005 – April, 2006</w:t>
      </w:r>
    </w:p>
    <w:p w:rsidR="006140A7" w:rsidRPr="00A67E0B" w:rsidRDefault="00A67E0B" w:rsidP="00137FB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pacing w:val="-4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 xml:space="preserve">   </w:t>
      </w:r>
      <w:r w:rsidR="00757D4C" w:rsidRPr="00757D4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Call Center Dispatcher</w:t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ab/>
      </w:r>
      <w:r w:rsidR="006140A7" w:rsidRPr="00A67E0B">
        <w:rPr>
          <w:rFonts w:ascii="Bookman Old Style" w:eastAsia="Times New Roman" w:hAnsi="Bookman Old Style" w:cs="Times New Roman"/>
          <w:b/>
          <w:bCs/>
          <w:iCs/>
          <w:color w:val="000000"/>
          <w:spacing w:val="-4"/>
        </w:rPr>
        <w:t xml:space="preserve">       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Dispatch Federal, State and Local Law Enforcement authorities from a Regional Operations Control Center covering more than 8,000 federally owned or leased properties in 18 states.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Provide quality customer service and technical guidance to all federal agencies located in assigned regions.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Administer and maintain 6 networked computers used to interpret and standardize data for accurate monitoring, tracking, dispatching and logging.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Prepare daily logistics reports using relevant data from events by retrieving, categorizing and compiling this data in accordance with established procedures or special instructions.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Collect, analyze and disseminate data on security and crime related incidents in accordance with established Standard Operating Procedures (SOPs).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Perform searches of pertinent security-sensitive records and computerized data by entering accurate personal sensitive information.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Analyze, compile results and answer queries from Federal Law Enforcement officials in the field.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>Thoroughly process results in order to validate the accuracy of personal information receive</w:t>
      </w:r>
      <w:r w:rsidR="00912811">
        <w:rPr>
          <w:rFonts w:ascii="Times New Roman" w:eastAsia="Times New Roman" w:hAnsi="Times New Roman" w:cs="Times New Roman"/>
          <w:color w:val="000000"/>
          <w:spacing w:val="-4"/>
        </w:rPr>
        <w:t>d fro</w:t>
      </w: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m the various law enforcement systems including the National Crime Information Center (NCIC) and the National Law Enforcement Telecommunications Service (NLETS).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Resolve problems and complaints by effectively communicating between citizens and various government organizations. </w:t>
      </w:r>
    </w:p>
    <w:p w:rsidR="006140A7" w:rsidRDefault="00912811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Archive and maintain</w:t>
      </w:r>
      <w:r w:rsidR="00757D4C"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 monthly Underwriters Laboratories (UL) Certifications for alarm system monitoring. </w:t>
      </w:r>
    </w:p>
    <w:p w:rsid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Conduct law enforcement queries for criminal histories, Federal and Local wants and warrants. </w:t>
      </w:r>
    </w:p>
    <w:p w:rsidR="006140A7" w:rsidRDefault="00F407AB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Updated and revised</w:t>
      </w:r>
      <w:r w:rsidR="00757D4C"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 the company Training Manual and Standard Operating Procedures (SOPs). </w:t>
      </w:r>
    </w:p>
    <w:p w:rsidR="00912811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>Serve as a liaison to all local police, fire and emergency department</w:t>
      </w:r>
      <w:r w:rsidR="00912811">
        <w:rPr>
          <w:rFonts w:ascii="Times New Roman" w:eastAsia="Times New Roman" w:hAnsi="Times New Roman" w:cs="Times New Roman"/>
          <w:color w:val="000000"/>
          <w:spacing w:val="-4"/>
        </w:rPr>
        <w:t>s</w:t>
      </w: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 to coordinate emergency responses to federal properties in area</w:t>
      </w:r>
      <w:r w:rsidR="00912811">
        <w:rPr>
          <w:rFonts w:ascii="Times New Roman" w:eastAsia="Times New Roman" w:hAnsi="Times New Roman" w:cs="Times New Roman"/>
          <w:color w:val="000000"/>
          <w:spacing w:val="-4"/>
        </w:rPr>
        <w:t>s</w:t>
      </w:r>
      <w:r w:rsidRPr="006140A7">
        <w:rPr>
          <w:rFonts w:ascii="Times New Roman" w:eastAsia="Times New Roman" w:hAnsi="Times New Roman" w:cs="Times New Roman"/>
          <w:color w:val="000000"/>
          <w:spacing w:val="-4"/>
        </w:rPr>
        <w:t xml:space="preserve"> not specifically covered by Federal Protective Service. </w:t>
      </w:r>
    </w:p>
    <w:p w:rsidR="00757D4C" w:rsidRPr="006140A7" w:rsidRDefault="00757D4C" w:rsidP="006140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</w:rPr>
      </w:pPr>
      <w:r w:rsidRPr="006140A7">
        <w:rPr>
          <w:rFonts w:ascii="Times New Roman" w:eastAsia="Times New Roman" w:hAnsi="Times New Roman" w:cs="Times New Roman"/>
          <w:color w:val="000000"/>
          <w:spacing w:val="-4"/>
        </w:rPr>
        <w:t>Process and evaluate information received, prioritize calls and dispatch required units and/or agencies.</w:t>
      </w:r>
    </w:p>
    <w:p w:rsidR="00757D4C" w:rsidRDefault="00757D4C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1B7" w:rsidRPr="00757D4C" w:rsidRDefault="00B171B7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D4C" w:rsidRPr="00757D4C" w:rsidRDefault="00757D4C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D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>BATTLE CREEK HEALTH SYSTEM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37FB7" w:rsidRPr="006C0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09DC">
        <w:rPr>
          <w:rFonts w:ascii="Times New Roman" w:eastAsia="Times New Roman" w:hAnsi="Times New Roman" w:cs="Times New Roman"/>
          <w:color w:val="000000"/>
          <w:sz w:val="24"/>
          <w:szCs w:val="24"/>
        </w:rPr>
        <w:t>Battle Creek, MI</w:t>
      </w:r>
      <w:r w:rsidRPr="00757D4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37FB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C09DC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January, 2006 – February, 2009</w:t>
      </w:r>
      <w:r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40A7" w:rsidRPr="006C09DC" w:rsidRDefault="00A67E0B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  </w:t>
      </w:r>
      <w:r w:rsidR="00757D4C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Control Desk Clerk</w:t>
      </w:r>
      <w:r w:rsidR="00757D4C" w:rsidRPr="006C09D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6140A7" w:rsidRDefault="00912811" w:rsidP="006140A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lerical duties and general clerical support </w:t>
      </w:r>
      <w:r>
        <w:rPr>
          <w:rFonts w:ascii="Times New Roman" w:eastAsia="Times New Roman" w:hAnsi="Times New Roman" w:cs="Times New Roman"/>
          <w:color w:val="000000"/>
        </w:rPr>
        <w:t xml:space="preserve">performed </w:t>
      </w:r>
      <w:r w:rsidR="00757D4C" w:rsidRPr="006140A7">
        <w:rPr>
          <w:rFonts w:ascii="Times New Roman" w:eastAsia="Times New Roman" w:hAnsi="Times New Roman" w:cs="Times New Roman"/>
          <w:color w:val="000000"/>
        </w:rPr>
        <w:t>along with providing information and communication to surgeons and staff of the Surgical Services departments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140A7">
        <w:rPr>
          <w:rFonts w:ascii="Times New Roman" w:eastAsia="Times New Roman" w:hAnsi="Times New Roman" w:cs="Times New Roman"/>
          <w:color w:val="000000"/>
        </w:rPr>
        <w:t>according to esta</w:t>
      </w:r>
      <w:r>
        <w:rPr>
          <w:rFonts w:ascii="Times New Roman" w:eastAsia="Times New Roman" w:hAnsi="Times New Roman" w:cs="Times New Roman"/>
          <w:color w:val="000000"/>
        </w:rPr>
        <w:t>blished policies and procedures.</w:t>
      </w:r>
    </w:p>
    <w:p w:rsidR="00757D4C" w:rsidRDefault="00912811" w:rsidP="00757D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="00757D4C" w:rsidRPr="006140A7">
        <w:rPr>
          <w:rFonts w:ascii="Times New Roman" w:eastAsia="Times New Roman" w:hAnsi="Times New Roman" w:cs="Times New Roman"/>
          <w:color w:val="000000"/>
        </w:rPr>
        <w:t>r</w:t>
      </w:r>
      <w:r w:rsidR="003730EA">
        <w:rPr>
          <w:rFonts w:ascii="Times New Roman" w:eastAsia="Times New Roman" w:hAnsi="Times New Roman" w:cs="Times New Roman"/>
          <w:color w:val="000000"/>
        </w:rPr>
        <w:t>oficient with the software (e.g.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Cerner, OMNI, </w:t>
      </w:r>
      <w:proofErr w:type="spellStart"/>
      <w:r w:rsidR="00757D4C" w:rsidRPr="006140A7">
        <w:rPr>
          <w:rFonts w:ascii="Times New Roman" w:eastAsia="Times New Roman" w:hAnsi="Times New Roman" w:cs="Times New Roman"/>
          <w:color w:val="000000"/>
        </w:rPr>
        <w:t>Rad</w:t>
      </w:r>
      <w:proofErr w:type="spellEnd"/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-Net, </w:t>
      </w:r>
      <w:proofErr w:type="spellStart"/>
      <w:r w:rsidR="00757D4C" w:rsidRPr="006140A7">
        <w:rPr>
          <w:rFonts w:ascii="Times New Roman" w:eastAsia="Times New Roman" w:hAnsi="Times New Roman" w:cs="Times New Roman"/>
          <w:color w:val="000000"/>
        </w:rPr>
        <w:t>Pharm</w:t>
      </w:r>
      <w:proofErr w:type="spellEnd"/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-Net, Quest) and demonstrate a thorough understanding of department charges/charge order set(s), department CDM, and charge capture processes (including reconciliation and error correction). </w:t>
      </w:r>
    </w:p>
    <w:p w:rsidR="0057336E" w:rsidRPr="003730EA" w:rsidRDefault="0057336E" w:rsidP="0057336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140A7" w:rsidRPr="006C09DC" w:rsidRDefault="00A67E0B" w:rsidP="00757D4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pacing w:val="-4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  <w:lastRenderedPageBreak/>
        <w:t xml:space="preserve">   </w:t>
      </w:r>
      <w:r w:rsidR="00757D4C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ER Registration</w:t>
      </w:r>
      <w:r w:rsidR="006140A7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 xml:space="preserve"> </w:t>
      </w:r>
      <w:r w:rsidR="00757D4C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/</w:t>
      </w:r>
      <w:r w:rsidR="006140A7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 xml:space="preserve"> </w:t>
      </w:r>
      <w:r w:rsidR="00757D4C" w:rsidRPr="006C09D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Customer Service</w:t>
      </w:r>
    </w:p>
    <w:p w:rsidR="006140A7" w:rsidRPr="006140A7" w:rsidRDefault="003730EA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Perform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patient registration and insurance verification functions for eme</w:t>
      </w:r>
      <w:r>
        <w:rPr>
          <w:rFonts w:ascii="Times New Roman" w:eastAsia="Times New Roman" w:hAnsi="Times New Roman" w:cs="Times New Roman"/>
          <w:color w:val="000000"/>
        </w:rPr>
        <w:t>rgency, outpatient, inpatient, Select, F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ieldstone </w:t>
      </w:r>
      <w:r>
        <w:rPr>
          <w:rFonts w:ascii="Times New Roman" w:eastAsia="Times New Roman" w:hAnsi="Times New Roman" w:cs="Times New Roman"/>
          <w:color w:val="000000"/>
        </w:rPr>
        <w:t xml:space="preserve">Hospital 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and pre-registration to include OB and series accounts. </w:t>
      </w:r>
    </w:p>
    <w:p w:rsidR="006140A7" w:rsidRPr="006140A7" w:rsidRDefault="003730EA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Serve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as liaison between identified customer groups and the Health System. </w:t>
      </w:r>
    </w:p>
    <w:p w:rsidR="006140A7" w:rsidRPr="006140A7" w:rsidRDefault="003730EA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Collaborate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with multi-disciplinary team members and supports patient/family interests as appropriate. </w:t>
      </w:r>
    </w:p>
    <w:p w:rsidR="006140A7" w:rsidRPr="006140A7" w:rsidRDefault="003730EA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Facilitate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the resolution of customer</w:t>
      </w:r>
      <w:r>
        <w:rPr>
          <w:rFonts w:ascii="Times New Roman" w:eastAsia="Times New Roman" w:hAnsi="Times New Roman" w:cs="Times New Roman"/>
          <w:color w:val="000000"/>
        </w:rPr>
        <w:t xml:space="preserve"> complaints/concerns and assist</w:t>
      </w:r>
      <w:r w:rsidR="00757D4C" w:rsidRPr="006140A7">
        <w:rPr>
          <w:rFonts w:ascii="Times New Roman" w:eastAsia="Times New Roman" w:hAnsi="Times New Roman" w:cs="Times New Roman"/>
          <w:color w:val="000000"/>
        </w:rPr>
        <w:t xml:space="preserve"> with process/patient flow for the assigned department. </w:t>
      </w:r>
    </w:p>
    <w:p w:rsidR="006140A7" w:rsidRPr="006140A7" w:rsidRDefault="00757D4C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 w:rsidRPr="006140A7">
        <w:rPr>
          <w:rFonts w:ascii="Times New Roman" w:eastAsia="Times New Roman" w:hAnsi="Times New Roman" w:cs="Times New Roman"/>
          <w:color w:val="000000"/>
        </w:rPr>
        <w:t xml:space="preserve">Knowledge of patient care practices and medical terminology with proven ability to analyze, conceptualize and problem solve. </w:t>
      </w:r>
    </w:p>
    <w:p w:rsidR="00757D4C" w:rsidRPr="006140A7" w:rsidRDefault="00757D4C" w:rsidP="006140A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4"/>
          <w:szCs w:val="24"/>
        </w:rPr>
      </w:pPr>
      <w:r w:rsidRPr="006140A7">
        <w:rPr>
          <w:rFonts w:ascii="Times New Roman" w:eastAsia="Times New Roman" w:hAnsi="Times New Roman" w:cs="Times New Roman"/>
          <w:color w:val="000000"/>
        </w:rPr>
        <w:t>Ability to establish and maintain effective teamwork relationships; excellent listening skills, strong interpersonal skills and the ability to establish positive rapport with both staff and patients and maintain confidentially</w:t>
      </w:r>
      <w:r w:rsidRPr="00614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57D4C" w:rsidRDefault="00757D4C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1B7" w:rsidRPr="00757D4C" w:rsidRDefault="00B171B7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E0B" w:rsidRDefault="00757D4C" w:rsidP="00757D4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pacing w:val="-4"/>
          <w:sz w:val="20"/>
          <w:szCs w:val="20"/>
        </w:rPr>
      </w:pPr>
      <w:r w:rsidRPr="00757D4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>EATON CORPORATION,</w:t>
      </w:r>
      <w:r w:rsidR="00137FB7" w:rsidRPr="006C09D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>Marshall,</w:t>
      </w:r>
      <w:r w:rsidR="00137FB7" w:rsidRPr="006C0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9DC" w:rsidRPr="006C09D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="00137F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37F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C0B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January, 2000 - March, 2004</w:t>
      </w:r>
      <w:r w:rsidRPr="00757D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0"/>
          <w:szCs w:val="20"/>
        </w:rPr>
        <w:t xml:space="preserve">   </w:t>
      </w:r>
      <w:r w:rsidRPr="00757D4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Machine Cell Technician</w:t>
      </w:r>
      <w:r w:rsid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 xml:space="preserve"> </w:t>
      </w:r>
      <w:r w:rsidRPr="00757D4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/</w:t>
      </w:r>
      <w:r w:rsid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 xml:space="preserve"> </w:t>
      </w:r>
      <w:r w:rsidRPr="00757D4C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Material Handler</w:t>
      </w:r>
      <w:r w:rsidR="00137FB7">
        <w:rPr>
          <w:rFonts w:ascii="Bookman Old Style" w:eastAsia="Times New Roman" w:hAnsi="Bookman Old Style" w:cs="Times New Roman"/>
          <w:i/>
          <w:iCs/>
          <w:color w:val="000000"/>
          <w:spacing w:val="-4"/>
          <w:sz w:val="20"/>
          <w:szCs w:val="20"/>
        </w:rPr>
        <w:t xml:space="preserve"> </w:t>
      </w:r>
    </w:p>
    <w:p w:rsidR="00A67E0B" w:rsidRDefault="003730EA" w:rsidP="00A67E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orklift operator responsible for loading, unloading, and transporting gears and parts to appropriate areas. </w:t>
      </w:r>
    </w:p>
    <w:p w:rsidR="00A67E0B" w:rsidRDefault="003730EA" w:rsidP="00A67E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Blue print reading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minor equipment replacement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>adjusted machinery to necessary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 specifications. </w:t>
      </w:r>
    </w:p>
    <w:p w:rsidR="00A67E0B" w:rsidRDefault="00757D4C" w:rsidP="00A67E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67E0B">
        <w:rPr>
          <w:rFonts w:ascii="Times New Roman" w:eastAsia="Times New Roman" w:hAnsi="Times New Roman" w:cs="Times New Roman"/>
          <w:color w:val="000000"/>
        </w:rPr>
        <w:t>Quality control</w:t>
      </w:r>
      <w:r w:rsidR="00137FB7" w:rsidRPr="00A67E0B">
        <w:rPr>
          <w:rFonts w:ascii="Times New Roman" w:eastAsia="Times New Roman" w:hAnsi="Times New Roman" w:cs="Times New Roman"/>
          <w:color w:val="000000"/>
        </w:rPr>
        <w:t xml:space="preserve"> </w:t>
      </w:r>
      <w:r w:rsidRPr="00A67E0B">
        <w:rPr>
          <w:rFonts w:ascii="Times New Roman" w:eastAsia="Times New Roman" w:hAnsi="Times New Roman" w:cs="Times New Roman"/>
          <w:color w:val="000000"/>
        </w:rPr>
        <w:t xml:space="preserve">inspection of parts. </w:t>
      </w:r>
    </w:p>
    <w:p w:rsidR="00757D4C" w:rsidRPr="00A67E0B" w:rsidRDefault="00757D4C" w:rsidP="00A67E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67E0B">
        <w:rPr>
          <w:rFonts w:ascii="Times New Roman" w:eastAsia="Times New Roman" w:hAnsi="Times New Roman" w:cs="Times New Roman"/>
          <w:color w:val="000000"/>
        </w:rPr>
        <w:t>Dut</w:t>
      </w:r>
      <w:r w:rsidR="00104FB2">
        <w:rPr>
          <w:rFonts w:ascii="Times New Roman" w:eastAsia="Times New Roman" w:hAnsi="Times New Roman" w:cs="Times New Roman"/>
          <w:color w:val="000000"/>
        </w:rPr>
        <w:t>ies also included plant maintenance</w:t>
      </w:r>
      <w:r w:rsidRPr="00A67E0B">
        <w:rPr>
          <w:rFonts w:ascii="Times New Roman" w:eastAsia="Times New Roman" w:hAnsi="Times New Roman" w:cs="Times New Roman"/>
          <w:color w:val="000000"/>
        </w:rPr>
        <w:t>, inven</w:t>
      </w:r>
      <w:r w:rsidR="00104FB2">
        <w:rPr>
          <w:rFonts w:ascii="Times New Roman" w:eastAsia="Times New Roman" w:hAnsi="Times New Roman" w:cs="Times New Roman"/>
          <w:color w:val="000000"/>
        </w:rPr>
        <w:t>tory management, and</w:t>
      </w:r>
      <w:r w:rsidRPr="00A67E0B">
        <w:rPr>
          <w:rFonts w:ascii="Times New Roman" w:eastAsia="Times New Roman" w:hAnsi="Times New Roman" w:cs="Times New Roman"/>
          <w:color w:val="000000"/>
        </w:rPr>
        <w:t xml:space="preserve"> assembly line</w:t>
      </w:r>
      <w:r w:rsidR="00104FB2">
        <w:rPr>
          <w:rFonts w:ascii="Times New Roman" w:eastAsia="Times New Roman" w:hAnsi="Times New Roman" w:cs="Times New Roman"/>
          <w:color w:val="000000"/>
        </w:rPr>
        <w:t xml:space="preserve"> work</w:t>
      </w:r>
      <w:r w:rsidRPr="00A67E0B">
        <w:rPr>
          <w:rFonts w:ascii="Times New Roman" w:eastAsia="Times New Roman" w:hAnsi="Times New Roman" w:cs="Times New Roman"/>
          <w:color w:val="000000"/>
        </w:rPr>
        <w:t>.</w:t>
      </w:r>
    </w:p>
    <w:p w:rsidR="00757D4C" w:rsidRDefault="00757D4C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1B7" w:rsidRPr="00757D4C" w:rsidRDefault="00B171B7" w:rsidP="0075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E0B" w:rsidRDefault="00137FB7" w:rsidP="00757D4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Cs/>
          <w:color w:val="000000"/>
          <w:spacing w:val="-4"/>
          <w:sz w:val="20"/>
          <w:szCs w:val="20"/>
        </w:rPr>
      </w:pPr>
      <w:r w:rsidRPr="006C09D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 xml:space="preserve">KELLOGG COMPANY </w:t>
      </w:r>
      <w:r w:rsidR="00757D4C" w:rsidRPr="00757D4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>(AFFINA)</w:t>
      </w:r>
      <w:r w:rsidRPr="006C09DC">
        <w:rPr>
          <w:rFonts w:ascii="Bookman Old Style" w:eastAsia="Times New Roman" w:hAnsi="Bookman Old Style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>Battle Creek,</w:t>
      </w:r>
      <w:r w:rsidRPr="006C0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D4C" w:rsidRPr="00757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2C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57D4C" w:rsidRPr="00757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December, 1997 - January, 2000</w:t>
      </w:r>
      <w:r w:rsidR="00757D4C" w:rsidRPr="00757D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0"/>
          <w:szCs w:val="20"/>
        </w:rPr>
        <w:t xml:space="preserve">   </w:t>
      </w:r>
      <w:r w:rsidR="00A67E0B" w:rsidRPr="00A67E0B"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</w:rPr>
        <w:t>Customer Service Representative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</w:p>
    <w:p w:rsidR="00FD034E" w:rsidRPr="00FD034E" w:rsidRDefault="00FD034E" w:rsidP="00A67E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Receive</w:t>
      </w:r>
      <w:r w:rsidR="00137FB7" w:rsidRPr="00A67E0B">
        <w:rPr>
          <w:rFonts w:ascii="Times New Roman" w:eastAsia="Times New Roman" w:hAnsi="Times New Roman" w:cs="Times New Roman"/>
          <w:color w:val="000000"/>
        </w:rPr>
        <w:t xml:space="preserve"> </w:t>
      </w:r>
      <w:r w:rsidR="00757D4C" w:rsidRPr="00A67E0B">
        <w:rPr>
          <w:rFonts w:ascii="Times New Roman" w:eastAsia="Times New Roman" w:hAnsi="Times New Roman" w:cs="Times New Roman"/>
          <w:color w:val="000000"/>
        </w:rPr>
        <w:t>initial customer claims</w:t>
      </w:r>
    </w:p>
    <w:p w:rsidR="00A67E0B" w:rsidRPr="00A67E0B" w:rsidRDefault="00FD034E" w:rsidP="00A67E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Obtain, organize and process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 information to be distributed to the appropriate areas. </w:t>
      </w:r>
    </w:p>
    <w:p w:rsidR="00A67E0B" w:rsidRPr="00A67E0B" w:rsidRDefault="00FD034E" w:rsidP="00A67E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Monitor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 opening and closing of claims received by the company. </w:t>
      </w:r>
    </w:p>
    <w:p w:rsidR="00757D4C" w:rsidRPr="00A67E0B" w:rsidRDefault="00FD034E" w:rsidP="00A67E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General clerical duties</w:t>
      </w:r>
      <w:r w:rsidR="00757D4C" w:rsidRPr="00A67E0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57D4C" w:rsidRDefault="00757D4C"/>
    <w:p w:rsidR="00964FAD" w:rsidRPr="00197778" w:rsidRDefault="00964FAD" w:rsidP="00137FB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pacing w:val="2"/>
          <w:sz w:val="28"/>
          <w:szCs w:val="28"/>
        </w:rPr>
      </w:pPr>
      <w:r w:rsidRPr="00757D4C">
        <w:rPr>
          <w:rFonts w:ascii="Bookman Old Style" w:eastAsia="Times New Roman" w:hAnsi="Bookman Old Style" w:cs="Times New Roman"/>
          <w:b/>
          <w:bCs/>
          <w:color w:val="000000"/>
          <w:spacing w:val="2"/>
          <w:sz w:val="28"/>
          <w:szCs w:val="28"/>
        </w:rPr>
        <w:t>E</w:t>
      </w:r>
      <w:r w:rsidR="00137FB7" w:rsidRPr="00197778">
        <w:rPr>
          <w:rFonts w:ascii="Bookman Old Style" w:eastAsia="Times New Roman" w:hAnsi="Bookman Old Style" w:cs="Times New Roman"/>
          <w:b/>
          <w:bCs/>
          <w:color w:val="000000"/>
          <w:spacing w:val="2"/>
          <w:sz w:val="28"/>
          <w:szCs w:val="28"/>
        </w:rPr>
        <w:t>DUCATION</w:t>
      </w:r>
    </w:p>
    <w:p w:rsidR="00A67E0B" w:rsidRPr="00757D4C" w:rsidRDefault="00A67E0B" w:rsidP="0013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FAD" w:rsidRDefault="00964FAD" w:rsidP="0013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</w:rPr>
      </w:pPr>
      <w:r w:rsidRPr="00757D4C">
        <w:rPr>
          <w:rFonts w:ascii="Times New Roman" w:eastAsia="Times New Roman" w:hAnsi="Times New Roman" w:cs="Times New Roman"/>
          <w:color w:val="000000"/>
        </w:rPr>
        <w:t>St. Philip Catholic High School, Battle Creek, MI</w:t>
      </w:r>
    </w:p>
    <w:p w:rsidR="00964FAD" w:rsidRDefault="00964FAD" w:rsidP="0013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</w:rPr>
      </w:pPr>
      <w:r w:rsidRPr="00757D4C">
        <w:rPr>
          <w:rFonts w:ascii="Times New Roman" w:eastAsia="Times New Roman" w:hAnsi="Times New Roman" w:cs="Times New Roman"/>
          <w:color w:val="000000"/>
          <w:spacing w:val="-2"/>
        </w:rPr>
        <w:t>Calhoun Area Vocational Center, Battle Creek, MI</w:t>
      </w:r>
    </w:p>
    <w:p w:rsidR="00964FAD" w:rsidRDefault="00964FAD"/>
    <w:sectPr w:rsidR="00964FAD" w:rsidSect="00B171B7">
      <w:pgSz w:w="12240" w:h="15840"/>
      <w:pgMar w:top="720" w:right="720" w:bottom="69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818"/>
    <w:multiLevelType w:val="hybridMultilevel"/>
    <w:tmpl w:val="8DDE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70973"/>
    <w:multiLevelType w:val="hybridMultilevel"/>
    <w:tmpl w:val="5CFE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90CB9"/>
    <w:multiLevelType w:val="hybridMultilevel"/>
    <w:tmpl w:val="687607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577AF0"/>
    <w:multiLevelType w:val="hybridMultilevel"/>
    <w:tmpl w:val="55B0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54A55"/>
    <w:multiLevelType w:val="hybridMultilevel"/>
    <w:tmpl w:val="A5B6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57D4C"/>
    <w:rsid w:val="00104FB2"/>
    <w:rsid w:val="00137FB7"/>
    <w:rsid w:val="0015693A"/>
    <w:rsid w:val="00197778"/>
    <w:rsid w:val="00220FC7"/>
    <w:rsid w:val="002C0BEA"/>
    <w:rsid w:val="003730EA"/>
    <w:rsid w:val="003A53DA"/>
    <w:rsid w:val="004524C5"/>
    <w:rsid w:val="004E4301"/>
    <w:rsid w:val="00565699"/>
    <w:rsid w:val="0057336E"/>
    <w:rsid w:val="006140A7"/>
    <w:rsid w:val="006C09DC"/>
    <w:rsid w:val="006D70B1"/>
    <w:rsid w:val="00757D4C"/>
    <w:rsid w:val="00912811"/>
    <w:rsid w:val="00964FAD"/>
    <w:rsid w:val="00A67E0B"/>
    <w:rsid w:val="00B171B7"/>
    <w:rsid w:val="00B526E2"/>
    <w:rsid w:val="00C52BF3"/>
    <w:rsid w:val="00DF710C"/>
    <w:rsid w:val="00F407AB"/>
    <w:rsid w:val="00FA13D3"/>
    <w:rsid w:val="00FD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D3"/>
  </w:style>
  <w:style w:type="paragraph" w:styleId="Heading1">
    <w:name w:val="heading 1"/>
    <w:basedOn w:val="Normal"/>
    <w:link w:val="Heading1Char"/>
    <w:uiPriority w:val="9"/>
    <w:qFormat/>
    <w:rsid w:val="00757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7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7D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shortcuts1">
    <w:name w:val="yshortcuts1"/>
    <w:basedOn w:val="DefaultParagraphFont"/>
    <w:rsid w:val="00757D4C"/>
    <w:rPr>
      <w:color w:val="366388"/>
    </w:rPr>
  </w:style>
  <w:style w:type="character" w:customStyle="1" w:styleId="skypepnhprintcontainer1345343609">
    <w:name w:val="skype_pnh_print_container_1345343609"/>
    <w:basedOn w:val="DefaultParagraphFont"/>
    <w:rsid w:val="00757D4C"/>
  </w:style>
  <w:style w:type="character" w:customStyle="1" w:styleId="skypepnhcontainer">
    <w:name w:val="skype_pnh_container"/>
    <w:basedOn w:val="DefaultParagraphFont"/>
    <w:rsid w:val="00757D4C"/>
  </w:style>
  <w:style w:type="character" w:customStyle="1" w:styleId="skypepnhmark">
    <w:name w:val="skype_pnh_mark"/>
    <w:basedOn w:val="DefaultParagraphFont"/>
    <w:rsid w:val="00757D4C"/>
  </w:style>
  <w:style w:type="character" w:customStyle="1" w:styleId="skypepnhtextspan">
    <w:name w:val="skype_pnh_text_span"/>
    <w:basedOn w:val="DefaultParagraphFont"/>
    <w:rsid w:val="00757D4C"/>
  </w:style>
  <w:style w:type="character" w:customStyle="1" w:styleId="skypepnhrightspan">
    <w:name w:val="skype_pnh_right_span"/>
    <w:basedOn w:val="DefaultParagraphFont"/>
    <w:rsid w:val="00757D4C"/>
  </w:style>
  <w:style w:type="character" w:customStyle="1" w:styleId="yiv1032021490style2char">
    <w:name w:val="yiv1032021490style2char"/>
    <w:basedOn w:val="DefaultParagraphFont"/>
    <w:rsid w:val="00757D4C"/>
  </w:style>
  <w:style w:type="paragraph" w:styleId="ListParagraph">
    <w:name w:val="List Paragraph"/>
    <w:basedOn w:val="Normal"/>
    <w:uiPriority w:val="34"/>
    <w:qFormat/>
    <w:rsid w:val="00964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4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4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493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19718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6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40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292202">
                                                  <w:marLeft w:val="576"/>
                                                  <w:marRight w:val="79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943008">
                                                  <w:marLeft w:val="0"/>
                                                  <w:marRight w:val="0"/>
                                                  <w:marTop w:val="25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542952">
                                                  <w:marLeft w:val="648"/>
                                                  <w:marRight w:val="453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35033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330624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563027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628073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340425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61333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1159">
                                                  <w:marLeft w:val="0"/>
                                                  <w:marRight w:val="0"/>
                                                  <w:marTop w:val="28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16303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84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43106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53565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17</cp:revision>
  <cp:lastPrinted>2012-08-19T18:00:00Z</cp:lastPrinted>
  <dcterms:created xsi:type="dcterms:W3CDTF">2012-08-19T02:35:00Z</dcterms:created>
  <dcterms:modified xsi:type="dcterms:W3CDTF">2012-08-19T18:48:00Z</dcterms:modified>
</cp:coreProperties>
</file>