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Experienced in packing products, bench- handing, mixing dough, heavy lifting, checking and loading products. Objective is to give the best quality service.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PROFESSIONAL EXPERIENCE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Hostess Brand Wonder Bread – Denver, CO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Cake Department</w:t>
        <w:tab/>
        <w:tab/>
        <w:tab/>
        <w:tab/>
        <w:tab/>
        <w:t xml:space="preserve">          May 1998- April 2002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Responsible for packing products, bench handling, and operating machines to produce “Ding-Dongs” and “Twinkies” line while sustaining high efficiencies and quality.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Hostess Brand Wonder Bread – Denver, Co</w:t>
      </w:r>
    </w:p>
    <w:p>
      <w:pPr>
        <w:tabs>
          <w:tab w:val="right" w:pos="10224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Bread Department</w:t>
        <w:tab/>
        <w:tab/>
        <w:tab/>
        <w:tab/>
        <w:tab/>
        <w:t xml:space="preserve"> May 2002 – September 2008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Mixed dough for six years. Responsible for heavy duty lifting, ensure correct ingredients added to the dough for production.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Hostess Brand Wonder Bread – Denver, CO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Shipping/ Production Department</w:t>
        <w:tab/>
        <w:tab/>
        <w:tab/>
        <w:tab/>
        <w:t xml:space="preserve">April 2008- November 2012</w:t>
      </w:r>
    </w:p>
    <w:p>
      <w:pPr>
        <w:spacing w:before="12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Checked and loaded products to shipping warehouse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Ngo Quyen High School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Dong Nai, Vietnam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Training &amp; Skills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Cake Department, Bread Department, and Shipping Department at Hostess Brand Wonder Bread.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