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4" o:title="Parchment" type="tile"/>
    </v:background>
  </w:background>
  <w:body>
    <w:p w:rsidR="00763B48" w:rsidRPr="00493583" w:rsidRDefault="001F7F7B" w:rsidP="001F7F7B">
      <w:pPr>
        <w:jc w:val="center"/>
        <w:rPr>
          <w:rFonts w:ascii="Garamond" w:eastAsia="Calibri" w:hAnsi="Garamond" w:cs="Times New Roman"/>
          <w:b/>
          <w:caps/>
          <w:color w:val="000080"/>
          <w:spacing w:val="100"/>
          <w:sz w:val="34"/>
          <w:szCs w:val="34"/>
          <w:lang w:bidi="ar-SA"/>
        </w:rPr>
      </w:pPr>
      <w:r w:rsidRPr="00493583">
        <w:rPr>
          <w:rFonts w:ascii="Garamond" w:eastAsia="Calibri" w:hAnsi="Garamond" w:cs="Times New Roman"/>
          <w:b/>
          <w:caps/>
          <w:color w:val="000080"/>
          <w:spacing w:val="100"/>
          <w:sz w:val="34"/>
          <w:szCs w:val="34"/>
          <w:lang w:bidi="ar-SA"/>
        </w:rPr>
        <w:t>Anthony B. Johnson</w:t>
      </w:r>
    </w:p>
    <w:p w:rsidR="00896848" w:rsidRDefault="00481181" w:rsidP="0031398E">
      <w:pPr>
        <w:spacing w:after="40"/>
        <w:jc w:val="center"/>
        <w:rPr>
          <w:rFonts w:ascii="Verdana" w:hAnsi="Verdana" w:cs="Times New Roman"/>
          <w:b/>
          <w:bCs/>
          <w:kern w:val="28"/>
          <w:sz w:val="18"/>
          <w:szCs w:val="18"/>
          <w:lang w:bidi="ar-SA"/>
        </w:rPr>
      </w:pPr>
      <w:r>
        <w:rPr>
          <w:rFonts w:ascii="Garamond" w:hAnsi="Garamond" w:cs="Times New Roman"/>
          <w:caps/>
          <w:color w:val="000080"/>
          <w:kern w:val="28"/>
          <w:sz w:val="19"/>
          <w:szCs w:val="19"/>
          <w:lang w:bidi="ar-SA"/>
        </w:rPr>
        <w:t>johnsonanthony114@yahoo.com</w:t>
      </w:r>
    </w:p>
    <w:p w:rsidR="0031398E" w:rsidRPr="0031398E" w:rsidRDefault="0031398E" w:rsidP="0031398E">
      <w:pPr>
        <w:spacing w:after="40"/>
        <w:jc w:val="center"/>
        <w:rPr>
          <w:rFonts w:ascii="Garamond" w:hAnsi="Garamond" w:cs="Times New Roman"/>
          <w:caps/>
          <w:color w:val="000080"/>
          <w:kern w:val="28"/>
          <w:sz w:val="19"/>
          <w:szCs w:val="19"/>
          <w:lang w:bidi="ar-SA"/>
        </w:rPr>
      </w:pPr>
      <w:r>
        <w:rPr>
          <w:rFonts w:ascii="Verdana" w:hAnsi="Verdana" w:cs="Times New Roman"/>
          <w:b/>
          <w:bCs/>
          <w:kern w:val="28"/>
          <w:sz w:val="18"/>
          <w:szCs w:val="18"/>
          <w:lang w:bidi="ar-SA"/>
        </w:rPr>
        <w:t>803-402-</w:t>
      </w:r>
      <w:r w:rsidR="00DB3F75">
        <w:rPr>
          <w:rFonts w:ascii="Verdana" w:hAnsi="Verdana" w:cs="Times New Roman"/>
          <w:b/>
          <w:bCs/>
          <w:kern w:val="28"/>
          <w:sz w:val="18"/>
          <w:szCs w:val="18"/>
          <w:lang w:bidi="ar-SA"/>
        </w:rPr>
        <w:t>7671</w:t>
      </w:r>
      <w:bookmarkStart w:id="0" w:name="_GoBack"/>
      <w:bookmarkEnd w:id="0"/>
    </w:p>
    <w:p w:rsidR="00493583" w:rsidRPr="00C4313F" w:rsidRDefault="00493583" w:rsidP="00493583">
      <w:pPr>
        <w:pBdr>
          <w:top w:val="single" w:sz="12" w:space="2" w:color="943634"/>
          <w:bottom w:val="single" w:sz="8" w:space="0" w:color="A6A6A6"/>
        </w:pBdr>
        <w:shd w:val="clear" w:color="auto" w:fill="E8E8E8"/>
        <w:tabs>
          <w:tab w:val="center" w:leader="hyphen" w:pos="4860"/>
          <w:tab w:val="right" w:pos="9900"/>
        </w:tabs>
        <w:spacing w:after="120"/>
        <w:jc w:val="center"/>
        <w:rPr>
          <w:rFonts w:ascii="Georgia bold" w:hAnsi="Georgia bold" w:cs="Arial"/>
          <w:b/>
          <w:bCs/>
          <w:smallCaps/>
          <w:spacing w:val="140"/>
          <w:sz w:val="28"/>
          <w:szCs w:val="28"/>
        </w:rPr>
      </w:pPr>
      <w:r>
        <w:rPr>
          <w:rFonts w:ascii="Georgia bold" w:hAnsi="Georgia bold" w:cs="Arial"/>
          <w:b/>
          <w:bCs/>
          <w:smallCaps/>
          <w:spacing w:val="140"/>
          <w:sz w:val="28"/>
          <w:szCs w:val="28"/>
        </w:rPr>
        <w:t>Movement Control | Transportation</w:t>
      </w:r>
    </w:p>
    <w:p w:rsidR="00493583" w:rsidRDefault="00493583" w:rsidP="00375D41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LOGCAP Logistics Professional skilled in providing support for day-to-day logistical operations including processing Transportation Movement Requests (TMR’s), Air Movement Requests (AMR’s), and Transportation Control Movement Documents (TCMD’s), arranging transportation for moving personnel, equipment, and sustainment supplies. </w:t>
      </w:r>
      <w:proofErr w:type="gramStart"/>
      <w:r>
        <w:rPr>
          <w:rFonts w:ascii="Verdana" w:hAnsi="Verdana"/>
          <w:b/>
          <w:bCs/>
          <w:sz w:val="20"/>
          <w:szCs w:val="20"/>
        </w:rPr>
        <w:t xml:space="preserve">Experienced in providing </w:t>
      </w:r>
      <w:r w:rsidRPr="000D384A">
        <w:rPr>
          <w:rFonts w:ascii="Verdana" w:hAnsi="Verdana"/>
          <w:b/>
          <w:bCs/>
          <w:sz w:val="20"/>
          <w:szCs w:val="20"/>
        </w:rPr>
        <w:t xml:space="preserve">logistics expertise to a diverse group of </w:t>
      </w:r>
      <w:r>
        <w:rPr>
          <w:rFonts w:ascii="Verdana" w:hAnsi="Verdana"/>
          <w:b/>
          <w:bCs/>
          <w:sz w:val="20"/>
          <w:szCs w:val="20"/>
        </w:rPr>
        <w:t xml:space="preserve">military and civilian </w:t>
      </w:r>
      <w:r w:rsidRPr="000D384A">
        <w:rPr>
          <w:rFonts w:ascii="Verdana" w:hAnsi="Verdana"/>
          <w:b/>
          <w:bCs/>
          <w:sz w:val="20"/>
          <w:szCs w:val="20"/>
        </w:rPr>
        <w:t>organizations experiencing varying degrees of growth and change</w:t>
      </w:r>
      <w:r>
        <w:rPr>
          <w:rFonts w:ascii="Verdana" w:hAnsi="Verdana"/>
          <w:b/>
          <w:bCs/>
          <w:sz w:val="20"/>
          <w:szCs w:val="20"/>
        </w:rPr>
        <w:t>.</w:t>
      </w:r>
      <w:proofErr w:type="gramEnd"/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EF5AFA">
        <w:rPr>
          <w:rFonts w:ascii="Verdana" w:eastAsia="MS Mincho" w:hAnsi="Verdana"/>
          <w:b/>
          <w:bCs/>
          <w:sz w:val="20"/>
          <w:szCs w:val="20"/>
        </w:rPr>
        <w:t xml:space="preserve">Demonstrated ability </w:t>
      </w:r>
      <w:r>
        <w:rPr>
          <w:rFonts w:ascii="Verdana" w:eastAsia="MS Mincho" w:hAnsi="Verdana"/>
          <w:b/>
          <w:bCs/>
          <w:sz w:val="20"/>
          <w:szCs w:val="20"/>
        </w:rPr>
        <w:t>in providing</w:t>
      </w:r>
      <w:r w:rsidRPr="00EF5AFA">
        <w:rPr>
          <w:rFonts w:ascii="Verdana" w:eastAsia="MS Mincho" w:hAnsi="Verdana"/>
          <w:b/>
          <w:bCs/>
          <w:sz w:val="20"/>
          <w:szCs w:val="20"/>
        </w:rPr>
        <w:t xml:space="preserve"> leadership and support at all phases of complex </w:t>
      </w:r>
      <w:r>
        <w:rPr>
          <w:rFonts w:ascii="Verdana" w:eastAsia="MS Mincho" w:hAnsi="Verdana"/>
          <w:b/>
          <w:bCs/>
          <w:sz w:val="20"/>
          <w:szCs w:val="20"/>
        </w:rPr>
        <w:t xml:space="preserve">multimillion dollar </w:t>
      </w:r>
      <w:r w:rsidRPr="00EF5AFA">
        <w:rPr>
          <w:rFonts w:ascii="Verdana" w:eastAsia="MS Mincho" w:hAnsi="Verdana"/>
          <w:b/>
          <w:bCs/>
          <w:sz w:val="20"/>
          <w:szCs w:val="20"/>
        </w:rPr>
        <w:t>projects, ensuring seamless execution of all deliverables.</w:t>
      </w:r>
      <w:r>
        <w:rPr>
          <w:rFonts w:ascii="Verdana" w:eastAsia="MS Mincho" w:hAnsi="Verdana"/>
          <w:b/>
          <w:bCs/>
          <w:sz w:val="20"/>
          <w:szCs w:val="20"/>
        </w:rPr>
        <w:t xml:space="preserve"> </w:t>
      </w:r>
      <w:proofErr w:type="gramStart"/>
      <w:r w:rsidRPr="00554E21">
        <w:rPr>
          <w:rFonts w:ascii="Verdana" w:hAnsi="Verdana"/>
          <w:b/>
          <w:bCs/>
          <w:sz w:val="20"/>
          <w:szCs w:val="20"/>
        </w:rPr>
        <w:t>Excel</w:t>
      </w:r>
      <w:r>
        <w:rPr>
          <w:rFonts w:ascii="Verdana" w:hAnsi="Verdana"/>
          <w:b/>
          <w:bCs/>
          <w:sz w:val="20"/>
          <w:szCs w:val="20"/>
        </w:rPr>
        <w:t>s</w:t>
      </w:r>
      <w:r w:rsidRPr="00554E21">
        <w:rPr>
          <w:rFonts w:ascii="Verdana" w:hAnsi="Verdana"/>
          <w:b/>
          <w:bCs/>
          <w:sz w:val="20"/>
          <w:szCs w:val="20"/>
        </w:rPr>
        <w:t xml:space="preserve"> at coordinating tasks of numerous internal divisions and external agencies to ensure rapid, accurate delivery of equipment, materials, and resources.</w:t>
      </w:r>
      <w:proofErr w:type="gramEnd"/>
      <w:r w:rsidRPr="00554E21">
        <w:rPr>
          <w:rFonts w:ascii="Verdana" w:hAnsi="Verdana"/>
          <w:b/>
          <w:bCs/>
          <w:sz w:val="20"/>
          <w:szCs w:val="20"/>
        </w:rPr>
        <w:t xml:space="preserve">  </w:t>
      </w:r>
      <w:proofErr w:type="gramStart"/>
      <w:r>
        <w:rPr>
          <w:rFonts w:ascii="Verdana" w:hAnsi="Verdana"/>
          <w:b/>
          <w:bCs/>
          <w:sz w:val="20"/>
          <w:szCs w:val="20"/>
        </w:rPr>
        <w:t>Strong multitasking capabilities.</w:t>
      </w:r>
      <w:proofErr w:type="gramEnd"/>
    </w:p>
    <w:p w:rsidR="00493583" w:rsidRDefault="00493583" w:rsidP="00375D41">
      <w:pPr>
        <w:pBdr>
          <w:top w:val="single" w:sz="12" w:space="2" w:color="943634"/>
          <w:bottom w:val="single" w:sz="8" w:space="1" w:color="A6A6A6"/>
        </w:pBdr>
        <w:shd w:val="clear" w:color="auto" w:fill="E8E8E8"/>
        <w:tabs>
          <w:tab w:val="center" w:leader="hyphen" w:pos="4860"/>
          <w:tab w:val="right" w:pos="9900"/>
        </w:tabs>
        <w:spacing w:after="120"/>
        <w:jc w:val="center"/>
      </w:pPr>
      <w:r>
        <w:rPr>
          <w:rFonts w:ascii="Georgia bold" w:hAnsi="Georgia bold" w:cs="Arial"/>
          <w:b/>
          <w:bCs/>
          <w:smallCaps/>
          <w:spacing w:val="140"/>
          <w:sz w:val="28"/>
          <w:szCs w:val="28"/>
        </w:rPr>
        <w:t>Professional Profile</w:t>
      </w:r>
    </w:p>
    <w:p w:rsidR="00493583" w:rsidRPr="009930CF" w:rsidRDefault="00493583" w:rsidP="00375D41">
      <w:pPr>
        <w:numPr>
          <w:ilvl w:val="0"/>
          <w:numId w:val="8"/>
        </w:numPr>
        <w:spacing w:after="80"/>
      </w:pPr>
      <w:r w:rsidRPr="009930CF">
        <w:rPr>
          <w:rFonts w:ascii="Verdana" w:hAnsi="Verdana"/>
          <w:sz w:val="20"/>
          <w:szCs w:val="20"/>
        </w:rPr>
        <w:t>Advanced expertise in reviewing invoices and shipping manifest</w:t>
      </w:r>
      <w:r>
        <w:rPr>
          <w:rFonts w:ascii="Verdana" w:hAnsi="Verdana"/>
          <w:sz w:val="20"/>
          <w:szCs w:val="20"/>
        </w:rPr>
        <w:t>s</w:t>
      </w:r>
      <w:r w:rsidRPr="009930CF">
        <w:rPr>
          <w:rFonts w:ascii="Verdana" w:hAnsi="Verdana"/>
          <w:sz w:val="20"/>
          <w:szCs w:val="20"/>
        </w:rPr>
        <w:t xml:space="preserve"> to ensure full compliance with local and </w:t>
      </w:r>
      <w:r>
        <w:rPr>
          <w:rFonts w:ascii="Verdana" w:hAnsi="Verdana"/>
          <w:sz w:val="20"/>
          <w:szCs w:val="20"/>
        </w:rPr>
        <w:t>inter</w:t>
      </w:r>
      <w:r w:rsidRPr="009930CF">
        <w:rPr>
          <w:rFonts w:ascii="Verdana" w:hAnsi="Verdana"/>
          <w:sz w:val="20"/>
          <w:szCs w:val="20"/>
        </w:rPr>
        <w:t xml:space="preserve">national regulations.  </w:t>
      </w:r>
    </w:p>
    <w:p w:rsidR="00493583" w:rsidRPr="009930CF" w:rsidRDefault="00493583" w:rsidP="00375D41">
      <w:pPr>
        <w:numPr>
          <w:ilvl w:val="0"/>
          <w:numId w:val="8"/>
        </w:numPr>
        <w:spacing w:after="80"/>
      </w:pPr>
      <w:r w:rsidRPr="009930CF">
        <w:rPr>
          <w:rFonts w:ascii="Verdana" w:hAnsi="Verdana"/>
          <w:sz w:val="20"/>
          <w:szCs w:val="20"/>
        </w:rPr>
        <w:t xml:space="preserve">Track record of indentifying redundancies and maximizing resources to streamline operations.  </w:t>
      </w:r>
    </w:p>
    <w:p w:rsidR="00493583" w:rsidRPr="009930CF" w:rsidRDefault="00493583" w:rsidP="00375D41">
      <w:pPr>
        <w:numPr>
          <w:ilvl w:val="0"/>
          <w:numId w:val="8"/>
        </w:numPr>
        <w:spacing w:after="80"/>
      </w:pPr>
      <w:r w:rsidRPr="009930CF">
        <w:rPr>
          <w:rFonts w:ascii="Verdana" w:hAnsi="Verdana"/>
          <w:sz w:val="20"/>
          <w:szCs w:val="20"/>
        </w:rPr>
        <w:t>Proficient in a variety of logistics and supply management software, both proprietary and commercial</w:t>
      </w:r>
      <w:r>
        <w:rPr>
          <w:rFonts w:ascii="Verdana" w:hAnsi="Verdana"/>
          <w:b/>
          <w:bCs/>
          <w:sz w:val="20"/>
          <w:szCs w:val="20"/>
        </w:rPr>
        <w:t>.</w:t>
      </w:r>
      <w:r w:rsidRPr="00EF5AFA">
        <w:rPr>
          <w:rFonts w:ascii="Verdana" w:eastAsia="MS Mincho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 </w:t>
      </w:r>
    </w:p>
    <w:p w:rsidR="00493583" w:rsidRPr="00186472" w:rsidRDefault="00493583" w:rsidP="00375D41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80"/>
        <w:jc w:val="both"/>
        <w:textAlignment w:val="baseline"/>
        <w:rPr>
          <w:rFonts w:ascii="Verdana" w:hAnsi="Verdana" w:cs="Times New Roman"/>
          <w:kern w:val="28"/>
          <w:sz w:val="20"/>
          <w:szCs w:val="20"/>
          <w:lang w:bidi="ar-SA"/>
        </w:rPr>
      </w:pPr>
      <w:r w:rsidRPr="00186472">
        <w:rPr>
          <w:rFonts w:ascii="Verdana" w:hAnsi="Verdana" w:cs="Times New Roman"/>
          <w:kern w:val="28"/>
          <w:sz w:val="20"/>
          <w:szCs w:val="20"/>
          <w:lang w:bidi="ar-SA"/>
        </w:rPr>
        <w:t xml:space="preserve">Proven track record of progressive logistics and administrative experience, with expertise in facilitating a client-focused, service-oriented environment vital to maximizing customer satisfaction and retention.   </w:t>
      </w:r>
    </w:p>
    <w:p w:rsidR="00493583" w:rsidRDefault="00493583" w:rsidP="00375D41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80"/>
        <w:jc w:val="both"/>
        <w:textAlignment w:val="baseline"/>
        <w:rPr>
          <w:rFonts w:ascii="Verdana" w:hAnsi="Verdana" w:cs="Times New Roman"/>
          <w:kern w:val="28"/>
          <w:sz w:val="20"/>
          <w:szCs w:val="20"/>
          <w:lang w:bidi="ar-SA"/>
        </w:rPr>
      </w:pPr>
      <w:r w:rsidRPr="00186472">
        <w:rPr>
          <w:rFonts w:ascii="Verdana" w:hAnsi="Verdana" w:cs="Times New Roman"/>
          <w:kern w:val="28"/>
          <w:sz w:val="20"/>
          <w:szCs w:val="20"/>
          <w:lang w:bidi="ar-SA"/>
        </w:rPr>
        <w:t>Track record of indentifying redundancies and maximizing resources to streamline operations</w:t>
      </w:r>
      <w:r>
        <w:rPr>
          <w:rFonts w:ascii="Verdana" w:hAnsi="Verdana" w:cs="Times New Roman"/>
          <w:kern w:val="28"/>
          <w:sz w:val="20"/>
          <w:szCs w:val="20"/>
          <w:lang w:bidi="ar-SA"/>
        </w:rPr>
        <w:t>.</w:t>
      </w:r>
    </w:p>
    <w:p w:rsidR="00493583" w:rsidRPr="00186472" w:rsidRDefault="00493583" w:rsidP="00375D41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80"/>
        <w:jc w:val="both"/>
        <w:textAlignment w:val="baseline"/>
        <w:rPr>
          <w:rFonts w:ascii="Verdana" w:hAnsi="Verdana" w:cs="Times New Roman"/>
          <w:kern w:val="28"/>
          <w:sz w:val="20"/>
          <w:szCs w:val="20"/>
          <w:lang w:bidi="ar-SA"/>
        </w:rPr>
      </w:pPr>
      <w:r w:rsidRPr="00186472">
        <w:rPr>
          <w:rFonts w:ascii="Verdana" w:hAnsi="Verdana"/>
          <w:sz w:val="20"/>
          <w:szCs w:val="20"/>
        </w:rPr>
        <w:t xml:space="preserve">Knowledgeable in the development and implementation of shared service processes and procedures in the creation of a dynamic organizational structure. </w:t>
      </w:r>
    </w:p>
    <w:p w:rsidR="00493583" w:rsidRPr="00186472" w:rsidRDefault="00493583" w:rsidP="00375D41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80"/>
        <w:jc w:val="both"/>
        <w:textAlignment w:val="baseline"/>
        <w:rPr>
          <w:rFonts w:ascii="Verdana" w:hAnsi="Verdana" w:cs="Times New Roman"/>
          <w:kern w:val="28"/>
          <w:sz w:val="20"/>
          <w:szCs w:val="20"/>
          <w:lang w:bidi="ar-SA"/>
        </w:rPr>
      </w:pPr>
      <w:r w:rsidRPr="00186472">
        <w:rPr>
          <w:rFonts w:ascii="Verdana" w:hAnsi="Verdana"/>
          <w:sz w:val="20"/>
          <w:szCs w:val="20"/>
        </w:rPr>
        <w:t xml:space="preserve">Expertise in technical strategy, planning, and execution with demonstrated abilities in developing innovative performance solutions and providing strategic direction and operational oversight. </w:t>
      </w:r>
    </w:p>
    <w:p w:rsidR="00493583" w:rsidRPr="00082066" w:rsidRDefault="00493583" w:rsidP="00375D41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80"/>
        <w:jc w:val="both"/>
        <w:textAlignment w:val="baseline"/>
        <w:rPr>
          <w:rFonts w:ascii="Verdana" w:hAnsi="Verdana" w:cs="Times New Roman"/>
          <w:kern w:val="28"/>
          <w:sz w:val="20"/>
          <w:szCs w:val="20"/>
          <w:lang w:bidi="ar-SA"/>
        </w:rPr>
      </w:pPr>
      <w:r w:rsidRPr="00186472">
        <w:rPr>
          <w:rFonts w:ascii="Verdana" w:hAnsi="Verdana"/>
          <w:sz w:val="20"/>
          <w:szCs w:val="20"/>
        </w:rPr>
        <w:t>Analytical and organized relationship-builder with the ability to identify needs, make technical recommendations, and implement effective solutions.</w:t>
      </w:r>
    </w:p>
    <w:p w:rsidR="00493583" w:rsidRPr="00F3251C" w:rsidRDefault="00493583" w:rsidP="00375D41">
      <w:pPr>
        <w:numPr>
          <w:ilvl w:val="0"/>
          <w:numId w:val="8"/>
        </w:numPr>
        <w:spacing w:after="80"/>
        <w:rPr>
          <w:rFonts w:ascii="Verdana" w:hAnsi="Verdana"/>
          <w:b/>
          <w:bCs/>
          <w:sz w:val="20"/>
          <w:szCs w:val="20"/>
        </w:rPr>
      </w:pPr>
      <w:r w:rsidRPr="00F3251C">
        <w:rPr>
          <w:rFonts w:ascii="Verdana" w:hAnsi="Verdana"/>
          <w:b/>
          <w:bCs/>
          <w:sz w:val="20"/>
          <w:szCs w:val="20"/>
          <w:u w:val="single"/>
        </w:rPr>
        <w:t>Key strengths include</w:t>
      </w:r>
      <w:r w:rsidRPr="00F3251C">
        <w:rPr>
          <w:rFonts w:ascii="Verdana" w:hAnsi="Verdana"/>
          <w:b/>
          <w:bCs/>
          <w:sz w:val="20"/>
          <w:szCs w:val="20"/>
        </w:rPr>
        <w:t>:</w:t>
      </w:r>
    </w:p>
    <w:p w:rsidR="00493583" w:rsidRPr="00A72A3C" w:rsidRDefault="00493583" w:rsidP="00375D41">
      <w:pPr>
        <w:numPr>
          <w:ilvl w:val="0"/>
          <w:numId w:val="10"/>
        </w:numPr>
        <w:spacing w:after="80"/>
        <w:rPr>
          <w:rFonts w:ascii="Verdana" w:hAnsi="Verdana"/>
          <w:sz w:val="20"/>
          <w:szCs w:val="20"/>
        </w:rPr>
      </w:pPr>
      <w:r w:rsidRPr="00A72A3C">
        <w:rPr>
          <w:rFonts w:ascii="Verdana" w:hAnsi="Verdana"/>
          <w:b/>
          <w:bCs/>
          <w:sz w:val="20"/>
          <w:szCs w:val="20"/>
        </w:rPr>
        <w:t>Strategic Planning</w:t>
      </w:r>
      <w:r w:rsidRPr="00A72A3C">
        <w:rPr>
          <w:rFonts w:ascii="Verdana" w:hAnsi="Verdana"/>
          <w:sz w:val="20"/>
          <w:szCs w:val="20"/>
        </w:rPr>
        <w:t xml:space="preserve">—contributes to the overall success of projects by seeing the bigger picture and knowing how to break deliverables down into manageable tasks.  </w:t>
      </w:r>
    </w:p>
    <w:p w:rsidR="00493583" w:rsidRPr="00A72A3C" w:rsidRDefault="00493583" w:rsidP="00375D41">
      <w:pPr>
        <w:numPr>
          <w:ilvl w:val="0"/>
          <w:numId w:val="10"/>
        </w:numPr>
        <w:spacing w:after="80"/>
        <w:rPr>
          <w:rFonts w:ascii="Verdana" w:hAnsi="Verdana"/>
          <w:sz w:val="20"/>
          <w:szCs w:val="20"/>
        </w:rPr>
      </w:pPr>
      <w:r w:rsidRPr="00A72A3C">
        <w:rPr>
          <w:rFonts w:ascii="Verdana" w:hAnsi="Verdana"/>
          <w:b/>
          <w:bCs/>
          <w:sz w:val="20"/>
          <w:szCs w:val="20"/>
        </w:rPr>
        <w:t>Project Management</w:t>
      </w:r>
      <w:r w:rsidRPr="00A72A3C">
        <w:rPr>
          <w:rFonts w:ascii="Verdana" w:hAnsi="Verdana"/>
          <w:sz w:val="20"/>
          <w:szCs w:val="20"/>
        </w:rPr>
        <w:t>—skilled in setting priorities, establishing timelines, and finding solutions to issues before becoming problematic.</w:t>
      </w:r>
    </w:p>
    <w:p w:rsidR="00493583" w:rsidRPr="00A72A3C" w:rsidRDefault="00493583" w:rsidP="00375D41">
      <w:pPr>
        <w:numPr>
          <w:ilvl w:val="0"/>
          <w:numId w:val="10"/>
        </w:numPr>
        <w:spacing w:after="80"/>
        <w:rPr>
          <w:rFonts w:ascii="Verdana" w:hAnsi="Verdana"/>
          <w:sz w:val="20"/>
          <w:szCs w:val="20"/>
        </w:rPr>
      </w:pPr>
      <w:r w:rsidRPr="00A72A3C">
        <w:rPr>
          <w:rFonts w:ascii="Verdana" w:hAnsi="Verdana"/>
          <w:b/>
          <w:bCs/>
          <w:sz w:val="20"/>
          <w:szCs w:val="20"/>
        </w:rPr>
        <w:t>Strong Communication Skills</w:t>
      </w:r>
      <w:r w:rsidRPr="00A72A3C">
        <w:rPr>
          <w:rFonts w:ascii="Verdana" w:hAnsi="Verdana"/>
          <w:sz w:val="20"/>
          <w:szCs w:val="20"/>
        </w:rPr>
        <w:t>—combines an approachable style and in-depth knowledge of methodologies that instills confidence in others to g</w:t>
      </w:r>
      <w:r>
        <w:rPr>
          <w:rFonts w:ascii="Verdana" w:hAnsi="Verdana"/>
          <w:sz w:val="20"/>
          <w:szCs w:val="20"/>
        </w:rPr>
        <w:t>et the job done on schedule.</w:t>
      </w:r>
    </w:p>
    <w:p w:rsidR="00493583" w:rsidRPr="00A72A3C" w:rsidRDefault="00493583" w:rsidP="00375D41">
      <w:pPr>
        <w:numPr>
          <w:ilvl w:val="0"/>
          <w:numId w:val="10"/>
        </w:numPr>
        <w:spacing w:after="120"/>
        <w:rPr>
          <w:rFonts w:ascii="Verdana" w:hAnsi="Verdana"/>
          <w:sz w:val="20"/>
          <w:szCs w:val="20"/>
        </w:rPr>
      </w:pPr>
      <w:r w:rsidRPr="00A72A3C">
        <w:rPr>
          <w:rFonts w:ascii="Verdana" w:hAnsi="Verdana"/>
          <w:b/>
          <w:bCs/>
          <w:sz w:val="20"/>
          <w:szCs w:val="20"/>
        </w:rPr>
        <w:t>Effective Team Leadership</w:t>
      </w:r>
      <w:r w:rsidRPr="00A72A3C">
        <w:rPr>
          <w:rFonts w:ascii="Verdana" w:hAnsi="Verdana"/>
          <w:sz w:val="20"/>
          <w:szCs w:val="20"/>
        </w:rPr>
        <w:t>—employs patience and perseverance, adapting to cultural differences and maximizing team contributions.</w:t>
      </w:r>
    </w:p>
    <w:p w:rsidR="00493583" w:rsidRDefault="00493583" w:rsidP="00493583">
      <w:pPr>
        <w:pBdr>
          <w:top w:val="single" w:sz="12" w:space="2" w:color="943634"/>
          <w:bottom w:val="single" w:sz="8" w:space="0" w:color="A6A6A6"/>
        </w:pBdr>
        <w:shd w:val="clear" w:color="auto" w:fill="E8E8E8"/>
        <w:tabs>
          <w:tab w:val="center" w:leader="hyphen" w:pos="4860"/>
          <w:tab w:val="right" w:pos="9900"/>
        </w:tabs>
        <w:spacing w:after="120"/>
        <w:jc w:val="center"/>
      </w:pPr>
      <w:r>
        <w:rPr>
          <w:rFonts w:ascii="Georgia bold" w:hAnsi="Georgia bold" w:cs="Arial"/>
          <w:b/>
          <w:bCs/>
          <w:smallCaps/>
          <w:spacing w:val="140"/>
          <w:sz w:val="28"/>
          <w:szCs w:val="28"/>
        </w:rPr>
        <w:t>Core Competencies</w:t>
      </w:r>
    </w:p>
    <w:p w:rsidR="00B37EAD" w:rsidRDefault="00B37EAD" w:rsidP="00B37EAD">
      <w:pPr>
        <w:numPr>
          <w:ilvl w:val="0"/>
          <w:numId w:val="3"/>
        </w:numPr>
        <w:spacing w:after="40"/>
        <w:rPr>
          <w:rFonts w:ascii="Verdana" w:hAnsi="Verdana"/>
          <w:smallCaps/>
          <w:sz w:val="20"/>
          <w:szCs w:val="20"/>
          <w:lang w:val="en-GB"/>
        </w:rPr>
        <w:sectPr w:rsidR="00B37EAD" w:rsidSect="00B37EAD">
          <w:headerReference w:type="even" r:id="rId9"/>
          <w:headerReference w:type="default" r:id="rId10"/>
          <w:footerReference w:type="default" r:id="rId11"/>
          <w:footerReference w:type="first" r:id="rId12"/>
          <w:type w:val="continuous"/>
          <w:pgSz w:w="12240" w:h="15840"/>
          <w:pgMar w:top="720" w:right="720" w:bottom="720" w:left="720" w:header="720" w:footer="720" w:gutter="0"/>
          <w:pgBorders w:offsetFrom="page">
            <w:top w:val="double" w:sz="2" w:space="24" w:color="000080"/>
            <w:left w:val="double" w:sz="2" w:space="24" w:color="000080"/>
            <w:bottom w:val="double" w:sz="2" w:space="24" w:color="000080"/>
            <w:right w:val="double" w:sz="2" w:space="24" w:color="000080"/>
          </w:pgBorders>
          <w:cols w:space="720"/>
          <w:titlePg/>
          <w:docGrid w:linePitch="360"/>
        </w:sectPr>
      </w:pPr>
    </w:p>
    <w:p w:rsidR="00B37EAD" w:rsidRDefault="00B37EAD" w:rsidP="00375D41">
      <w:pPr>
        <w:numPr>
          <w:ilvl w:val="0"/>
          <w:numId w:val="12"/>
        </w:numPr>
        <w:spacing w:after="80"/>
        <w:rPr>
          <w:rFonts w:ascii="Verdana" w:hAnsi="Verdana"/>
          <w:smallCaps/>
          <w:sz w:val="20"/>
          <w:szCs w:val="20"/>
          <w:lang w:val="en-GB"/>
        </w:rPr>
      </w:pPr>
      <w:r w:rsidRPr="008629E5">
        <w:rPr>
          <w:rFonts w:ascii="Verdana" w:hAnsi="Verdana"/>
          <w:smallCaps/>
          <w:sz w:val="20"/>
          <w:szCs w:val="20"/>
          <w:lang w:val="en-GB"/>
        </w:rPr>
        <w:lastRenderedPageBreak/>
        <w:t xml:space="preserve">Customer </w:t>
      </w:r>
      <w:r>
        <w:rPr>
          <w:rFonts w:ascii="Verdana" w:hAnsi="Verdana"/>
          <w:smallCaps/>
          <w:sz w:val="20"/>
          <w:szCs w:val="20"/>
          <w:lang w:val="en-GB"/>
        </w:rPr>
        <w:t>Service</w:t>
      </w:r>
    </w:p>
    <w:p w:rsidR="00B37EAD" w:rsidRPr="008629E5" w:rsidRDefault="00B37EAD" w:rsidP="00375D41">
      <w:pPr>
        <w:numPr>
          <w:ilvl w:val="0"/>
          <w:numId w:val="12"/>
        </w:numPr>
        <w:spacing w:after="80"/>
        <w:rPr>
          <w:rFonts w:ascii="Verdana" w:hAnsi="Verdana"/>
          <w:smallCaps/>
          <w:sz w:val="20"/>
          <w:szCs w:val="20"/>
          <w:lang w:val="en-GB"/>
        </w:rPr>
      </w:pPr>
      <w:r>
        <w:rPr>
          <w:rFonts w:ascii="Verdana" w:hAnsi="Verdana"/>
          <w:smallCaps/>
          <w:sz w:val="20"/>
          <w:szCs w:val="20"/>
          <w:lang w:val="en-GB"/>
        </w:rPr>
        <w:t>Document Control</w:t>
      </w:r>
    </w:p>
    <w:p w:rsidR="00B37EAD" w:rsidRPr="008629E5" w:rsidRDefault="00B37EAD" w:rsidP="00375D41">
      <w:pPr>
        <w:numPr>
          <w:ilvl w:val="0"/>
          <w:numId w:val="12"/>
        </w:numPr>
        <w:spacing w:after="80"/>
        <w:rPr>
          <w:rFonts w:ascii="Verdana" w:hAnsi="Verdana"/>
          <w:smallCaps/>
          <w:sz w:val="20"/>
          <w:szCs w:val="20"/>
          <w:lang w:val="en-GB"/>
        </w:rPr>
      </w:pPr>
      <w:r>
        <w:rPr>
          <w:rFonts w:ascii="Verdana" w:hAnsi="Verdana"/>
          <w:smallCaps/>
          <w:sz w:val="20"/>
          <w:szCs w:val="20"/>
          <w:lang w:val="en-GB"/>
        </w:rPr>
        <w:t>IBS-CMM | SARSS | CMST</w:t>
      </w:r>
      <w:r w:rsidR="009D168B">
        <w:rPr>
          <w:rFonts w:ascii="Verdana" w:hAnsi="Verdana"/>
          <w:smallCaps/>
          <w:sz w:val="20"/>
          <w:szCs w:val="20"/>
          <w:lang w:val="en-GB"/>
        </w:rPr>
        <w:t xml:space="preserve"> | RFID-ITV</w:t>
      </w:r>
    </w:p>
    <w:p w:rsidR="00B37EAD" w:rsidRPr="008629E5" w:rsidRDefault="00B37EAD" w:rsidP="00375D41">
      <w:pPr>
        <w:numPr>
          <w:ilvl w:val="0"/>
          <w:numId w:val="12"/>
        </w:numPr>
        <w:spacing w:after="80"/>
        <w:rPr>
          <w:rFonts w:ascii="Verdana" w:hAnsi="Verdana"/>
          <w:smallCaps/>
          <w:sz w:val="20"/>
          <w:szCs w:val="20"/>
          <w:lang w:val="en-GB"/>
        </w:rPr>
      </w:pPr>
      <w:r w:rsidRPr="008629E5">
        <w:rPr>
          <w:rFonts w:ascii="Verdana" w:hAnsi="Verdana"/>
          <w:smallCaps/>
          <w:sz w:val="20"/>
          <w:szCs w:val="20"/>
          <w:lang w:val="en-GB"/>
        </w:rPr>
        <w:t>Logistics Management</w:t>
      </w:r>
    </w:p>
    <w:p w:rsidR="00B37EAD" w:rsidRPr="008629E5" w:rsidRDefault="00B37EAD" w:rsidP="00375D41">
      <w:pPr>
        <w:numPr>
          <w:ilvl w:val="0"/>
          <w:numId w:val="12"/>
        </w:numPr>
        <w:spacing w:after="80"/>
        <w:rPr>
          <w:rFonts w:ascii="Verdana" w:hAnsi="Verdana"/>
          <w:smallCaps/>
          <w:sz w:val="20"/>
          <w:szCs w:val="20"/>
          <w:lang w:val="en-GB"/>
        </w:rPr>
      </w:pPr>
      <w:r w:rsidRPr="008629E5">
        <w:rPr>
          <w:rFonts w:ascii="Verdana" w:hAnsi="Verdana"/>
          <w:smallCaps/>
          <w:sz w:val="20"/>
          <w:szCs w:val="20"/>
          <w:lang w:val="en-GB"/>
        </w:rPr>
        <w:t>Movement Control</w:t>
      </w:r>
    </w:p>
    <w:p w:rsidR="00B37EAD" w:rsidRDefault="00B37EAD" w:rsidP="00375D41">
      <w:pPr>
        <w:numPr>
          <w:ilvl w:val="0"/>
          <w:numId w:val="12"/>
        </w:numPr>
        <w:spacing w:after="80"/>
        <w:rPr>
          <w:rFonts w:ascii="Verdana" w:hAnsi="Verdana"/>
          <w:smallCaps/>
          <w:sz w:val="20"/>
          <w:szCs w:val="20"/>
          <w:lang w:val="en-GB"/>
        </w:rPr>
      </w:pPr>
      <w:r>
        <w:rPr>
          <w:rFonts w:ascii="Verdana" w:hAnsi="Verdana"/>
          <w:smallCaps/>
          <w:sz w:val="20"/>
          <w:szCs w:val="20"/>
          <w:lang w:val="en-GB"/>
        </w:rPr>
        <w:t xml:space="preserve">MS </w:t>
      </w:r>
      <w:r w:rsidRPr="008629E5">
        <w:rPr>
          <w:rFonts w:ascii="Verdana" w:hAnsi="Verdana"/>
          <w:smallCaps/>
          <w:sz w:val="20"/>
          <w:szCs w:val="20"/>
          <w:lang w:val="en-GB"/>
        </w:rPr>
        <w:t xml:space="preserve">Word, Excel, </w:t>
      </w:r>
      <w:r>
        <w:rPr>
          <w:rFonts w:ascii="Verdana" w:hAnsi="Verdana"/>
          <w:smallCaps/>
          <w:sz w:val="20"/>
          <w:szCs w:val="20"/>
          <w:lang w:val="en-GB"/>
        </w:rPr>
        <w:t>PowerPoint, Outlook</w:t>
      </w:r>
    </w:p>
    <w:p w:rsidR="00B37EAD" w:rsidRDefault="00B37EAD" w:rsidP="00375D41">
      <w:pPr>
        <w:numPr>
          <w:ilvl w:val="0"/>
          <w:numId w:val="12"/>
        </w:numPr>
        <w:spacing w:after="80"/>
        <w:rPr>
          <w:rFonts w:ascii="Verdana" w:hAnsi="Verdana"/>
          <w:smallCaps/>
          <w:sz w:val="20"/>
          <w:szCs w:val="20"/>
          <w:lang w:val="en-GB"/>
        </w:rPr>
      </w:pPr>
      <w:r w:rsidRPr="008629E5">
        <w:rPr>
          <w:rFonts w:ascii="Verdana" w:hAnsi="Verdana"/>
          <w:smallCaps/>
          <w:sz w:val="20"/>
          <w:szCs w:val="20"/>
          <w:lang w:val="en-GB"/>
        </w:rPr>
        <w:t>O</w:t>
      </w:r>
      <w:r>
        <w:rPr>
          <w:rFonts w:ascii="Verdana" w:hAnsi="Verdana"/>
          <w:smallCaps/>
          <w:sz w:val="20"/>
          <w:szCs w:val="20"/>
          <w:lang w:val="en-GB"/>
        </w:rPr>
        <w:t>perational</w:t>
      </w:r>
      <w:r w:rsidRPr="008629E5">
        <w:rPr>
          <w:rFonts w:ascii="Verdana" w:hAnsi="Verdana"/>
          <w:smallCaps/>
          <w:sz w:val="20"/>
          <w:szCs w:val="20"/>
          <w:lang w:val="en-GB"/>
        </w:rPr>
        <w:t xml:space="preserve"> Strategic Planning</w:t>
      </w:r>
    </w:p>
    <w:p w:rsidR="00375D41" w:rsidRPr="008629E5" w:rsidRDefault="00375D41" w:rsidP="00375D41">
      <w:pPr>
        <w:numPr>
          <w:ilvl w:val="0"/>
          <w:numId w:val="12"/>
        </w:numPr>
        <w:spacing w:after="80"/>
        <w:rPr>
          <w:rFonts w:ascii="Verdana" w:hAnsi="Verdana"/>
          <w:smallCaps/>
          <w:sz w:val="20"/>
          <w:szCs w:val="20"/>
          <w:lang w:val="en-GB"/>
        </w:rPr>
      </w:pPr>
      <w:r>
        <w:rPr>
          <w:rFonts w:ascii="Verdana" w:hAnsi="Verdana"/>
          <w:smallCaps/>
          <w:sz w:val="20"/>
          <w:szCs w:val="20"/>
          <w:lang w:val="en-GB"/>
        </w:rPr>
        <w:lastRenderedPageBreak/>
        <w:t>Personnel Supervision</w:t>
      </w:r>
    </w:p>
    <w:p w:rsidR="00B37EAD" w:rsidRPr="008629E5" w:rsidRDefault="00B37EAD" w:rsidP="00375D41">
      <w:pPr>
        <w:numPr>
          <w:ilvl w:val="0"/>
          <w:numId w:val="12"/>
        </w:numPr>
        <w:spacing w:after="80"/>
        <w:rPr>
          <w:rFonts w:ascii="Verdana" w:hAnsi="Verdana"/>
          <w:smallCaps/>
          <w:sz w:val="20"/>
          <w:szCs w:val="20"/>
          <w:lang w:val="en-GB"/>
        </w:rPr>
      </w:pPr>
      <w:r w:rsidRPr="008629E5">
        <w:rPr>
          <w:rFonts w:ascii="Verdana" w:hAnsi="Verdana"/>
          <w:smallCaps/>
          <w:sz w:val="20"/>
          <w:szCs w:val="20"/>
          <w:lang w:val="en-GB"/>
        </w:rPr>
        <w:t>Policy and Procedure</w:t>
      </w:r>
    </w:p>
    <w:p w:rsidR="00B37EAD" w:rsidRPr="008629E5" w:rsidRDefault="00B37EAD" w:rsidP="00375D41">
      <w:pPr>
        <w:numPr>
          <w:ilvl w:val="0"/>
          <w:numId w:val="12"/>
        </w:numPr>
        <w:spacing w:after="80"/>
        <w:rPr>
          <w:rFonts w:ascii="Verdana" w:hAnsi="Verdana"/>
          <w:smallCaps/>
          <w:sz w:val="20"/>
          <w:szCs w:val="20"/>
          <w:lang w:val="en-GB"/>
        </w:rPr>
      </w:pPr>
      <w:r w:rsidRPr="008629E5">
        <w:rPr>
          <w:rFonts w:ascii="Verdana" w:hAnsi="Verdana"/>
          <w:smallCaps/>
          <w:sz w:val="20"/>
          <w:szCs w:val="20"/>
          <w:lang w:val="en-GB"/>
        </w:rPr>
        <w:t xml:space="preserve">Quality </w:t>
      </w:r>
      <w:r>
        <w:rPr>
          <w:rFonts w:ascii="Verdana" w:hAnsi="Verdana"/>
          <w:smallCaps/>
          <w:sz w:val="20"/>
          <w:szCs w:val="20"/>
          <w:lang w:val="en-GB"/>
        </w:rPr>
        <w:t>assurance / Quality Control</w:t>
      </w:r>
    </w:p>
    <w:p w:rsidR="00B37EAD" w:rsidRDefault="00B37EAD" w:rsidP="00375D41">
      <w:pPr>
        <w:numPr>
          <w:ilvl w:val="0"/>
          <w:numId w:val="12"/>
        </w:numPr>
        <w:spacing w:after="80"/>
        <w:rPr>
          <w:rFonts w:ascii="Verdana" w:hAnsi="Verdana"/>
          <w:smallCaps/>
          <w:sz w:val="20"/>
          <w:szCs w:val="20"/>
          <w:lang w:val="en-GB"/>
        </w:rPr>
      </w:pPr>
      <w:r w:rsidRPr="008629E5">
        <w:rPr>
          <w:rFonts w:ascii="Verdana" w:hAnsi="Verdana"/>
          <w:smallCaps/>
          <w:sz w:val="20"/>
          <w:szCs w:val="20"/>
          <w:lang w:val="en-GB"/>
        </w:rPr>
        <w:t>Report Generation and Documenting</w:t>
      </w:r>
    </w:p>
    <w:p w:rsidR="00375D41" w:rsidRPr="008629E5" w:rsidRDefault="00375D41" w:rsidP="00375D41">
      <w:pPr>
        <w:numPr>
          <w:ilvl w:val="0"/>
          <w:numId w:val="12"/>
        </w:numPr>
        <w:spacing w:after="80"/>
        <w:rPr>
          <w:rFonts w:ascii="Verdana" w:hAnsi="Verdana"/>
          <w:smallCaps/>
          <w:sz w:val="20"/>
          <w:szCs w:val="20"/>
          <w:lang w:val="en-GB"/>
        </w:rPr>
      </w:pPr>
      <w:r>
        <w:rPr>
          <w:rFonts w:ascii="Verdana" w:hAnsi="Verdana"/>
          <w:smallCaps/>
          <w:sz w:val="20"/>
          <w:szCs w:val="20"/>
          <w:lang w:val="en-GB"/>
        </w:rPr>
        <w:t>Time Management</w:t>
      </w:r>
    </w:p>
    <w:p w:rsidR="00B37EAD" w:rsidRPr="008629E5" w:rsidRDefault="00B37EAD" w:rsidP="00375D41">
      <w:pPr>
        <w:numPr>
          <w:ilvl w:val="0"/>
          <w:numId w:val="12"/>
        </w:numPr>
        <w:spacing w:after="80"/>
        <w:rPr>
          <w:rFonts w:ascii="Verdana" w:hAnsi="Verdana"/>
          <w:smallCaps/>
          <w:sz w:val="20"/>
          <w:szCs w:val="20"/>
          <w:lang w:val="en-GB"/>
        </w:rPr>
      </w:pPr>
      <w:r w:rsidRPr="008629E5">
        <w:rPr>
          <w:rFonts w:ascii="Verdana" w:hAnsi="Verdana"/>
          <w:smallCaps/>
          <w:sz w:val="20"/>
          <w:szCs w:val="20"/>
          <w:lang w:val="en-GB"/>
        </w:rPr>
        <w:t>Transportation Management</w:t>
      </w:r>
    </w:p>
    <w:p w:rsidR="00B37EAD" w:rsidRPr="008629E5" w:rsidRDefault="00B37EAD" w:rsidP="00375D41">
      <w:pPr>
        <w:numPr>
          <w:ilvl w:val="0"/>
          <w:numId w:val="12"/>
        </w:numPr>
        <w:rPr>
          <w:rFonts w:ascii="Verdana" w:hAnsi="Verdana"/>
          <w:smallCaps/>
          <w:sz w:val="20"/>
          <w:szCs w:val="20"/>
          <w:lang w:val="en-GB"/>
        </w:rPr>
      </w:pPr>
      <w:r>
        <w:rPr>
          <w:rFonts w:ascii="Verdana" w:hAnsi="Verdana"/>
          <w:smallCaps/>
          <w:sz w:val="20"/>
          <w:szCs w:val="20"/>
          <w:lang w:val="en-GB"/>
        </w:rPr>
        <w:t>Workload Prioritization</w:t>
      </w:r>
    </w:p>
    <w:p w:rsidR="00B37EAD" w:rsidRDefault="00B37EAD" w:rsidP="001F7F7B">
      <w:pPr>
        <w:jc w:val="center"/>
        <w:sectPr w:rsidR="00B37EAD" w:rsidSect="00B37EAD">
          <w:type w:val="continuous"/>
          <w:pgSz w:w="12240" w:h="15840"/>
          <w:pgMar w:top="720" w:right="720" w:bottom="720" w:left="720" w:header="720" w:footer="720" w:gutter="0"/>
          <w:pgBorders w:offsetFrom="page">
            <w:top w:val="double" w:sz="2" w:space="24" w:color="000080"/>
            <w:left w:val="double" w:sz="2" w:space="24" w:color="000080"/>
            <w:bottom w:val="double" w:sz="2" w:space="24" w:color="000080"/>
            <w:right w:val="double" w:sz="2" w:space="24" w:color="000080"/>
          </w:pgBorders>
          <w:cols w:num="2" w:sep="1" w:space="720"/>
          <w:titlePg/>
          <w:docGrid w:linePitch="360"/>
        </w:sectPr>
      </w:pPr>
    </w:p>
    <w:p w:rsidR="00D77FBD" w:rsidRDefault="00DB3F75" w:rsidP="001F7F7B">
      <w:pPr>
        <w:jc w:val="center"/>
        <w:rPr>
          <w:rFonts w:ascii="Verdana" w:hAnsi="Verdana"/>
          <w:u w:val="single"/>
          <w:lang w:val="en-GB"/>
        </w:rPr>
      </w:pPr>
      <w:r>
        <w:rPr>
          <w:rFonts w:ascii="Verdana" w:hAnsi="Verdana"/>
          <w:u w:val="single"/>
          <w:lang w:val="en-GB"/>
        </w:rPr>
        <w:lastRenderedPageBreak/>
        <w:pict>
          <v:rect id="_x0000_i1025" style="width:0;height:1.5pt" o:hralign="center" o:hrstd="t" o:hr="t" fillcolor="#aca899" stroked="f"/>
        </w:pict>
      </w:r>
    </w:p>
    <w:p w:rsidR="001F7F7B" w:rsidRDefault="001F7F7B" w:rsidP="001F7F7B">
      <w:pPr>
        <w:jc w:val="center"/>
        <w:rPr>
          <w:rFonts w:ascii="Verdana" w:hAnsi="Verdana"/>
          <w:u w:val="single"/>
          <w:lang w:val="en-GB"/>
        </w:rPr>
      </w:pPr>
    </w:p>
    <w:p w:rsidR="00375D41" w:rsidRDefault="00375D41" w:rsidP="00375D41">
      <w:pPr>
        <w:rPr>
          <w:rFonts w:ascii="Verdana" w:hAnsi="Verdana"/>
          <w:u w:val="single"/>
          <w:lang w:val="en-GB"/>
        </w:rPr>
      </w:pPr>
    </w:p>
    <w:p w:rsidR="00D77FBD" w:rsidRDefault="00D77FBD" w:rsidP="00D77FBD">
      <w:pPr>
        <w:pBdr>
          <w:top w:val="single" w:sz="12" w:space="2" w:color="943634"/>
          <w:bottom w:val="single" w:sz="8" w:space="0" w:color="A6A6A6"/>
        </w:pBdr>
        <w:shd w:val="clear" w:color="auto" w:fill="E8E8E8"/>
        <w:tabs>
          <w:tab w:val="center" w:leader="hyphen" w:pos="4860"/>
          <w:tab w:val="right" w:pos="9900"/>
        </w:tabs>
        <w:spacing w:after="120"/>
        <w:jc w:val="center"/>
      </w:pPr>
      <w:r>
        <w:rPr>
          <w:rFonts w:ascii="Georgia bold" w:hAnsi="Georgia bold" w:cs="Arial"/>
          <w:b/>
          <w:bCs/>
          <w:smallCaps/>
          <w:spacing w:val="140"/>
          <w:sz w:val="28"/>
          <w:szCs w:val="28"/>
        </w:rPr>
        <w:t>Professional Experience</w:t>
      </w:r>
    </w:p>
    <w:p w:rsidR="00384F11" w:rsidRDefault="00384F11" w:rsidP="00D77FB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Raytheon</w:t>
      </w:r>
      <w:r>
        <w:rPr>
          <w:rFonts w:ascii="Verdana" w:hAnsi="Verdana"/>
          <w:sz w:val="20"/>
          <w:szCs w:val="20"/>
        </w:rPr>
        <w:t xml:space="preserve"> – </w:t>
      </w:r>
      <w:r w:rsidR="008C3DF7">
        <w:rPr>
          <w:rFonts w:ascii="Verdana" w:hAnsi="Verdana"/>
          <w:sz w:val="20"/>
          <w:szCs w:val="20"/>
        </w:rPr>
        <w:t>Kabul, Afghanistan</w:t>
      </w:r>
      <w:r w:rsidR="008C3DF7">
        <w:rPr>
          <w:rFonts w:ascii="Verdana" w:hAnsi="Verdana"/>
          <w:sz w:val="20"/>
          <w:szCs w:val="20"/>
        </w:rPr>
        <w:tab/>
      </w:r>
      <w:r w:rsidR="008C3DF7">
        <w:rPr>
          <w:rFonts w:ascii="Verdana" w:hAnsi="Verdana"/>
          <w:sz w:val="20"/>
          <w:szCs w:val="20"/>
        </w:rPr>
        <w:tab/>
      </w:r>
      <w:r w:rsidR="008C3DF7">
        <w:rPr>
          <w:rFonts w:ascii="Verdana" w:hAnsi="Verdana"/>
          <w:sz w:val="20"/>
          <w:szCs w:val="20"/>
        </w:rPr>
        <w:tab/>
      </w:r>
      <w:r w:rsidR="008C3DF7">
        <w:rPr>
          <w:rFonts w:ascii="Verdana" w:hAnsi="Verdana"/>
          <w:sz w:val="20"/>
          <w:szCs w:val="20"/>
        </w:rPr>
        <w:tab/>
      </w:r>
      <w:r w:rsidR="008C3DF7">
        <w:rPr>
          <w:rFonts w:ascii="Verdana" w:hAnsi="Verdana"/>
          <w:sz w:val="20"/>
          <w:szCs w:val="20"/>
        </w:rPr>
        <w:tab/>
      </w:r>
      <w:r w:rsidR="008C3DF7">
        <w:rPr>
          <w:rFonts w:ascii="Verdana" w:hAnsi="Verdana"/>
          <w:sz w:val="20"/>
          <w:szCs w:val="20"/>
        </w:rPr>
        <w:tab/>
      </w:r>
      <w:r w:rsidR="008C3DF7">
        <w:rPr>
          <w:rFonts w:ascii="Verdana" w:hAnsi="Verdana"/>
          <w:sz w:val="20"/>
          <w:szCs w:val="20"/>
        </w:rPr>
        <w:tab/>
      </w:r>
      <w:r w:rsidR="008C3DF7">
        <w:rPr>
          <w:rFonts w:ascii="Verdana" w:hAnsi="Verdana"/>
          <w:sz w:val="20"/>
          <w:szCs w:val="20"/>
        </w:rPr>
        <w:tab/>
        <w:t xml:space="preserve">   NOV 2011 – SEPT 2012</w:t>
      </w:r>
    </w:p>
    <w:p w:rsidR="00384F11" w:rsidRDefault="00384F11" w:rsidP="00D77FB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Communications Manager</w:t>
      </w:r>
    </w:p>
    <w:p w:rsidR="00384F11" w:rsidRDefault="00384F11" w:rsidP="00105E20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Responsible for the supervision, management and coordination of two warehouses containing 1077 </w:t>
      </w:r>
      <w:r w:rsidR="00105E20">
        <w:rPr>
          <w:rFonts w:ascii="Verdana" w:hAnsi="Verdana"/>
          <w:sz w:val="20"/>
          <w:szCs w:val="20"/>
        </w:rPr>
        <w:t>Radios, RT 7000 Radios and oversight of Military radios valued at $28,000,000.</w:t>
      </w:r>
    </w:p>
    <w:p w:rsidR="00105E20" w:rsidRDefault="00105E20" w:rsidP="00105E20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Responsible for the safety and security of all communications equipment.</w:t>
      </w:r>
    </w:p>
    <w:p w:rsidR="00105E20" w:rsidRDefault="00105E20" w:rsidP="00105E20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Ensure all members of the Afghan labor force are </w:t>
      </w:r>
      <w:r w:rsidR="00617389">
        <w:rPr>
          <w:rFonts w:ascii="Verdana" w:hAnsi="Verdana"/>
          <w:sz w:val="20"/>
          <w:szCs w:val="20"/>
        </w:rPr>
        <w:t>directly</w:t>
      </w:r>
      <w:r>
        <w:rPr>
          <w:rFonts w:ascii="Verdana" w:hAnsi="Verdana"/>
          <w:sz w:val="20"/>
          <w:szCs w:val="20"/>
        </w:rPr>
        <w:t xml:space="preserve"> supervised by U.S. Expat employees when handling serialized communications equipment.</w:t>
      </w:r>
    </w:p>
    <w:p w:rsidR="00105E20" w:rsidRDefault="00105E20" w:rsidP="00105E20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Accept incoming communication items from receiving.</w:t>
      </w:r>
    </w:p>
    <w:p w:rsidR="00105E20" w:rsidRDefault="00105E20" w:rsidP="00105E20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Properly receives communication equipment (Class VII), and verify/reconcile serial numbers with invoices received.</w:t>
      </w:r>
    </w:p>
    <w:p w:rsidR="00105E20" w:rsidRDefault="00105E20" w:rsidP="00105E20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Inventory and record each serial number and input to CorelMS-EE.</w:t>
      </w:r>
    </w:p>
    <w:p w:rsidR="00105E20" w:rsidRDefault="00105E20" w:rsidP="00105E20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Coordinate with Quality Assurance to make sure all communication items are properly quality checked prior to issue.</w:t>
      </w:r>
    </w:p>
    <w:p w:rsidR="00105E20" w:rsidRDefault="00105E20" w:rsidP="00105E20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Place all equipment requiring QA/QC checks in Hold status within CorelMS-EE until items are returned from Maintenance.</w:t>
      </w:r>
    </w:p>
    <w:p w:rsidR="00105E20" w:rsidRPr="003F548F" w:rsidRDefault="00105E20" w:rsidP="003F548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Maintain positive control of all staged and in stock warehouse communication equipment at all times.</w:t>
      </w:r>
    </w:p>
    <w:p w:rsidR="00617389" w:rsidRDefault="00617389" w:rsidP="00617389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120" w:line="240" w:lineRule="exac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Annotate any authorized substitutions of ordered items for Stock Records and Customer awareness.</w:t>
      </w:r>
    </w:p>
    <w:p w:rsidR="00D77FBD" w:rsidRDefault="009D168B" w:rsidP="00D77FB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KBR</w:t>
      </w:r>
      <w:r>
        <w:rPr>
          <w:rFonts w:ascii="Verdana" w:hAnsi="Verdana"/>
          <w:sz w:val="20"/>
          <w:szCs w:val="20"/>
        </w:rPr>
        <w:t xml:space="preserve"> – </w:t>
      </w:r>
      <w:r w:rsidR="00384F11">
        <w:rPr>
          <w:rFonts w:ascii="Verdana" w:hAnsi="Verdana"/>
          <w:sz w:val="20"/>
          <w:szCs w:val="20"/>
        </w:rPr>
        <w:t>Joint Base Balad, Iraq</w:t>
      </w:r>
      <w:r w:rsidR="00384F11">
        <w:rPr>
          <w:rFonts w:ascii="Verdana" w:hAnsi="Verdana"/>
          <w:sz w:val="20"/>
          <w:szCs w:val="20"/>
        </w:rPr>
        <w:tab/>
      </w:r>
      <w:r w:rsidR="00384F11">
        <w:rPr>
          <w:rFonts w:ascii="Verdana" w:hAnsi="Verdana"/>
          <w:sz w:val="20"/>
          <w:szCs w:val="20"/>
        </w:rPr>
        <w:tab/>
      </w:r>
      <w:r w:rsidR="00384F11">
        <w:rPr>
          <w:rFonts w:ascii="Verdana" w:hAnsi="Verdana"/>
          <w:sz w:val="20"/>
          <w:szCs w:val="20"/>
        </w:rPr>
        <w:tab/>
      </w:r>
      <w:r w:rsidR="00384F11">
        <w:rPr>
          <w:rFonts w:ascii="Verdana" w:hAnsi="Verdana"/>
          <w:sz w:val="20"/>
          <w:szCs w:val="20"/>
        </w:rPr>
        <w:tab/>
      </w:r>
      <w:r w:rsidR="00384F11">
        <w:rPr>
          <w:rFonts w:ascii="Verdana" w:hAnsi="Verdana"/>
          <w:sz w:val="20"/>
          <w:szCs w:val="20"/>
        </w:rPr>
        <w:tab/>
      </w:r>
      <w:r w:rsidR="00384F11">
        <w:rPr>
          <w:rFonts w:ascii="Verdana" w:hAnsi="Verdana"/>
          <w:sz w:val="20"/>
          <w:szCs w:val="20"/>
        </w:rPr>
        <w:tab/>
      </w:r>
      <w:r w:rsidR="00384F11">
        <w:rPr>
          <w:rFonts w:ascii="Verdana" w:hAnsi="Verdana"/>
          <w:sz w:val="20"/>
          <w:szCs w:val="20"/>
        </w:rPr>
        <w:tab/>
        <w:t xml:space="preserve">         </w:t>
      </w:r>
      <w:r>
        <w:rPr>
          <w:rFonts w:ascii="Verdana" w:hAnsi="Verdana"/>
          <w:sz w:val="20"/>
          <w:szCs w:val="20"/>
        </w:rPr>
        <w:t xml:space="preserve">May 2006 – </w:t>
      </w:r>
      <w:r w:rsidR="00384F11">
        <w:rPr>
          <w:rFonts w:ascii="Verdana" w:hAnsi="Verdana"/>
          <w:sz w:val="20"/>
          <w:szCs w:val="20"/>
        </w:rPr>
        <w:t xml:space="preserve">Nov 2011 </w:t>
      </w:r>
      <w:r>
        <w:rPr>
          <w:rFonts w:ascii="Verdana" w:hAnsi="Verdana"/>
          <w:sz w:val="20"/>
          <w:szCs w:val="20"/>
        </w:rPr>
        <w:t xml:space="preserve"> </w:t>
      </w:r>
    </w:p>
    <w:p w:rsidR="009D168B" w:rsidRPr="00617389" w:rsidRDefault="009D168B" w:rsidP="00617389">
      <w:pPr>
        <w:spacing w:after="4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Logistics Coordinator</w:t>
      </w:r>
      <w:r w:rsidR="00617389">
        <w:rPr>
          <w:rFonts w:ascii="Verdana" w:hAnsi="Verdana"/>
          <w:sz w:val="20"/>
          <w:szCs w:val="20"/>
        </w:rPr>
        <w:t xml:space="preserve"> </w:t>
      </w:r>
      <w:r w:rsidR="00617389">
        <w:rPr>
          <w:rFonts w:ascii="Verdana" w:hAnsi="Verdana"/>
          <w:b/>
          <w:sz w:val="20"/>
          <w:szCs w:val="20"/>
        </w:rPr>
        <w:t xml:space="preserve">| </w:t>
      </w:r>
      <w:r w:rsidRPr="002E5894">
        <w:rPr>
          <w:rFonts w:ascii="Verdana" w:hAnsi="Verdana"/>
          <w:b/>
          <w:bCs/>
          <w:sz w:val="20"/>
          <w:szCs w:val="20"/>
        </w:rPr>
        <w:t>CRSP Yard / Ground Operation</w:t>
      </w:r>
      <w:r w:rsidR="002E5894" w:rsidRPr="002E5894">
        <w:rPr>
          <w:rFonts w:ascii="Verdana" w:hAnsi="Verdana"/>
          <w:b/>
          <w:bCs/>
          <w:sz w:val="20"/>
          <w:szCs w:val="20"/>
        </w:rPr>
        <w:t>s</w:t>
      </w:r>
      <w:r w:rsidRPr="002E5894">
        <w:rPr>
          <w:rFonts w:ascii="Verdana" w:hAnsi="Verdana"/>
          <w:b/>
          <w:bCs/>
          <w:sz w:val="20"/>
          <w:szCs w:val="20"/>
        </w:rPr>
        <w:t xml:space="preserve"> </w:t>
      </w:r>
    </w:p>
    <w:p w:rsidR="009D168B" w:rsidRPr="009D168B" w:rsidRDefault="009D168B" w:rsidP="00105E20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Perform</w:t>
      </w:r>
      <w:r w:rsidRPr="009D168B">
        <w:rPr>
          <w:rFonts w:ascii="Verdana" w:hAnsi="Verdana"/>
          <w:sz w:val="20"/>
          <w:szCs w:val="20"/>
        </w:rPr>
        <w:t xml:space="preserve"> movement control functions for cargo and personnel within assigned geographical areas</w:t>
      </w:r>
      <w:r>
        <w:rPr>
          <w:rFonts w:ascii="Verdana" w:hAnsi="Verdana"/>
          <w:sz w:val="20"/>
          <w:szCs w:val="20"/>
        </w:rPr>
        <w:t>.</w:t>
      </w:r>
    </w:p>
    <w:p w:rsidR="009D168B" w:rsidRPr="009D168B" w:rsidRDefault="009D168B" w:rsidP="00105E20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 w:rsidRPr="009D168B">
        <w:rPr>
          <w:rFonts w:ascii="Verdana" w:hAnsi="Verdana"/>
          <w:sz w:val="20"/>
          <w:szCs w:val="20"/>
        </w:rPr>
        <w:t xml:space="preserve">Container </w:t>
      </w:r>
      <w:r w:rsidR="002E5894" w:rsidRPr="009D168B">
        <w:rPr>
          <w:rFonts w:ascii="Verdana" w:hAnsi="Verdana"/>
          <w:sz w:val="20"/>
          <w:szCs w:val="20"/>
        </w:rPr>
        <w:t>Management Certified</w:t>
      </w:r>
      <w:r>
        <w:rPr>
          <w:rFonts w:ascii="Verdana" w:hAnsi="Verdana"/>
          <w:sz w:val="20"/>
          <w:szCs w:val="20"/>
        </w:rPr>
        <w:t>.</w:t>
      </w:r>
    </w:p>
    <w:p w:rsidR="009D168B" w:rsidRPr="009D168B" w:rsidRDefault="009D168B" w:rsidP="00105E20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 w:rsidRPr="009D168B">
        <w:rPr>
          <w:rFonts w:ascii="Verdana" w:hAnsi="Verdana"/>
          <w:sz w:val="20"/>
          <w:szCs w:val="20"/>
        </w:rPr>
        <w:t>Validate and coordinate transportation</w:t>
      </w:r>
      <w:r>
        <w:rPr>
          <w:rFonts w:ascii="Verdana" w:hAnsi="Verdana"/>
          <w:sz w:val="20"/>
          <w:szCs w:val="20"/>
        </w:rPr>
        <w:t>, and support and</w:t>
      </w:r>
      <w:r w:rsidRPr="009D168B">
        <w:rPr>
          <w:rFonts w:ascii="Verdana" w:hAnsi="Verdana"/>
          <w:sz w:val="20"/>
          <w:szCs w:val="20"/>
        </w:rPr>
        <w:t xml:space="preserve"> provide highway clearance for cargo and personnel</w:t>
      </w:r>
      <w:r>
        <w:rPr>
          <w:rFonts w:ascii="Verdana" w:hAnsi="Verdana"/>
          <w:sz w:val="20"/>
          <w:szCs w:val="20"/>
        </w:rPr>
        <w:t>.</w:t>
      </w:r>
    </w:p>
    <w:p w:rsidR="009D168B" w:rsidRPr="009D168B" w:rsidRDefault="009D168B" w:rsidP="00105E20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 w:rsidRPr="009D168B">
        <w:rPr>
          <w:rFonts w:ascii="Verdana" w:hAnsi="Verdana"/>
          <w:sz w:val="20"/>
          <w:szCs w:val="20"/>
        </w:rPr>
        <w:t>Provide in-transit visibility of unit equipment and sustainment cargo movement</w:t>
      </w:r>
      <w:r>
        <w:rPr>
          <w:rFonts w:ascii="Verdana" w:hAnsi="Verdana"/>
          <w:sz w:val="20"/>
          <w:szCs w:val="20"/>
        </w:rPr>
        <w:t>, in a Corps or Theater of O</w:t>
      </w:r>
      <w:r w:rsidRPr="009D168B">
        <w:rPr>
          <w:rFonts w:ascii="Verdana" w:hAnsi="Verdana"/>
          <w:sz w:val="20"/>
          <w:szCs w:val="20"/>
        </w:rPr>
        <w:t>perations area</w:t>
      </w:r>
      <w:r>
        <w:rPr>
          <w:rFonts w:ascii="Verdana" w:hAnsi="Verdana"/>
          <w:sz w:val="20"/>
          <w:szCs w:val="20"/>
        </w:rPr>
        <w:t>.</w:t>
      </w:r>
    </w:p>
    <w:p w:rsidR="009D168B" w:rsidRPr="009D168B" w:rsidRDefault="009D168B" w:rsidP="00105E20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 w:rsidRPr="009D168B">
        <w:rPr>
          <w:rFonts w:ascii="Verdana" w:hAnsi="Verdana"/>
          <w:sz w:val="20"/>
          <w:szCs w:val="20"/>
        </w:rPr>
        <w:t>Run statistical reports using Microsoft Excel</w:t>
      </w:r>
      <w:r>
        <w:rPr>
          <w:rFonts w:ascii="Verdana" w:hAnsi="Verdana"/>
          <w:sz w:val="20"/>
          <w:szCs w:val="20"/>
        </w:rPr>
        <w:t>.</w:t>
      </w:r>
    </w:p>
    <w:p w:rsidR="009D168B" w:rsidRPr="009D168B" w:rsidRDefault="009D168B" w:rsidP="00105E20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 w:rsidRPr="009D168B">
        <w:rPr>
          <w:rFonts w:ascii="Verdana" w:hAnsi="Verdana"/>
          <w:sz w:val="20"/>
          <w:szCs w:val="20"/>
        </w:rPr>
        <w:t>Respond to customer service inquiries</w:t>
      </w:r>
      <w:r>
        <w:rPr>
          <w:rFonts w:ascii="Verdana" w:hAnsi="Verdana"/>
          <w:sz w:val="20"/>
          <w:szCs w:val="20"/>
        </w:rPr>
        <w:t>.</w:t>
      </w:r>
    </w:p>
    <w:p w:rsidR="009D168B" w:rsidRPr="009D168B" w:rsidRDefault="009D168B" w:rsidP="00105E20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 w:rsidRPr="009D168B">
        <w:rPr>
          <w:rFonts w:ascii="Verdana" w:hAnsi="Verdana"/>
          <w:sz w:val="20"/>
          <w:szCs w:val="20"/>
        </w:rPr>
        <w:t>Was responsible for the development of logistical plans, and procedures necessary to provide support in</w:t>
      </w:r>
      <w:r>
        <w:rPr>
          <w:rFonts w:ascii="Verdana" w:hAnsi="Verdana"/>
          <w:sz w:val="20"/>
          <w:szCs w:val="20"/>
        </w:rPr>
        <w:t xml:space="preserve"> the logistics areas of supply and </w:t>
      </w:r>
      <w:r w:rsidRPr="009D168B">
        <w:rPr>
          <w:rFonts w:ascii="Verdana" w:hAnsi="Verdana"/>
          <w:sz w:val="20"/>
          <w:szCs w:val="20"/>
        </w:rPr>
        <w:t>transportation</w:t>
      </w:r>
      <w:r>
        <w:rPr>
          <w:rFonts w:ascii="Verdana" w:hAnsi="Verdana"/>
          <w:sz w:val="20"/>
          <w:szCs w:val="20"/>
        </w:rPr>
        <w:t>;</w:t>
      </w:r>
      <w:r w:rsidRPr="009D168B">
        <w:rPr>
          <w:rFonts w:ascii="Verdana" w:hAnsi="Verdana"/>
          <w:sz w:val="20"/>
          <w:szCs w:val="20"/>
        </w:rPr>
        <w:t xml:space="preserve"> knowledgeable in the U.S. Standard Army Retail Supply System (SARSS)</w:t>
      </w:r>
      <w:r>
        <w:rPr>
          <w:rFonts w:ascii="Verdana" w:hAnsi="Verdana"/>
          <w:sz w:val="20"/>
          <w:szCs w:val="20"/>
        </w:rPr>
        <w:t>.</w:t>
      </w:r>
    </w:p>
    <w:p w:rsidR="009D168B" w:rsidRDefault="009D168B" w:rsidP="00105E20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 w:rsidRPr="009D168B">
        <w:rPr>
          <w:rFonts w:ascii="Verdana" w:hAnsi="Verdana"/>
          <w:sz w:val="20"/>
          <w:szCs w:val="20"/>
        </w:rPr>
        <w:t>Performed lead duties of Central Receiving and Shipping Point (CRSP) personnel.  Conducted monthly inventory /</w:t>
      </w:r>
      <w:r>
        <w:rPr>
          <w:rFonts w:ascii="Verdana" w:hAnsi="Verdana"/>
          <w:sz w:val="20"/>
          <w:szCs w:val="20"/>
        </w:rPr>
        <w:t xml:space="preserve"> </w:t>
      </w:r>
      <w:r w:rsidRPr="009D168B">
        <w:rPr>
          <w:rFonts w:ascii="Verdana" w:hAnsi="Verdana"/>
          <w:sz w:val="20"/>
          <w:szCs w:val="20"/>
        </w:rPr>
        <w:t>inspections on all containers through Container Management Support Tool (CMST). Filed and coordinated Transportation Movement Requests (TMRs).</w:t>
      </w:r>
    </w:p>
    <w:p w:rsidR="002E5894" w:rsidRDefault="002E5894" w:rsidP="00375D4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="Verdana" w:hAnsi="Verdana"/>
          <w:sz w:val="20"/>
          <w:szCs w:val="20"/>
        </w:rPr>
      </w:pPr>
      <w:r w:rsidRPr="002E5894">
        <w:rPr>
          <w:rFonts w:ascii="Verdana" w:hAnsi="Verdana"/>
          <w:sz w:val="20"/>
          <w:szCs w:val="20"/>
        </w:rPr>
        <w:t>Instructed person</w:t>
      </w:r>
      <w:r>
        <w:rPr>
          <w:rFonts w:ascii="Verdana" w:hAnsi="Verdana"/>
          <w:sz w:val="20"/>
          <w:szCs w:val="20"/>
        </w:rPr>
        <w:t>nel in</w:t>
      </w:r>
      <w:r w:rsidRPr="002E5894">
        <w:rPr>
          <w:rFonts w:ascii="Verdana" w:hAnsi="Verdana"/>
          <w:sz w:val="20"/>
          <w:szCs w:val="20"/>
        </w:rPr>
        <w:t xml:space="preserve"> loading, unloading, segregation, palletizing, packaging, and ship</w:t>
      </w:r>
      <w:r>
        <w:rPr>
          <w:rFonts w:ascii="Verdana" w:hAnsi="Verdana"/>
          <w:sz w:val="20"/>
          <w:szCs w:val="20"/>
        </w:rPr>
        <w:t xml:space="preserve">ping retrograde, serviceable, </w:t>
      </w:r>
      <w:r w:rsidRPr="002E5894">
        <w:rPr>
          <w:rFonts w:ascii="Verdana" w:hAnsi="Verdana"/>
          <w:sz w:val="20"/>
          <w:szCs w:val="20"/>
        </w:rPr>
        <w:t>unserviceable, and Hazardous material. Ensured all cargo Tr</w:t>
      </w:r>
      <w:r>
        <w:rPr>
          <w:rFonts w:ascii="Verdana" w:hAnsi="Verdana"/>
          <w:sz w:val="20"/>
          <w:szCs w:val="20"/>
        </w:rPr>
        <w:t>ansportation Control Movement D</w:t>
      </w:r>
      <w:r w:rsidRPr="002E5894">
        <w:rPr>
          <w:rFonts w:ascii="Verdana" w:hAnsi="Verdana"/>
          <w:sz w:val="20"/>
          <w:szCs w:val="20"/>
        </w:rPr>
        <w:t xml:space="preserve">ocumentation (TCMD), and all border clearance requirements </w:t>
      </w:r>
      <w:r>
        <w:rPr>
          <w:rFonts w:ascii="Verdana" w:hAnsi="Verdana"/>
          <w:sz w:val="20"/>
          <w:szCs w:val="20"/>
        </w:rPr>
        <w:t>are</w:t>
      </w:r>
      <w:r w:rsidRPr="002E5894">
        <w:rPr>
          <w:rFonts w:ascii="Verdana" w:hAnsi="Verdana"/>
          <w:sz w:val="20"/>
          <w:szCs w:val="20"/>
        </w:rPr>
        <w:t xml:space="preserve"> met and communicated to management and the customers.</w:t>
      </w:r>
    </w:p>
    <w:p w:rsidR="00375D41" w:rsidRDefault="00DB3F75" w:rsidP="00375D41">
      <w:pPr>
        <w:widowControl w:val="0"/>
        <w:overflowPunct w:val="0"/>
        <w:autoSpaceDE w:val="0"/>
        <w:autoSpaceDN w:val="0"/>
        <w:adjustRightInd w:val="0"/>
        <w:spacing w:line="160" w:lineRule="exac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u w:val="single"/>
          <w:lang w:val="en-GB"/>
        </w:rPr>
        <w:pict>
          <v:rect id="_x0000_i1026" style="width:0;height:1.5pt" o:hralign="center" o:hrstd="t" o:hr="t" fillcolor="#aca899" stroked="f"/>
        </w:pict>
      </w:r>
    </w:p>
    <w:p w:rsidR="00617389" w:rsidRDefault="00DB3F75" w:rsidP="00617389">
      <w:pPr>
        <w:widowControl w:val="0"/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="Verdana" w:hAnsi="Verdana"/>
          <w:b/>
          <w:bCs/>
          <w:sz w:val="20"/>
          <w:szCs w:val="20"/>
        </w:rPr>
      </w:pPr>
      <w:r>
        <w:rPr>
          <w:szCs w:val="20"/>
        </w:rPr>
        <w:pict>
          <v:rect id="_x0000_i1027" style="width:0;height:1.5pt" o:hralign="center" o:hrstd="t" o:hr="t" fillcolor="#aca899" stroked="f"/>
        </w:pict>
      </w:r>
    </w:p>
    <w:p w:rsidR="002E5894" w:rsidRPr="002E5894" w:rsidRDefault="002E5894" w:rsidP="002E5894">
      <w:pPr>
        <w:widowControl w:val="0"/>
        <w:overflowPunct w:val="0"/>
        <w:autoSpaceDE w:val="0"/>
        <w:autoSpaceDN w:val="0"/>
        <w:adjustRightInd w:val="0"/>
        <w:spacing w:after="120" w:line="240" w:lineRule="exac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MCT Air Operations | Aerial Port Cargo Terminal</w:t>
      </w:r>
    </w:p>
    <w:p w:rsidR="002E5894" w:rsidRPr="002E5894" w:rsidRDefault="002E5894" w:rsidP="00105E2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Process </w:t>
      </w:r>
      <w:r w:rsidRPr="002E5894">
        <w:rPr>
          <w:rFonts w:ascii="Verdana" w:hAnsi="Verdana"/>
          <w:sz w:val="20"/>
          <w:szCs w:val="20"/>
        </w:rPr>
        <w:t>in</w:t>
      </w:r>
      <w:r>
        <w:rPr>
          <w:rFonts w:ascii="Verdana" w:hAnsi="Verdana"/>
          <w:sz w:val="20"/>
          <w:szCs w:val="20"/>
        </w:rPr>
        <w:t>bound and outbound airfreight on</w:t>
      </w:r>
      <w:r w:rsidRPr="002E5894">
        <w:rPr>
          <w:rFonts w:ascii="Verdana" w:hAnsi="Verdana"/>
          <w:sz w:val="20"/>
          <w:szCs w:val="20"/>
        </w:rPr>
        <w:t xml:space="preserve"> Logistic Support Area Joint Base Balad in support </w:t>
      </w:r>
      <w:r>
        <w:rPr>
          <w:rFonts w:ascii="Verdana" w:hAnsi="Verdana"/>
          <w:sz w:val="20"/>
          <w:szCs w:val="20"/>
        </w:rPr>
        <w:t>of</w:t>
      </w:r>
      <w:r w:rsidRPr="002E5894">
        <w:rPr>
          <w:rFonts w:ascii="Verdana" w:hAnsi="Verdana"/>
          <w:sz w:val="20"/>
          <w:szCs w:val="20"/>
        </w:rPr>
        <w:t xml:space="preserve"> Operation</w:t>
      </w:r>
      <w:r>
        <w:rPr>
          <w:rFonts w:ascii="Verdana" w:hAnsi="Verdana"/>
          <w:sz w:val="20"/>
          <w:szCs w:val="20"/>
        </w:rPr>
        <w:t xml:space="preserve"> Iraqi Freedom / Operation New Dawn.</w:t>
      </w:r>
    </w:p>
    <w:p w:rsidR="002E5894" w:rsidRPr="002E5894" w:rsidRDefault="002E5894" w:rsidP="00105E2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 w:rsidRPr="002E5894">
        <w:rPr>
          <w:rFonts w:ascii="Verdana" w:hAnsi="Verdana"/>
          <w:sz w:val="20"/>
          <w:szCs w:val="20"/>
        </w:rPr>
        <w:t>Utiliz</w:t>
      </w:r>
      <w:r>
        <w:rPr>
          <w:rFonts w:ascii="Verdana" w:hAnsi="Verdana"/>
          <w:sz w:val="20"/>
          <w:szCs w:val="20"/>
        </w:rPr>
        <w:t xml:space="preserve">e </w:t>
      </w:r>
      <w:r w:rsidRPr="002E5894">
        <w:rPr>
          <w:rFonts w:ascii="Verdana" w:hAnsi="Verdana"/>
          <w:sz w:val="20"/>
          <w:szCs w:val="20"/>
        </w:rPr>
        <w:t>autom</w:t>
      </w:r>
      <w:r>
        <w:rPr>
          <w:rFonts w:ascii="Verdana" w:hAnsi="Verdana"/>
          <w:sz w:val="20"/>
          <w:szCs w:val="20"/>
        </w:rPr>
        <w:t>ated processing and In-transit V</w:t>
      </w:r>
      <w:r w:rsidRPr="002E5894">
        <w:rPr>
          <w:rFonts w:ascii="Verdana" w:hAnsi="Verdana"/>
          <w:sz w:val="20"/>
          <w:szCs w:val="20"/>
        </w:rPr>
        <w:t>isibility tracking system</w:t>
      </w:r>
      <w:r>
        <w:rPr>
          <w:rFonts w:ascii="Verdana" w:hAnsi="Verdana"/>
          <w:sz w:val="20"/>
          <w:szCs w:val="20"/>
        </w:rPr>
        <w:t>.</w:t>
      </w:r>
    </w:p>
    <w:p w:rsidR="002E5894" w:rsidRPr="002E5894" w:rsidRDefault="002E5894" w:rsidP="00105E2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Troubleshoot any cargo related problems</w:t>
      </w:r>
      <w:r w:rsidRPr="002E5894">
        <w:rPr>
          <w:rFonts w:ascii="Verdana" w:hAnsi="Verdana"/>
          <w:sz w:val="20"/>
          <w:szCs w:val="20"/>
        </w:rPr>
        <w:t xml:space="preserve"> common in the air freight industry such as track and trace actions and missed shipped items</w:t>
      </w:r>
      <w:r>
        <w:rPr>
          <w:rFonts w:ascii="Verdana" w:hAnsi="Verdana"/>
          <w:sz w:val="20"/>
          <w:szCs w:val="20"/>
        </w:rPr>
        <w:t>.</w:t>
      </w:r>
    </w:p>
    <w:p w:rsidR="002E5894" w:rsidRPr="002E5894" w:rsidRDefault="002E5894" w:rsidP="00105E2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 w:rsidRPr="002E5894">
        <w:rPr>
          <w:rFonts w:ascii="Verdana" w:hAnsi="Verdana"/>
          <w:sz w:val="20"/>
          <w:szCs w:val="20"/>
        </w:rPr>
        <w:lastRenderedPageBreak/>
        <w:t>Quality control of classified AMRs’ (Air Mov</w:t>
      </w:r>
      <w:r>
        <w:rPr>
          <w:rFonts w:ascii="Verdana" w:hAnsi="Verdana"/>
          <w:sz w:val="20"/>
          <w:szCs w:val="20"/>
        </w:rPr>
        <w:t xml:space="preserve">ement Request) </w:t>
      </w:r>
      <w:r w:rsidRPr="002E5894">
        <w:rPr>
          <w:rFonts w:ascii="Verdana" w:hAnsi="Verdana"/>
          <w:sz w:val="20"/>
          <w:szCs w:val="20"/>
        </w:rPr>
        <w:t>and main</w:t>
      </w:r>
      <w:r>
        <w:rPr>
          <w:rFonts w:ascii="Verdana" w:hAnsi="Verdana"/>
          <w:sz w:val="20"/>
          <w:szCs w:val="20"/>
        </w:rPr>
        <w:t xml:space="preserve">tain necessary level of OPSEC </w:t>
      </w:r>
      <w:r w:rsidRPr="002E5894">
        <w:rPr>
          <w:rFonts w:ascii="Verdana" w:hAnsi="Verdana"/>
          <w:sz w:val="20"/>
          <w:szCs w:val="20"/>
        </w:rPr>
        <w:t>as mission dictates</w:t>
      </w:r>
      <w:r>
        <w:rPr>
          <w:rFonts w:ascii="Verdana" w:hAnsi="Verdana"/>
          <w:sz w:val="20"/>
          <w:szCs w:val="20"/>
        </w:rPr>
        <w:t>.</w:t>
      </w:r>
    </w:p>
    <w:p w:rsidR="002E5894" w:rsidRPr="002E5894" w:rsidRDefault="002E5894" w:rsidP="00105E2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 w:rsidRPr="002E5894">
        <w:rPr>
          <w:rFonts w:ascii="Verdana" w:hAnsi="Verdana"/>
          <w:sz w:val="20"/>
          <w:szCs w:val="20"/>
        </w:rPr>
        <w:t>Maintain valid and current Flight</w:t>
      </w:r>
      <w:r w:rsidR="00A62890">
        <w:rPr>
          <w:rFonts w:ascii="Verdana" w:hAnsi="Verdana"/>
          <w:sz w:val="20"/>
          <w:szCs w:val="20"/>
        </w:rPr>
        <w:t>line</w:t>
      </w:r>
      <w:r w:rsidRPr="002E5894">
        <w:rPr>
          <w:rFonts w:ascii="Verdana" w:hAnsi="Verdana"/>
          <w:sz w:val="20"/>
          <w:szCs w:val="20"/>
        </w:rPr>
        <w:t xml:space="preserve"> certification</w:t>
      </w:r>
      <w:r w:rsidR="00A62890">
        <w:rPr>
          <w:rFonts w:ascii="Verdana" w:hAnsi="Verdana"/>
          <w:sz w:val="20"/>
          <w:szCs w:val="20"/>
        </w:rPr>
        <w:t>.</w:t>
      </w:r>
    </w:p>
    <w:p w:rsidR="002E5894" w:rsidRPr="002E5894" w:rsidRDefault="002E5894" w:rsidP="00105E2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 w:rsidRPr="002E5894">
        <w:rPr>
          <w:rFonts w:ascii="Verdana" w:hAnsi="Verdana"/>
          <w:sz w:val="20"/>
          <w:szCs w:val="20"/>
        </w:rPr>
        <w:t>Coordinate transportation of civilian and military personnel to and from aircraft</w:t>
      </w:r>
      <w:r w:rsidR="00A62890">
        <w:rPr>
          <w:rFonts w:ascii="Verdana" w:hAnsi="Verdana"/>
          <w:sz w:val="20"/>
          <w:szCs w:val="20"/>
        </w:rPr>
        <w:t>.</w:t>
      </w:r>
    </w:p>
    <w:p w:rsidR="002E5894" w:rsidRPr="002E5894" w:rsidRDefault="002E5894" w:rsidP="00105E2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 w:rsidRPr="002E5894">
        <w:rPr>
          <w:rFonts w:ascii="Verdana" w:hAnsi="Verdana"/>
          <w:sz w:val="20"/>
          <w:szCs w:val="20"/>
        </w:rPr>
        <w:t>Troubleshoot cargo related issues in the air freight industry and serve as a resource for both military and civilian clients</w:t>
      </w:r>
      <w:r w:rsidR="00A62890">
        <w:rPr>
          <w:rFonts w:ascii="Verdana" w:hAnsi="Verdana"/>
          <w:sz w:val="20"/>
          <w:szCs w:val="20"/>
        </w:rPr>
        <w:t>.</w:t>
      </w:r>
      <w:r w:rsidRPr="002E5894">
        <w:rPr>
          <w:rFonts w:ascii="Verdana" w:hAnsi="Verdana"/>
          <w:sz w:val="20"/>
          <w:szCs w:val="20"/>
        </w:rPr>
        <w:t xml:space="preserve"> </w:t>
      </w:r>
    </w:p>
    <w:p w:rsidR="002E5894" w:rsidRPr="002E5894" w:rsidRDefault="00A62890" w:rsidP="00105E2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Control access and security of the Airfield Gate at </w:t>
      </w:r>
      <w:r w:rsidR="002E5894" w:rsidRPr="002E5894">
        <w:rPr>
          <w:rFonts w:ascii="Verdana" w:hAnsi="Verdana"/>
          <w:sz w:val="20"/>
          <w:szCs w:val="20"/>
        </w:rPr>
        <w:t>Catfish Air</w:t>
      </w:r>
      <w:r>
        <w:rPr>
          <w:rFonts w:ascii="Verdana" w:hAnsi="Verdana"/>
          <w:sz w:val="20"/>
          <w:szCs w:val="20"/>
        </w:rPr>
        <w:t>.</w:t>
      </w:r>
    </w:p>
    <w:p w:rsidR="002E5894" w:rsidRPr="002E5894" w:rsidRDefault="00A62890" w:rsidP="00105E2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Work </w:t>
      </w:r>
      <w:r w:rsidR="002E5894" w:rsidRPr="002E5894">
        <w:rPr>
          <w:rFonts w:ascii="Verdana" w:hAnsi="Verdana"/>
          <w:sz w:val="20"/>
          <w:szCs w:val="20"/>
        </w:rPr>
        <w:t xml:space="preserve">with </w:t>
      </w:r>
      <w:r>
        <w:rPr>
          <w:rFonts w:ascii="Verdana" w:hAnsi="Verdana"/>
          <w:sz w:val="20"/>
          <w:szCs w:val="20"/>
        </w:rPr>
        <w:t>arrival and departure deadlines</w:t>
      </w:r>
      <w:r w:rsidR="002E5894" w:rsidRPr="002E5894">
        <w:rPr>
          <w:rFonts w:ascii="Verdana" w:hAnsi="Verdana"/>
          <w:sz w:val="20"/>
          <w:szCs w:val="20"/>
        </w:rPr>
        <w:t xml:space="preserve"> und</w:t>
      </w:r>
      <w:r>
        <w:rPr>
          <w:rFonts w:ascii="Verdana" w:hAnsi="Verdana"/>
          <w:sz w:val="20"/>
          <w:szCs w:val="20"/>
        </w:rPr>
        <w:t xml:space="preserve">er challenging conditions with </w:t>
      </w:r>
      <w:r w:rsidR="002E5894" w:rsidRPr="002E5894">
        <w:rPr>
          <w:rFonts w:ascii="Verdana" w:hAnsi="Verdana"/>
          <w:sz w:val="20"/>
          <w:szCs w:val="20"/>
        </w:rPr>
        <w:t>high standards of customer service</w:t>
      </w:r>
      <w:r>
        <w:rPr>
          <w:rFonts w:ascii="Verdana" w:hAnsi="Verdana"/>
          <w:sz w:val="20"/>
          <w:szCs w:val="20"/>
        </w:rPr>
        <w:t>.</w:t>
      </w:r>
    </w:p>
    <w:p w:rsidR="00876FF8" w:rsidRDefault="00876FF8" w:rsidP="00876FF8">
      <w:pPr>
        <w:pBdr>
          <w:top w:val="single" w:sz="12" w:space="2" w:color="943634"/>
          <w:bottom w:val="single" w:sz="8" w:space="0" w:color="A6A6A6"/>
        </w:pBdr>
        <w:shd w:val="clear" w:color="auto" w:fill="E8E8E8"/>
        <w:tabs>
          <w:tab w:val="center" w:leader="hyphen" w:pos="4860"/>
          <w:tab w:val="right" w:pos="9900"/>
        </w:tabs>
        <w:spacing w:after="120"/>
        <w:jc w:val="center"/>
      </w:pPr>
      <w:r>
        <w:rPr>
          <w:rFonts w:ascii="Georgia bold" w:hAnsi="Georgia bold" w:cs="Arial"/>
          <w:b/>
          <w:bCs/>
          <w:smallCaps/>
          <w:spacing w:val="140"/>
          <w:sz w:val="28"/>
          <w:szCs w:val="28"/>
        </w:rPr>
        <w:t>Military Experience</w:t>
      </w:r>
    </w:p>
    <w:p w:rsidR="002E5894" w:rsidRDefault="00876FF8" w:rsidP="00876FF8">
      <w:pPr>
        <w:widowControl w:val="0"/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U.S. Army</w:t>
      </w:r>
      <w:r>
        <w:rPr>
          <w:rFonts w:ascii="Verdana" w:hAnsi="Verdana"/>
          <w:sz w:val="20"/>
          <w:szCs w:val="20"/>
        </w:rPr>
        <w:t xml:space="preserve"> – Various duty stations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1999 – 2005 </w:t>
      </w:r>
    </w:p>
    <w:p w:rsidR="00876FF8" w:rsidRDefault="00876FF8" w:rsidP="00876FF8">
      <w:pPr>
        <w:widowControl w:val="0"/>
        <w:overflowPunct w:val="0"/>
        <w:autoSpaceDE w:val="0"/>
        <w:autoSpaceDN w:val="0"/>
        <w:adjustRightInd w:val="0"/>
        <w:spacing w:after="40" w:line="240" w:lineRule="exact"/>
        <w:textAlignment w:val="baseline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Supervisor, Motor Transportation Vehicle Operator Supply | SSG / E6</w:t>
      </w:r>
    </w:p>
    <w:p w:rsidR="000F2CD2" w:rsidRDefault="000F2CD2" w:rsidP="00375D41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MOS 88M</w:t>
      </w:r>
    </w:p>
    <w:p w:rsidR="00B9422D" w:rsidRPr="00B9422D" w:rsidRDefault="00B9422D" w:rsidP="00B9422D">
      <w:pPr>
        <w:numPr>
          <w:ilvl w:val="0"/>
          <w:numId w:val="18"/>
        </w:numPr>
        <w:spacing w:before="100" w:beforeAutospacing="1" w:after="100" w:afterAutospacing="1"/>
        <w:rPr>
          <w:rFonts w:ascii="Verdana" w:hAnsi="Verdana" w:cs="Times New Roman"/>
          <w:color w:val="333333"/>
          <w:sz w:val="18"/>
          <w:szCs w:val="18"/>
          <w:lang w:val="en" w:bidi="ar-SA"/>
        </w:rPr>
      </w:pPr>
      <w:r w:rsidRPr="00B9422D">
        <w:rPr>
          <w:rFonts w:ascii="Verdana" w:hAnsi="Verdana" w:cs="Times New Roman"/>
          <w:color w:val="333333"/>
          <w:sz w:val="18"/>
          <w:szCs w:val="18"/>
          <w:lang w:val="en" w:bidi="ar-SA"/>
        </w:rPr>
        <w:t>Manage load, unload, and safety of personnel being transported</w:t>
      </w:r>
    </w:p>
    <w:p w:rsidR="00B9422D" w:rsidRPr="00B9422D" w:rsidRDefault="00B9422D" w:rsidP="00B9422D">
      <w:pPr>
        <w:numPr>
          <w:ilvl w:val="0"/>
          <w:numId w:val="18"/>
        </w:numPr>
        <w:spacing w:before="100" w:beforeAutospacing="1" w:after="100" w:afterAutospacing="1"/>
        <w:rPr>
          <w:rFonts w:ascii="Verdana" w:hAnsi="Verdana" w:cs="Times New Roman"/>
          <w:color w:val="333333"/>
          <w:sz w:val="18"/>
          <w:szCs w:val="18"/>
          <w:lang w:val="en" w:bidi="ar-SA"/>
        </w:rPr>
      </w:pPr>
      <w:r w:rsidRPr="00B9422D">
        <w:rPr>
          <w:rFonts w:ascii="Verdana" w:hAnsi="Verdana" w:cs="Times New Roman"/>
          <w:color w:val="333333"/>
          <w:sz w:val="18"/>
          <w:szCs w:val="18"/>
          <w:lang w:val="en" w:bidi="ar-SA"/>
        </w:rPr>
        <w:t>Oversee and check proper loading and unloading of cargo on vehicles and trailers</w:t>
      </w:r>
    </w:p>
    <w:p w:rsidR="00B9422D" w:rsidRPr="00B9422D" w:rsidRDefault="00B9422D" w:rsidP="00B9422D">
      <w:pPr>
        <w:numPr>
          <w:ilvl w:val="0"/>
          <w:numId w:val="18"/>
        </w:numPr>
        <w:spacing w:before="100" w:beforeAutospacing="1" w:after="100" w:afterAutospacing="1"/>
        <w:rPr>
          <w:rFonts w:ascii="Verdana" w:hAnsi="Verdana" w:cs="Times New Roman"/>
          <w:color w:val="333333"/>
          <w:sz w:val="18"/>
          <w:szCs w:val="18"/>
          <w:lang w:val="en" w:bidi="ar-SA"/>
        </w:rPr>
      </w:pPr>
      <w:r w:rsidRPr="00B9422D">
        <w:rPr>
          <w:rFonts w:ascii="Verdana" w:hAnsi="Verdana" w:cs="Times New Roman"/>
          <w:color w:val="333333"/>
          <w:sz w:val="18"/>
          <w:szCs w:val="18"/>
          <w:lang w:val="en" w:bidi="ar-SA"/>
        </w:rPr>
        <w:t>Employ convoy defense techniques</w:t>
      </w:r>
    </w:p>
    <w:p w:rsidR="00B9422D" w:rsidRPr="00B9422D" w:rsidRDefault="00B9422D" w:rsidP="00B9422D">
      <w:pPr>
        <w:numPr>
          <w:ilvl w:val="0"/>
          <w:numId w:val="18"/>
        </w:numPr>
        <w:spacing w:before="100" w:beforeAutospacing="1" w:after="100" w:afterAutospacing="1"/>
        <w:rPr>
          <w:rFonts w:ascii="Verdana" w:hAnsi="Verdana" w:cs="Times New Roman"/>
          <w:color w:val="333333"/>
          <w:sz w:val="18"/>
          <w:szCs w:val="18"/>
          <w:lang w:val="en" w:bidi="ar-SA"/>
        </w:rPr>
      </w:pPr>
      <w:r w:rsidRPr="00B9422D">
        <w:rPr>
          <w:rFonts w:ascii="Verdana" w:hAnsi="Verdana" w:cs="Times New Roman"/>
          <w:color w:val="333333"/>
          <w:sz w:val="18"/>
          <w:szCs w:val="18"/>
          <w:lang w:val="en" w:bidi="ar-SA"/>
        </w:rPr>
        <w:t>Identify, correct or report all vehicle deficiencies</w:t>
      </w:r>
    </w:p>
    <w:p w:rsidR="00B9422D" w:rsidRPr="00B9422D" w:rsidRDefault="00B9422D" w:rsidP="00B9422D">
      <w:pPr>
        <w:numPr>
          <w:ilvl w:val="0"/>
          <w:numId w:val="18"/>
        </w:numPr>
        <w:spacing w:before="100" w:beforeAutospacing="1" w:after="100" w:afterAutospacing="1"/>
        <w:rPr>
          <w:rFonts w:ascii="Verdana" w:hAnsi="Verdana" w:cs="Times New Roman"/>
          <w:color w:val="333333"/>
          <w:sz w:val="18"/>
          <w:szCs w:val="18"/>
          <w:lang w:val="en" w:bidi="ar-SA"/>
        </w:rPr>
      </w:pPr>
      <w:r w:rsidRPr="00B9422D">
        <w:rPr>
          <w:rFonts w:ascii="Verdana" w:hAnsi="Verdana" w:cs="Times New Roman"/>
          <w:color w:val="333333"/>
          <w:sz w:val="18"/>
          <w:szCs w:val="18"/>
          <w:lang w:val="en" w:bidi="ar-SA"/>
        </w:rPr>
        <w:t>Prepare vehicle for movement/shipment by air, rail or vessel</w:t>
      </w:r>
    </w:p>
    <w:p w:rsidR="00876FF8" w:rsidRPr="00876FF8" w:rsidRDefault="00876FF8" w:rsidP="00375D41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 w:rsidRPr="00876FF8">
        <w:rPr>
          <w:rFonts w:ascii="Verdana" w:hAnsi="Verdana"/>
          <w:sz w:val="20"/>
          <w:szCs w:val="20"/>
        </w:rPr>
        <w:t>Assured the</w:t>
      </w:r>
      <w:r>
        <w:rPr>
          <w:rFonts w:ascii="Verdana" w:hAnsi="Verdana"/>
          <w:sz w:val="20"/>
          <w:szCs w:val="20"/>
        </w:rPr>
        <w:t xml:space="preserve"> readiness of combat equipment and </w:t>
      </w:r>
      <w:r w:rsidR="0068066A" w:rsidRPr="00876FF8">
        <w:rPr>
          <w:rFonts w:ascii="Verdana" w:hAnsi="Verdana"/>
          <w:sz w:val="20"/>
          <w:szCs w:val="20"/>
        </w:rPr>
        <w:t>tractor-trailers</w:t>
      </w:r>
      <w:r>
        <w:rPr>
          <w:rFonts w:ascii="Verdana" w:hAnsi="Verdana"/>
          <w:sz w:val="20"/>
          <w:szCs w:val="20"/>
        </w:rPr>
        <w:t>.</w:t>
      </w:r>
    </w:p>
    <w:p w:rsidR="00876FF8" w:rsidRPr="00876FF8" w:rsidRDefault="00876FF8" w:rsidP="00375D41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 w:rsidRPr="00876FF8">
        <w:rPr>
          <w:rFonts w:ascii="Verdana" w:hAnsi="Verdana"/>
          <w:sz w:val="20"/>
          <w:szCs w:val="20"/>
        </w:rPr>
        <w:t>Executed logistic patrols</w:t>
      </w:r>
      <w:r>
        <w:rPr>
          <w:rFonts w:ascii="Verdana" w:hAnsi="Verdana"/>
          <w:sz w:val="20"/>
          <w:szCs w:val="20"/>
        </w:rPr>
        <w:t>.</w:t>
      </w:r>
    </w:p>
    <w:p w:rsidR="00876FF8" w:rsidRPr="00876FF8" w:rsidRDefault="00876FF8" w:rsidP="00375D41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 w:rsidRPr="00876FF8">
        <w:rPr>
          <w:rFonts w:ascii="Verdana" w:hAnsi="Verdana"/>
          <w:sz w:val="20"/>
          <w:szCs w:val="20"/>
        </w:rPr>
        <w:t>Organized and executed battle drills for combat logistic patrols</w:t>
      </w:r>
      <w:r>
        <w:rPr>
          <w:rFonts w:ascii="Verdana" w:hAnsi="Verdana"/>
          <w:sz w:val="20"/>
          <w:szCs w:val="20"/>
        </w:rPr>
        <w:t>.</w:t>
      </w:r>
    </w:p>
    <w:p w:rsidR="00876FF8" w:rsidRPr="00876FF8" w:rsidRDefault="00876FF8" w:rsidP="003F548F">
      <w:pPr>
        <w:widowControl w:val="0"/>
        <w:overflowPunct w:val="0"/>
        <w:autoSpaceDE w:val="0"/>
        <w:autoSpaceDN w:val="0"/>
        <w:adjustRightInd w:val="0"/>
        <w:spacing w:after="120" w:line="240" w:lineRule="exact"/>
        <w:ind w:left="360"/>
        <w:textAlignment w:val="baseline"/>
        <w:rPr>
          <w:rFonts w:ascii="Verdana" w:hAnsi="Verdana"/>
          <w:sz w:val="20"/>
          <w:szCs w:val="20"/>
        </w:rPr>
      </w:pPr>
      <w:r w:rsidRPr="00876FF8">
        <w:rPr>
          <w:rFonts w:ascii="Verdana" w:hAnsi="Verdana"/>
          <w:sz w:val="20"/>
          <w:szCs w:val="20"/>
        </w:rPr>
        <w:t xml:space="preserve">Supervised </w:t>
      </w:r>
      <w:r w:rsidR="00896848">
        <w:rPr>
          <w:rFonts w:ascii="Verdana" w:hAnsi="Verdana"/>
          <w:sz w:val="20"/>
          <w:szCs w:val="20"/>
        </w:rPr>
        <w:t xml:space="preserve">and trained </w:t>
      </w:r>
      <w:r w:rsidRPr="00876FF8">
        <w:rPr>
          <w:rFonts w:ascii="Verdana" w:hAnsi="Verdana"/>
          <w:sz w:val="20"/>
          <w:szCs w:val="20"/>
        </w:rPr>
        <w:t xml:space="preserve">soldiers during </w:t>
      </w:r>
      <w:r>
        <w:rPr>
          <w:rFonts w:ascii="Verdana" w:hAnsi="Verdana"/>
          <w:sz w:val="20"/>
          <w:szCs w:val="20"/>
        </w:rPr>
        <w:t>Operation Iraqi Freedom.</w:t>
      </w:r>
    </w:p>
    <w:p w:rsidR="00896848" w:rsidRDefault="00896848" w:rsidP="00896848">
      <w:pPr>
        <w:pBdr>
          <w:top w:val="single" w:sz="12" w:space="2" w:color="943634"/>
          <w:bottom w:val="single" w:sz="8" w:space="0" w:color="A6A6A6"/>
        </w:pBdr>
        <w:shd w:val="clear" w:color="auto" w:fill="E8E8E8"/>
        <w:tabs>
          <w:tab w:val="center" w:leader="hyphen" w:pos="4860"/>
          <w:tab w:val="right" w:pos="9900"/>
        </w:tabs>
        <w:spacing w:after="120"/>
        <w:jc w:val="center"/>
      </w:pPr>
      <w:r>
        <w:rPr>
          <w:rFonts w:ascii="Georgia bold" w:hAnsi="Georgia bold" w:cs="Arial"/>
          <w:b/>
          <w:bCs/>
          <w:smallCaps/>
          <w:spacing w:val="140"/>
          <w:sz w:val="28"/>
          <w:szCs w:val="28"/>
        </w:rPr>
        <w:t>Awards</w:t>
      </w:r>
    </w:p>
    <w:p w:rsidR="00896848" w:rsidRDefault="00896848" w:rsidP="0089684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  <w:sectPr w:rsidR="00896848" w:rsidSect="00D77FBD">
          <w:type w:val="continuous"/>
          <w:pgSz w:w="12240" w:h="15840"/>
          <w:pgMar w:top="720" w:right="720" w:bottom="720" w:left="720" w:header="720" w:footer="720" w:gutter="0"/>
          <w:pgBorders w:offsetFrom="page">
            <w:top w:val="double" w:sz="2" w:space="24" w:color="000080"/>
            <w:left w:val="double" w:sz="2" w:space="24" w:color="000080"/>
            <w:bottom w:val="double" w:sz="2" w:space="24" w:color="000080"/>
            <w:right w:val="double" w:sz="2" w:space="24" w:color="000080"/>
          </w:pgBorders>
          <w:pgNumType w:fmt="upperRoman"/>
          <w:cols w:space="720"/>
          <w:titlePg/>
          <w:docGrid w:linePitch="360"/>
        </w:sectPr>
      </w:pPr>
    </w:p>
    <w:p w:rsidR="00896848" w:rsidRPr="00896848" w:rsidRDefault="00896848" w:rsidP="00375D4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 w:rsidRPr="00896848">
        <w:rPr>
          <w:rFonts w:ascii="Verdana" w:hAnsi="Verdana"/>
          <w:sz w:val="20"/>
          <w:szCs w:val="20"/>
        </w:rPr>
        <w:lastRenderedPageBreak/>
        <w:t>Army Good Conduct Medal</w:t>
      </w:r>
      <w:r>
        <w:rPr>
          <w:rFonts w:ascii="Verdana" w:hAnsi="Verdana"/>
          <w:sz w:val="20"/>
          <w:szCs w:val="20"/>
        </w:rPr>
        <w:t xml:space="preserve"> </w:t>
      </w:r>
      <w:r w:rsidRPr="00896848">
        <w:rPr>
          <w:rFonts w:ascii="Verdana" w:hAnsi="Verdana"/>
          <w:sz w:val="20"/>
          <w:szCs w:val="20"/>
        </w:rPr>
        <w:t>(2)</w:t>
      </w:r>
    </w:p>
    <w:p w:rsidR="00896848" w:rsidRPr="00896848" w:rsidRDefault="00896848" w:rsidP="00375D4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 w:rsidRPr="00896848">
        <w:rPr>
          <w:rFonts w:ascii="Verdana" w:hAnsi="Verdana"/>
          <w:sz w:val="20"/>
          <w:szCs w:val="20"/>
        </w:rPr>
        <w:t>Iraqi Campaign Medal</w:t>
      </w:r>
    </w:p>
    <w:p w:rsidR="00896848" w:rsidRPr="00896848" w:rsidRDefault="00896848" w:rsidP="00375D4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 w:rsidRPr="00896848">
        <w:rPr>
          <w:rFonts w:ascii="Verdana" w:hAnsi="Verdana"/>
          <w:sz w:val="20"/>
          <w:szCs w:val="20"/>
        </w:rPr>
        <w:t>National Defense Service Medal</w:t>
      </w:r>
    </w:p>
    <w:p w:rsidR="00896848" w:rsidRPr="00896848" w:rsidRDefault="00896848" w:rsidP="00375D4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Army S</w:t>
      </w:r>
      <w:r w:rsidRPr="00896848">
        <w:rPr>
          <w:rFonts w:ascii="Verdana" w:hAnsi="Verdana"/>
          <w:sz w:val="20"/>
          <w:szCs w:val="20"/>
        </w:rPr>
        <w:t>ervice Ribbon</w:t>
      </w:r>
    </w:p>
    <w:p w:rsidR="00896848" w:rsidRDefault="00896848" w:rsidP="00375D4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 w:rsidRPr="00896848">
        <w:rPr>
          <w:rFonts w:ascii="Verdana" w:hAnsi="Verdana"/>
          <w:sz w:val="20"/>
          <w:szCs w:val="20"/>
        </w:rPr>
        <w:lastRenderedPageBreak/>
        <w:t>Global War on</w:t>
      </w:r>
      <w:r>
        <w:rPr>
          <w:rFonts w:ascii="Verdana" w:hAnsi="Verdana"/>
          <w:sz w:val="20"/>
          <w:szCs w:val="20"/>
        </w:rPr>
        <w:t xml:space="preserve"> Terrorism Expeditionary Medal</w:t>
      </w:r>
    </w:p>
    <w:p w:rsidR="00896848" w:rsidRPr="00896848" w:rsidRDefault="00896848" w:rsidP="00375D4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 w:rsidRPr="00896848">
        <w:rPr>
          <w:rFonts w:ascii="Verdana" w:hAnsi="Verdana"/>
          <w:sz w:val="20"/>
          <w:szCs w:val="20"/>
        </w:rPr>
        <w:t>Global War  on Terrorism Medal</w:t>
      </w:r>
    </w:p>
    <w:p w:rsidR="00896848" w:rsidRPr="00896848" w:rsidRDefault="00896848" w:rsidP="00375D4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 w:rsidRPr="00896848">
        <w:rPr>
          <w:rFonts w:ascii="Verdana" w:hAnsi="Verdana"/>
          <w:sz w:val="20"/>
          <w:szCs w:val="20"/>
        </w:rPr>
        <w:t>Safety Excellent Award</w:t>
      </w:r>
    </w:p>
    <w:p w:rsidR="00896848" w:rsidRPr="00896848" w:rsidRDefault="00896848" w:rsidP="00375D41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60" w:line="240" w:lineRule="exact"/>
        <w:textAlignment w:val="baseline"/>
        <w:rPr>
          <w:rFonts w:ascii="Verdana" w:hAnsi="Verdana"/>
          <w:sz w:val="20"/>
          <w:szCs w:val="20"/>
        </w:rPr>
      </w:pPr>
      <w:r w:rsidRPr="00896848">
        <w:rPr>
          <w:rFonts w:ascii="Verdana" w:hAnsi="Verdana"/>
          <w:sz w:val="20"/>
          <w:szCs w:val="20"/>
        </w:rPr>
        <w:t xml:space="preserve">Army Commendation Medal </w:t>
      </w:r>
    </w:p>
    <w:p w:rsidR="00896848" w:rsidRDefault="00896848" w:rsidP="00876FF8">
      <w:pPr>
        <w:widowControl w:val="0"/>
        <w:overflowPunct w:val="0"/>
        <w:autoSpaceDE w:val="0"/>
        <w:autoSpaceDN w:val="0"/>
        <w:adjustRightInd w:val="0"/>
        <w:spacing w:after="40" w:line="240" w:lineRule="exact"/>
        <w:textAlignment w:val="baseline"/>
        <w:rPr>
          <w:rFonts w:ascii="Verdana" w:hAnsi="Verdana"/>
          <w:sz w:val="20"/>
          <w:szCs w:val="20"/>
        </w:rPr>
        <w:sectPr w:rsidR="00896848" w:rsidSect="00896848">
          <w:type w:val="continuous"/>
          <w:pgSz w:w="12240" w:h="15840"/>
          <w:pgMar w:top="720" w:right="720" w:bottom="720" w:left="720" w:header="720" w:footer="720" w:gutter="0"/>
          <w:pgBorders w:offsetFrom="page">
            <w:top w:val="double" w:sz="2" w:space="24" w:color="000080"/>
            <w:left w:val="double" w:sz="2" w:space="24" w:color="000080"/>
            <w:bottom w:val="double" w:sz="2" w:space="24" w:color="000080"/>
            <w:right w:val="double" w:sz="2" w:space="24" w:color="000080"/>
          </w:pgBorders>
          <w:pgNumType w:fmt="upperRoman"/>
          <w:cols w:num="2" w:sep="1" w:space="720"/>
          <w:titlePg/>
          <w:docGrid w:linePitch="360"/>
        </w:sectPr>
      </w:pPr>
    </w:p>
    <w:p w:rsidR="00876FF8" w:rsidRDefault="00876FF8" w:rsidP="00896848">
      <w:pPr>
        <w:widowControl w:val="0"/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="Verdana" w:hAnsi="Verdana"/>
          <w:sz w:val="20"/>
          <w:szCs w:val="20"/>
        </w:rPr>
      </w:pPr>
    </w:p>
    <w:p w:rsidR="00896848" w:rsidRDefault="00896848" w:rsidP="00896848">
      <w:pPr>
        <w:pBdr>
          <w:top w:val="single" w:sz="12" w:space="2" w:color="943634"/>
          <w:bottom w:val="single" w:sz="8" w:space="0" w:color="A6A6A6"/>
        </w:pBdr>
        <w:shd w:val="clear" w:color="auto" w:fill="E8E8E8"/>
        <w:tabs>
          <w:tab w:val="center" w:leader="hyphen" w:pos="4860"/>
          <w:tab w:val="right" w:pos="9900"/>
        </w:tabs>
        <w:spacing w:after="120"/>
        <w:jc w:val="center"/>
      </w:pPr>
      <w:r>
        <w:rPr>
          <w:rFonts w:ascii="Georgia bold" w:hAnsi="Georgia bold" w:cs="Arial"/>
          <w:b/>
          <w:bCs/>
          <w:smallCaps/>
          <w:spacing w:val="140"/>
          <w:sz w:val="28"/>
          <w:szCs w:val="28"/>
        </w:rPr>
        <w:t>Education</w:t>
      </w:r>
    </w:p>
    <w:p w:rsidR="00896848" w:rsidRDefault="00896848" w:rsidP="00896848">
      <w:pPr>
        <w:widowControl w:val="0"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Bachelor of Arts in Criminal Justice</w:t>
      </w:r>
    </w:p>
    <w:p w:rsidR="00896848" w:rsidRDefault="00896848" w:rsidP="00896848">
      <w:pPr>
        <w:widowControl w:val="0"/>
        <w:overflowPunct w:val="0"/>
        <w:autoSpaceDE w:val="0"/>
        <w:autoSpaceDN w:val="0"/>
        <w:adjustRightInd w:val="0"/>
        <w:spacing w:after="120" w:line="240" w:lineRule="exact"/>
        <w:jc w:val="center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Livingston College – Salisbury, NC</w:t>
      </w:r>
    </w:p>
    <w:p w:rsidR="00896848" w:rsidRPr="00896848" w:rsidRDefault="00DB3F75" w:rsidP="00896848">
      <w:pPr>
        <w:widowControl w:val="0"/>
        <w:overflowPunct w:val="0"/>
        <w:autoSpaceDE w:val="0"/>
        <w:autoSpaceDN w:val="0"/>
        <w:adjustRightInd w:val="0"/>
        <w:spacing w:after="40" w:line="240" w:lineRule="exact"/>
        <w:jc w:val="center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u w:val="single"/>
          <w:lang w:val="en-GB"/>
        </w:rPr>
        <w:pict>
          <v:rect id="_x0000_i1028" style="width:0;height:1.5pt" o:hralign="center" o:hrstd="t" o:hr="t" fillcolor="#aca899" stroked="f"/>
        </w:pict>
      </w:r>
    </w:p>
    <w:p w:rsidR="00876FF8" w:rsidRPr="00876FF8" w:rsidRDefault="00876FF8" w:rsidP="002E5894">
      <w:pPr>
        <w:widowControl w:val="0"/>
        <w:overflowPunct w:val="0"/>
        <w:autoSpaceDE w:val="0"/>
        <w:autoSpaceDN w:val="0"/>
        <w:adjustRightInd w:val="0"/>
        <w:spacing w:after="120" w:line="240" w:lineRule="exact"/>
        <w:textAlignment w:val="baseline"/>
        <w:rPr>
          <w:rFonts w:ascii="Verdana" w:hAnsi="Verdana"/>
          <w:sz w:val="20"/>
          <w:szCs w:val="20"/>
        </w:rPr>
      </w:pPr>
    </w:p>
    <w:p w:rsidR="009D168B" w:rsidRDefault="009D168B" w:rsidP="009D168B">
      <w:pPr>
        <w:spacing w:after="40"/>
        <w:rPr>
          <w:rFonts w:ascii="Verdana" w:hAnsi="Verdana"/>
          <w:sz w:val="20"/>
          <w:szCs w:val="20"/>
        </w:rPr>
      </w:pPr>
    </w:p>
    <w:p w:rsidR="009D168B" w:rsidRPr="009D168B" w:rsidRDefault="009D168B" w:rsidP="00D77FBD">
      <w:pPr>
        <w:rPr>
          <w:rFonts w:ascii="Verdana" w:hAnsi="Verdana"/>
          <w:sz w:val="20"/>
          <w:szCs w:val="20"/>
        </w:rPr>
      </w:pPr>
    </w:p>
    <w:sectPr w:rsidR="009D168B" w:rsidRPr="009D168B" w:rsidSect="00D77FBD">
      <w:type w:val="continuous"/>
      <w:pgSz w:w="12240" w:h="15840"/>
      <w:pgMar w:top="720" w:right="720" w:bottom="720" w:left="720" w:header="720" w:footer="720" w:gutter="0"/>
      <w:pgBorders w:offsetFrom="page">
        <w:top w:val="double" w:sz="2" w:space="24" w:color="000080"/>
        <w:left w:val="double" w:sz="2" w:space="24" w:color="000080"/>
        <w:bottom w:val="double" w:sz="2" w:space="24" w:color="000080"/>
        <w:right w:val="double" w:sz="2" w:space="24" w:color="000080"/>
      </w:pgBorders>
      <w:pgNumType w:fmt="upperRoma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56E" w:rsidRDefault="00C4256E">
      <w:r>
        <w:separator/>
      </w:r>
    </w:p>
  </w:endnote>
  <w:endnote w:type="continuationSeparator" w:id="0">
    <w:p w:rsidR="00C4256E" w:rsidRDefault="00C4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2B" w:rsidRPr="00A62890" w:rsidRDefault="00B90E2B" w:rsidP="00A62890">
    <w:pPr>
      <w:pStyle w:val="Footer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Personal and Confidential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2B" w:rsidRPr="00896848" w:rsidRDefault="00B90E2B" w:rsidP="00896848">
    <w:pPr>
      <w:pStyle w:val="Footer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Personal and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56E" w:rsidRDefault="00C4256E">
      <w:r>
        <w:separator/>
      </w:r>
    </w:p>
  </w:footnote>
  <w:footnote w:type="continuationSeparator" w:id="0">
    <w:p w:rsidR="00C4256E" w:rsidRDefault="00C42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2B" w:rsidRDefault="00B90E2B" w:rsidP="00D77F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0E2B" w:rsidRDefault="00B90E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2B" w:rsidRPr="00650B32" w:rsidRDefault="00B90E2B" w:rsidP="00D77FBD">
    <w:pPr>
      <w:pStyle w:val="Header"/>
      <w:framePr w:wrap="around" w:vAnchor="text" w:hAnchor="margin" w:xAlign="center" w:y="1"/>
      <w:rPr>
        <w:rStyle w:val="PageNumber"/>
        <w:rFonts w:ascii="Verdana" w:hAnsi="Verdana"/>
        <w:sz w:val="20"/>
        <w:szCs w:val="20"/>
      </w:rPr>
    </w:pPr>
    <w:r w:rsidRPr="00650B32">
      <w:rPr>
        <w:rStyle w:val="PageNumber"/>
        <w:rFonts w:ascii="Verdana" w:hAnsi="Verdana"/>
        <w:sz w:val="20"/>
        <w:szCs w:val="20"/>
      </w:rPr>
      <w:fldChar w:fldCharType="begin"/>
    </w:r>
    <w:r w:rsidRPr="00650B32">
      <w:rPr>
        <w:rStyle w:val="PageNumber"/>
        <w:rFonts w:ascii="Verdana" w:hAnsi="Verdana"/>
        <w:sz w:val="20"/>
        <w:szCs w:val="20"/>
      </w:rPr>
      <w:instrText xml:space="preserve">PAGE  </w:instrText>
    </w:r>
    <w:r w:rsidRPr="00650B32">
      <w:rPr>
        <w:rStyle w:val="PageNumber"/>
        <w:rFonts w:ascii="Verdana" w:hAnsi="Verdana"/>
        <w:sz w:val="20"/>
        <w:szCs w:val="20"/>
      </w:rPr>
      <w:fldChar w:fldCharType="separate"/>
    </w:r>
    <w:r w:rsidR="00DB3F75">
      <w:rPr>
        <w:rStyle w:val="PageNumber"/>
        <w:rFonts w:ascii="Verdana" w:hAnsi="Verdana"/>
        <w:noProof/>
        <w:sz w:val="20"/>
        <w:szCs w:val="20"/>
      </w:rPr>
      <w:t>III</w:t>
    </w:r>
    <w:r w:rsidRPr="00650B32">
      <w:rPr>
        <w:rStyle w:val="PageNumber"/>
        <w:rFonts w:ascii="Verdana" w:hAnsi="Verdana"/>
        <w:sz w:val="20"/>
        <w:szCs w:val="20"/>
      </w:rPr>
      <w:fldChar w:fldCharType="end"/>
    </w:r>
  </w:p>
  <w:p w:rsidR="00B90E2B" w:rsidRDefault="00B90E2B" w:rsidP="00D77FBD">
    <w:pPr>
      <w:pStyle w:val="Header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Anthony B. Johnson – Continued</w:t>
    </w:r>
  </w:p>
  <w:p w:rsidR="00B90E2B" w:rsidRPr="00D77FBD" w:rsidRDefault="00B90E2B" w:rsidP="00D77FBD">
    <w:pPr>
      <w:pStyle w:val="Header"/>
      <w:jc w:val="right"/>
      <w:rPr>
        <w:rFonts w:ascii="Verdana" w:hAnsi="Verdana"/>
        <w:sz w:val="20"/>
        <w:szCs w:val="20"/>
      </w:rPr>
    </w:pPr>
    <w:r w:rsidRPr="00D77FBD">
      <w:rPr>
        <w:rFonts w:ascii="Verdana" w:hAnsi="Verdana"/>
        <w:sz w:val="20"/>
        <w:szCs w:val="20"/>
      </w:rPr>
      <w:t>ab22john@yahoo.com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0C2"/>
    <w:multiLevelType w:val="hybridMultilevel"/>
    <w:tmpl w:val="972CE5C0"/>
    <w:lvl w:ilvl="0" w:tplc="620853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17AC8"/>
    <w:multiLevelType w:val="hybridMultilevel"/>
    <w:tmpl w:val="50903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219B8"/>
    <w:multiLevelType w:val="hybridMultilevel"/>
    <w:tmpl w:val="6C3CC3C0"/>
    <w:lvl w:ilvl="0" w:tplc="C00ABE5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B928F4"/>
    <w:multiLevelType w:val="multilevel"/>
    <w:tmpl w:val="49744AE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1AB13C88"/>
    <w:multiLevelType w:val="hybridMultilevel"/>
    <w:tmpl w:val="C9AC594C"/>
    <w:lvl w:ilvl="0" w:tplc="620853AA">
      <w:start w:val="1"/>
      <w:numFmt w:val="bullet"/>
      <w:lvlText w:val="•"/>
      <w:lvlJc w:val="left"/>
      <w:pPr>
        <w:tabs>
          <w:tab w:val="num" w:pos="630"/>
        </w:tabs>
        <w:ind w:left="630" w:hanging="360"/>
      </w:pPr>
      <w:rPr>
        <w:rFonts w:ascii="Verdana" w:hAnsi="Verdana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1F9E1F4D"/>
    <w:multiLevelType w:val="hybridMultilevel"/>
    <w:tmpl w:val="BC1C05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425AD"/>
    <w:multiLevelType w:val="hybridMultilevel"/>
    <w:tmpl w:val="388E2C48"/>
    <w:lvl w:ilvl="0" w:tplc="C00ABE5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C5D1F44"/>
    <w:multiLevelType w:val="multilevel"/>
    <w:tmpl w:val="553E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7D7B8B"/>
    <w:multiLevelType w:val="multilevel"/>
    <w:tmpl w:val="6C3CC3C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199689A"/>
    <w:multiLevelType w:val="multilevel"/>
    <w:tmpl w:val="6C3CC3C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2814E35"/>
    <w:multiLevelType w:val="multilevel"/>
    <w:tmpl w:val="6C3CC3C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9DF714D"/>
    <w:multiLevelType w:val="multilevel"/>
    <w:tmpl w:val="6C3CC3C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B0C0318"/>
    <w:multiLevelType w:val="hybridMultilevel"/>
    <w:tmpl w:val="C7FA403E"/>
    <w:lvl w:ilvl="0" w:tplc="620853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1D58BA"/>
    <w:multiLevelType w:val="multilevel"/>
    <w:tmpl w:val="49744AE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4F8E4BC1"/>
    <w:multiLevelType w:val="hybridMultilevel"/>
    <w:tmpl w:val="DB04D3D0"/>
    <w:lvl w:ilvl="0" w:tplc="62085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5147AC2"/>
    <w:multiLevelType w:val="multilevel"/>
    <w:tmpl w:val="530690D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color w:val="auto"/>
        <w:sz w:val="1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67101F60"/>
    <w:multiLevelType w:val="hybridMultilevel"/>
    <w:tmpl w:val="B5225CDA"/>
    <w:lvl w:ilvl="0" w:tplc="620853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AB027E4"/>
    <w:multiLevelType w:val="hybridMultilevel"/>
    <w:tmpl w:val="09AAFD2E"/>
    <w:lvl w:ilvl="0" w:tplc="620853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09B4D0B"/>
    <w:multiLevelType w:val="hybridMultilevel"/>
    <w:tmpl w:val="A81C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F01CBD"/>
    <w:multiLevelType w:val="hybridMultilevel"/>
    <w:tmpl w:val="824C2B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CA50DDF"/>
    <w:multiLevelType w:val="multilevel"/>
    <w:tmpl w:val="C7FA403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5"/>
  </w:num>
  <w:num w:numId="5">
    <w:abstractNumId w:val="19"/>
  </w:num>
  <w:num w:numId="6">
    <w:abstractNumId w:val="1"/>
  </w:num>
  <w:num w:numId="7">
    <w:abstractNumId w:val="18"/>
  </w:num>
  <w:num w:numId="8">
    <w:abstractNumId w:val="12"/>
  </w:num>
  <w:num w:numId="9">
    <w:abstractNumId w:val="20"/>
  </w:num>
  <w:num w:numId="10">
    <w:abstractNumId w:val="14"/>
  </w:num>
  <w:num w:numId="11">
    <w:abstractNumId w:val="3"/>
  </w:num>
  <w:num w:numId="12">
    <w:abstractNumId w:val="15"/>
  </w:num>
  <w:num w:numId="13">
    <w:abstractNumId w:val="9"/>
  </w:num>
  <w:num w:numId="14">
    <w:abstractNumId w:val="4"/>
  </w:num>
  <w:num w:numId="15">
    <w:abstractNumId w:val="8"/>
  </w:num>
  <w:num w:numId="16">
    <w:abstractNumId w:val="16"/>
  </w:num>
  <w:num w:numId="17">
    <w:abstractNumId w:val="10"/>
  </w:num>
  <w:num w:numId="18">
    <w:abstractNumId w:val="0"/>
  </w:num>
  <w:num w:numId="19">
    <w:abstractNumId w:val="11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7B"/>
    <w:rsid w:val="00082A34"/>
    <w:rsid w:val="000F2CD2"/>
    <w:rsid w:val="00105E20"/>
    <w:rsid w:val="001433B1"/>
    <w:rsid w:val="00191F32"/>
    <w:rsid w:val="001F7F7B"/>
    <w:rsid w:val="002B4552"/>
    <w:rsid w:val="002E0465"/>
    <w:rsid w:val="002E5894"/>
    <w:rsid w:val="0031398E"/>
    <w:rsid w:val="00353C22"/>
    <w:rsid w:val="00375D41"/>
    <w:rsid w:val="00384F11"/>
    <w:rsid w:val="003A25E1"/>
    <w:rsid w:val="003F548F"/>
    <w:rsid w:val="00455342"/>
    <w:rsid w:val="00462DAD"/>
    <w:rsid w:val="00481181"/>
    <w:rsid w:val="00493583"/>
    <w:rsid w:val="004A7ECB"/>
    <w:rsid w:val="00500CBE"/>
    <w:rsid w:val="005C7C9E"/>
    <w:rsid w:val="00617389"/>
    <w:rsid w:val="00650B32"/>
    <w:rsid w:val="0068066A"/>
    <w:rsid w:val="00687648"/>
    <w:rsid w:val="006E4302"/>
    <w:rsid w:val="0070737E"/>
    <w:rsid w:val="00763B48"/>
    <w:rsid w:val="00797FAF"/>
    <w:rsid w:val="00876FF8"/>
    <w:rsid w:val="00896848"/>
    <w:rsid w:val="008C3DF7"/>
    <w:rsid w:val="008D4A71"/>
    <w:rsid w:val="009D168B"/>
    <w:rsid w:val="00A62890"/>
    <w:rsid w:val="00B37EAD"/>
    <w:rsid w:val="00B73DB0"/>
    <w:rsid w:val="00B90E2B"/>
    <w:rsid w:val="00B9422D"/>
    <w:rsid w:val="00C4256E"/>
    <w:rsid w:val="00D77FBD"/>
    <w:rsid w:val="00DB3F75"/>
    <w:rsid w:val="00DD07BF"/>
    <w:rsid w:val="00EB0DD5"/>
    <w:rsid w:val="00EC5AFD"/>
    <w:rsid w:val="00F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ngsana New"/>
      <w:sz w:val="24"/>
      <w:szCs w:val="24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7F7B"/>
    <w:rPr>
      <w:rFonts w:cs="Times New Roman"/>
      <w:color w:val="0000FF"/>
      <w:u w:val="single"/>
    </w:rPr>
  </w:style>
  <w:style w:type="paragraph" w:styleId="Header">
    <w:name w:val="header"/>
    <w:basedOn w:val="Normal"/>
    <w:rsid w:val="00D77F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7FBD"/>
  </w:style>
  <w:style w:type="paragraph" w:styleId="Footer">
    <w:name w:val="footer"/>
    <w:basedOn w:val="Normal"/>
    <w:rsid w:val="00D77FBD"/>
    <w:pPr>
      <w:tabs>
        <w:tab w:val="center" w:pos="4320"/>
        <w:tab w:val="right" w:pos="8640"/>
      </w:tabs>
    </w:pPr>
  </w:style>
  <w:style w:type="paragraph" w:styleId="NoSpacing">
    <w:name w:val="No Spacing"/>
    <w:qFormat/>
    <w:rsid w:val="009D168B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ngsana New"/>
      <w:sz w:val="24"/>
      <w:szCs w:val="24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7F7B"/>
    <w:rPr>
      <w:rFonts w:cs="Times New Roman"/>
      <w:color w:val="0000FF"/>
      <w:u w:val="single"/>
    </w:rPr>
  </w:style>
  <w:style w:type="paragraph" w:styleId="Header">
    <w:name w:val="header"/>
    <w:basedOn w:val="Normal"/>
    <w:rsid w:val="00D77F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7FBD"/>
  </w:style>
  <w:style w:type="paragraph" w:styleId="Footer">
    <w:name w:val="footer"/>
    <w:basedOn w:val="Normal"/>
    <w:rsid w:val="00D77FBD"/>
    <w:pPr>
      <w:tabs>
        <w:tab w:val="center" w:pos="4320"/>
        <w:tab w:val="right" w:pos="8640"/>
      </w:tabs>
    </w:pPr>
  </w:style>
  <w:style w:type="paragraph" w:styleId="NoSpacing">
    <w:name w:val="No Spacing"/>
    <w:qFormat/>
    <w:rsid w:val="009D168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650684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19410647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7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156">
                      <w:marLeft w:val="0"/>
                      <w:marRight w:val="-51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6033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image" Target="media/image1.jpe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Anthony B. Johnson 2</vt:lpstr>
    </vt:vector>
  </TitlesOfParts>
  <Company>Raytheon</Company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Anthony B. Johnson 2</dc:title>
  <dc:creator>ab22john</dc:creator>
  <cp:keywords>Logistics Coordinator, MCT, Transportaion, Communications Manager</cp:keywords>
  <cp:lastModifiedBy>Public Computers</cp:lastModifiedBy>
  <cp:revision>2</cp:revision>
  <cp:lastPrinted>2012-07-29T14:24:00Z</cp:lastPrinted>
  <dcterms:created xsi:type="dcterms:W3CDTF">2013-10-24T14:13:00Z</dcterms:created>
  <dcterms:modified xsi:type="dcterms:W3CDTF">2013-10-24T14:13:00Z</dcterms:modified>
</cp:coreProperties>
</file>