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85" w:rsidRPr="003F685A" w:rsidRDefault="00221683" w:rsidP="00EE2785">
      <w:pPr>
        <w:pStyle w:val="Name"/>
        <w:rPr>
          <w:sz w:val="36"/>
          <w:szCs w:val="36"/>
        </w:rPr>
      </w:pPr>
      <w:bookmarkStart w:id="0" w:name="_GoBack"/>
      <w:bookmarkEnd w:id="0"/>
      <w:r w:rsidRPr="003F685A">
        <w:rPr>
          <w:sz w:val="36"/>
          <w:szCs w:val="36"/>
        </w:rPr>
        <w:t>Lana Hadzihasanovic</w:t>
      </w:r>
    </w:p>
    <w:p w:rsidR="00482D6F" w:rsidRDefault="000D1C02" w:rsidP="00482D6F">
      <w:pPr>
        <w:pStyle w:val="ContactInfo"/>
      </w:pPr>
      <w:r>
        <w:t>5612 Williamsburg Blvd., Arlington VA 22207</w:t>
      </w:r>
    </w:p>
    <w:p w:rsidR="00361AB2" w:rsidRPr="00482D6F" w:rsidRDefault="0047039D" w:rsidP="00482D6F">
      <w:pPr>
        <w:pStyle w:val="ContactInfo"/>
      </w:pPr>
      <w:r w:rsidRPr="00AB375B">
        <w:t>(</w:t>
      </w:r>
      <w:r w:rsidR="000D1C02">
        <w:t>703)635-4608</w:t>
      </w:r>
      <w:r w:rsidRPr="00AB375B">
        <w:t xml:space="preserve"> </w:t>
      </w:r>
      <w:r w:rsidR="00191785" w:rsidRPr="00AB375B">
        <w:t xml:space="preserve"> </w:t>
      </w:r>
      <w:r w:rsidR="00560AC5" w:rsidRPr="00AB375B">
        <w:rPr>
          <w:rFonts w:eastAsia="MS Mincho"/>
        </w:rPr>
        <w:sym w:font="Wingdings 2" w:char="F0BF"/>
      </w:r>
      <w:r w:rsidR="00191785" w:rsidRPr="00AB375B">
        <w:rPr>
          <w:rFonts w:eastAsia="MS Mincho"/>
        </w:rPr>
        <w:t xml:space="preserve"> </w:t>
      </w:r>
      <w:r w:rsidRPr="00AB375B">
        <w:rPr>
          <w:rFonts w:eastAsia="MS Mincho"/>
        </w:rPr>
        <w:t xml:space="preserve"> </w:t>
      </w:r>
      <w:hyperlink r:id="rId8" w:history="1">
        <w:r w:rsidR="00221683" w:rsidRPr="00E06418">
          <w:rPr>
            <w:rStyle w:val="Hyperlink"/>
            <w:rFonts w:eastAsia="MS Mincho"/>
          </w:rPr>
          <w:t>lanahadzihasanovic@yahoo.com</w:t>
        </w:r>
      </w:hyperlink>
    </w:p>
    <w:p w:rsidR="00191785" w:rsidRPr="00361AB2" w:rsidRDefault="00191785" w:rsidP="00482D6F">
      <w:pPr>
        <w:pStyle w:val="Horizontalline"/>
        <w:jc w:val="center"/>
      </w:pPr>
    </w:p>
    <w:p w:rsidR="00E54EF8" w:rsidRDefault="00ED296E" w:rsidP="009464AC">
      <w:pPr>
        <w:pStyle w:val="BulletedList"/>
        <w:numPr>
          <w:ilvl w:val="0"/>
          <w:numId w:val="34"/>
        </w:numPr>
        <w:spacing w:after="0" w:line="276" w:lineRule="auto"/>
      </w:pPr>
      <w:r>
        <w:t>P</w:t>
      </w:r>
      <w:r w:rsidR="00195353">
        <w:t>roven ability to lead IT organizat</w:t>
      </w:r>
      <w:r>
        <w:t xml:space="preserve">ions and deliver large </w:t>
      </w:r>
      <w:r w:rsidR="00D3270B">
        <w:t>programs</w:t>
      </w:r>
      <w:r>
        <w:t xml:space="preserve"> and implement ITIL framework</w:t>
      </w:r>
    </w:p>
    <w:p w:rsidR="00221683" w:rsidRPr="00E54EF8" w:rsidRDefault="00E54EF8" w:rsidP="009464AC">
      <w:pPr>
        <w:pStyle w:val="BulletedList"/>
        <w:numPr>
          <w:ilvl w:val="0"/>
          <w:numId w:val="34"/>
        </w:numPr>
        <w:spacing w:after="0" w:line="276" w:lineRule="auto"/>
      </w:pPr>
      <w:r>
        <w:t>Design</w:t>
      </w:r>
      <w:r w:rsidR="007E2E47">
        <w:t>ed</w:t>
      </w:r>
      <w:r>
        <w:t xml:space="preserve"> and</w:t>
      </w:r>
      <w:r w:rsidR="007E2E47">
        <w:t xml:space="preserve"> built</w:t>
      </w:r>
      <w:r w:rsidR="00D3270B">
        <w:t xml:space="preserve"> PMO </w:t>
      </w:r>
      <w:r w:rsidR="00221683" w:rsidRPr="00E54EF8">
        <w:t>solutions to reduce costs, enhance performance a</w:t>
      </w:r>
      <w:r w:rsidR="00ED296E">
        <w:t>nd meet evolving business needs</w:t>
      </w:r>
    </w:p>
    <w:p w:rsidR="00195353" w:rsidRDefault="00ED296E" w:rsidP="009464AC">
      <w:pPr>
        <w:pStyle w:val="BulletedList"/>
        <w:numPr>
          <w:ilvl w:val="0"/>
          <w:numId w:val="34"/>
        </w:numPr>
        <w:spacing w:after="0" w:line="276" w:lineRule="auto"/>
      </w:pPr>
      <w:r>
        <w:t>Extensive experience in program e</w:t>
      </w:r>
      <w:r w:rsidR="00D3270B">
        <w:t>ngagement management – p</w:t>
      </w:r>
      <w:r w:rsidR="00E54EF8">
        <w:t>artner</w:t>
      </w:r>
      <w:r w:rsidR="007E2E47">
        <w:t>ed</w:t>
      </w:r>
      <w:r w:rsidR="00221683">
        <w:t xml:space="preserve"> with clients, business, leadership and teams to define needs and issues, evaluate risks, and strategize the execution of innovative so</w:t>
      </w:r>
      <w:r w:rsidR="009464AC">
        <w:t xml:space="preserve">lutions </w:t>
      </w:r>
    </w:p>
    <w:p w:rsidR="00C07EEA" w:rsidRDefault="00C07EEA" w:rsidP="009464AC">
      <w:pPr>
        <w:pStyle w:val="BulletedList"/>
        <w:numPr>
          <w:ilvl w:val="0"/>
          <w:numId w:val="34"/>
        </w:numPr>
        <w:spacing w:after="0" w:line="276" w:lineRule="auto"/>
      </w:pPr>
      <w:r>
        <w:t xml:space="preserve">Granted </w:t>
      </w:r>
      <w:r w:rsidR="00DA1539">
        <w:rPr>
          <w:b/>
        </w:rPr>
        <w:t xml:space="preserve">Active </w:t>
      </w:r>
      <w:r w:rsidRPr="004864C6">
        <w:rPr>
          <w:b/>
        </w:rPr>
        <w:t>Secret</w:t>
      </w:r>
      <w:r w:rsidR="00DA1539">
        <w:t xml:space="preserve"> clearance in January 2011</w:t>
      </w:r>
    </w:p>
    <w:p w:rsidR="002A05EF" w:rsidRPr="003F685A" w:rsidRDefault="00221683" w:rsidP="00756445">
      <w:pPr>
        <w:pStyle w:val="CategoryHeading"/>
        <w:pBdr>
          <w:bottom w:val="single" w:sz="12" w:space="0" w:color="auto"/>
        </w:pBdr>
        <w:ind w:left="-90" w:firstLine="90"/>
        <w:rPr>
          <w:rFonts w:eastAsia="MS Mincho"/>
          <w:sz w:val="22"/>
          <w:szCs w:val="22"/>
        </w:rPr>
      </w:pPr>
      <w:r w:rsidRPr="003F685A">
        <w:rPr>
          <w:rFonts w:eastAsia="MS Mincho"/>
          <w:sz w:val="22"/>
          <w:szCs w:val="22"/>
        </w:rPr>
        <w:t>Areas of Expertise</w:t>
      </w:r>
    </w:p>
    <w:tbl>
      <w:tblPr>
        <w:tblpPr w:leftFromText="180" w:rightFromText="180" w:vertAnchor="text" w:horzAnchor="margin" w:tblpY="125"/>
        <w:tblW w:w="14778" w:type="dxa"/>
        <w:tblLayout w:type="fixed"/>
        <w:tblLook w:val="04A0" w:firstRow="1" w:lastRow="0" w:firstColumn="1" w:lastColumn="0" w:noHBand="0" w:noVBand="1"/>
      </w:tblPr>
      <w:tblGrid>
        <w:gridCol w:w="5328"/>
        <w:gridCol w:w="6030"/>
        <w:gridCol w:w="3420"/>
      </w:tblGrid>
      <w:tr w:rsidR="005632A1" w:rsidRPr="005632A1" w:rsidTr="001D60CD">
        <w:trPr>
          <w:trHeight w:val="1527"/>
        </w:trPr>
        <w:tc>
          <w:tcPr>
            <w:tcW w:w="5328" w:type="dxa"/>
            <w:shd w:val="clear" w:color="auto" w:fill="auto"/>
          </w:tcPr>
          <w:p w:rsidR="00902B33" w:rsidRPr="003F685A" w:rsidRDefault="00902B33" w:rsidP="003F685A">
            <w:pPr>
              <w:pStyle w:val="ListParagraph"/>
              <w:numPr>
                <w:ilvl w:val="0"/>
                <w:numId w:val="27"/>
              </w:numPr>
              <w:rPr>
                <w:rFonts w:ascii="Bookman Old Style" w:hAnsi="Bookman Old Style" w:cs="Arial"/>
                <w:color w:val="000000"/>
                <w:sz w:val="19"/>
                <w:szCs w:val="19"/>
              </w:rPr>
            </w:pPr>
            <w:r w:rsidRPr="003F685A">
              <w:rPr>
                <w:rFonts w:ascii="Bookman Old Style" w:hAnsi="Bookman Old Style" w:cs="Arial"/>
                <w:color w:val="000000"/>
                <w:sz w:val="19"/>
                <w:szCs w:val="19"/>
              </w:rPr>
              <w:t>Global Enterprise Program  &amp; Portfolio Mgmt</w:t>
            </w:r>
          </w:p>
          <w:p w:rsidR="00902B33" w:rsidRPr="003F685A" w:rsidRDefault="00902B33" w:rsidP="003F685A">
            <w:pPr>
              <w:pStyle w:val="BulletedList"/>
              <w:numPr>
                <w:ilvl w:val="0"/>
                <w:numId w:val="27"/>
              </w:numPr>
              <w:spacing w:after="0"/>
              <w:jc w:val="left"/>
              <w:rPr>
                <w:rFonts w:cs="Arial"/>
                <w:color w:val="000000"/>
              </w:rPr>
            </w:pPr>
            <w:r w:rsidRPr="003F685A">
              <w:rPr>
                <w:rFonts w:cs="Arial"/>
                <w:color w:val="000000"/>
              </w:rPr>
              <w:t>Strategic Planning and Development</w:t>
            </w:r>
          </w:p>
          <w:p w:rsidR="00902B33" w:rsidRPr="003F685A" w:rsidRDefault="00902B33" w:rsidP="003F685A">
            <w:pPr>
              <w:pStyle w:val="BulletedList"/>
              <w:numPr>
                <w:ilvl w:val="0"/>
                <w:numId w:val="27"/>
              </w:numPr>
              <w:spacing w:after="0"/>
              <w:jc w:val="left"/>
              <w:rPr>
                <w:rFonts w:cs="Arial"/>
                <w:bCs/>
                <w:color w:val="000000"/>
              </w:rPr>
            </w:pPr>
            <w:r w:rsidRPr="003F685A">
              <w:rPr>
                <w:rFonts w:cs="Arial"/>
                <w:bCs/>
                <w:color w:val="000000"/>
              </w:rPr>
              <w:t>Outsourcing &amp; Vendor Management</w:t>
            </w:r>
          </w:p>
          <w:p w:rsidR="00902B33" w:rsidRPr="003F685A" w:rsidRDefault="004864C6" w:rsidP="003F685A">
            <w:pPr>
              <w:pStyle w:val="BulletedList"/>
              <w:numPr>
                <w:ilvl w:val="0"/>
                <w:numId w:val="27"/>
              </w:numPr>
              <w:spacing w:after="0"/>
              <w:jc w:val="left"/>
              <w:rPr>
                <w:rFonts w:cs="Arial"/>
                <w:bCs/>
                <w:color w:val="000000"/>
              </w:rPr>
            </w:pPr>
            <w:r>
              <w:rPr>
                <w:rFonts w:cs="Arial"/>
                <w:bCs/>
                <w:color w:val="000000"/>
              </w:rPr>
              <w:t>CRM implementations</w:t>
            </w:r>
          </w:p>
          <w:p w:rsidR="00902B33" w:rsidRPr="003F685A" w:rsidRDefault="009464AC" w:rsidP="003F685A">
            <w:pPr>
              <w:pStyle w:val="BulletedList"/>
              <w:numPr>
                <w:ilvl w:val="0"/>
                <w:numId w:val="27"/>
              </w:numPr>
              <w:spacing w:after="0"/>
              <w:jc w:val="left"/>
              <w:rPr>
                <w:rFonts w:cs="Arial"/>
                <w:bCs/>
                <w:color w:val="000000"/>
              </w:rPr>
            </w:pPr>
            <w:r>
              <w:rPr>
                <w:rFonts w:cs="Arial"/>
                <w:bCs/>
                <w:color w:val="000000"/>
              </w:rPr>
              <w:t xml:space="preserve">Cross-Functional Global Team </w:t>
            </w:r>
            <w:r w:rsidR="00902B33" w:rsidRPr="003F685A">
              <w:rPr>
                <w:rFonts w:cs="Arial"/>
                <w:bCs/>
                <w:color w:val="000000"/>
              </w:rPr>
              <w:t>Leadership</w:t>
            </w:r>
          </w:p>
          <w:p w:rsidR="005632A1" w:rsidRDefault="00902B33" w:rsidP="009464AC">
            <w:pPr>
              <w:pStyle w:val="BulletedList"/>
              <w:numPr>
                <w:ilvl w:val="0"/>
                <w:numId w:val="27"/>
              </w:numPr>
              <w:spacing w:after="0"/>
              <w:jc w:val="left"/>
              <w:rPr>
                <w:rFonts w:cs="Arial"/>
                <w:color w:val="000000"/>
              </w:rPr>
            </w:pPr>
            <w:r w:rsidRPr="003F685A">
              <w:rPr>
                <w:rFonts w:cs="Arial"/>
                <w:color w:val="000000"/>
              </w:rPr>
              <w:t>Process Improvement</w:t>
            </w:r>
            <w:r w:rsidR="001839EE">
              <w:rPr>
                <w:rFonts w:cs="Arial"/>
                <w:color w:val="000000"/>
              </w:rPr>
              <w:t xml:space="preserve"> and Business Readiness</w:t>
            </w:r>
          </w:p>
          <w:p w:rsidR="009464AC" w:rsidRPr="009464AC" w:rsidRDefault="009464AC" w:rsidP="009464AC">
            <w:pPr>
              <w:pStyle w:val="BulletedList"/>
              <w:numPr>
                <w:ilvl w:val="0"/>
                <w:numId w:val="26"/>
              </w:numPr>
              <w:spacing w:after="0"/>
              <w:ind w:left="630"/>
              <w:jc w:val="left"/>
              <w:rPr>
                <w:rFonts w:cs="Arial"/>
                <w:bCs/>
                <w:color w:val="000000"/>
              </w:rPr>
            </w:pPr>
            <w:r>
              <w:rPr>
                <w:rFonts w:cs="Arial"/>
                <w:bCs/>
                <w:color w:val="000000"/>
              </w:rPr>
              <w:t xml:space="preserve">IT </w:t>
            </w:r>
            <w:r w:rsidRPr="00064486">
              <w:rPr>
                <w:rFonts w:cs="Arial"/>
                <w:bCs/>
                <w:color w:val="000000"/>
              </w:rPr>
              <w:t>Governance processes</w:t>
            </w:r>
          </w:p>
        </w:tc>
        <w:tc>
          <w:tcPr>
            <w:tcW w:w="6030" w:type="dxa"/>
            <w:shd w:val="clear" w:color="auto" w:fill="auto"/>
          </w:tcPr>
          <w:p w:rsidR="003F685A" w:rsidRPr="003F685A" w:rsidRDefault="003F685A" w:rsidP="001D60CD">
            <w:pPr>
              <w:pStyle w:val="BulletedList"/>
              <w:numPr>
                <w:ilvl w:val="0"/>
                <w:numId w:val="26"/>
              </w:numPr>
              <w:spacing w:after="0"/>
              <w:ind w:left="432" w:hanging="540"/>
              <w:jc w:val="left"/>
              <w:rPr>
                <w:rFonts w:cs="Arial"/>
                <w:bCs/>
                <w:color w:val="000000"/>
              </w:rPr>
            </w:pPr>
            <w:r w:rsidRPr="003F685A">
              <w:rPr>
                <w:rFonts w:cs="Arial"/>
                <w:bCs/>
                <w:color w:val="000000"/>
              </w:rPr>
              <w:t>ITIL &amp; PMI Best Practices</w:t>
            </w:r>
          </w:p>
          <w:p w:rsidR="003F685A" w:rsidRPr="003F685A" w:rsidRDefault="004864C6" w:rsidP="001D60CD">
            <w:pPr>
              <w:pStyle w:val="BulletedList"/>
              <w:numPr>
                <w:ilvl w:val="0"/>
                <w:numId w:val="26"/>
              </w:numPr>
              <w:spacing w:after="0"/>
              <w:ind w:left="432" w:hanging="540"/>
              <w:jc w:val="left"/>
              <w:rPr>
                <w:rFonts w:cs="Arial"/>
                <w:bCs/>
                <w:color w:val="000000"/>
              </w:rPr>
            </w:pPr>
            <w:r>
              <w:rPr>
                <w:rFonts w:cs="Arial"/>
                <w:bCs/>
                <w:color w:val="000000"/>
              </w:rPr>
              <w:t>ITIL service delivery</w:t>
            </w:r>
          </w:p>
          <w:p w:rsidR="003F685A" w:rsidRPr="003F685A" w:rsidRDefault="003F685A" w:rsidP="001D60CD">
            <w:pPr>
              <w:pStyle w:val="BulletedList"/>
              <w:numPr>
                <w:ilvl w:val="0"/>
                <w:numId w:val="26"/>
              </w:numPr>
              <w:spacing w:after="0"/>
              <w:ind w:left="432" w:hanging="540"/>
              <w:jc w:val="left"/>
              <w:rPr>
                <w:rFonts w:cs="Arial"/>
                <w:bCs/>
                <w:color w:val="000000"/>
              </w:rPr>
            </w:pPr>
            <w:r w:rsidRPr="003F685A">
              <w:rPr>
                <w:rFonts w:cs="Arial"/>
                <w:bCs/>
                <w:color w:val="000000"/>
              </w:rPr>
              <w:t>Infrastructure Optimization</w:t>
            </w:r>
          </w:p>
          <w:p w:rsidR="003F685A" w:rsidRPr="003F685A" w:rsidRDefault="005178B2" w:rsidP="001D60CD">
            <w:pPr>
              <w:pStyle w:val="BulletedList"/>
              <w:numPr>
                <w:ilvl w:val="0"/>
                <w:numId w:val="26"/>
              </w:numPr>
              <w:spacing w:after="0"/>
              <w:ind w:left="432" w:hanging="540"/>
              <w:jc w:val="left"/>
              <w:rPr>
                <w:rFonts w:cs="Arial"/>
                <w:bCs/>
                <w:color w:val="000000"/>
              </w:rPr>
            </w:pPr>
            <w:r>
              <w:rPr>
                <w:rFonts w:cs="Arial"/>
                <w:bCs/>
                <w:color w:val="000000"/>
              </w:rPr>
              <w:t>Risk Management</w:t>
            </w:r>
          </w:p>
          <w:p w:rsidR="003F685A" w:rsidRPr="003F685A" w:rsidRDefault="003F685A" w:rsidP="001D60CD">
            <w:pPr>
              <w:pStyle w:val="BulletedList"/>
              <w:numPr>
                <w:ilvl w:val="0"/>
                <w:numId w:val="26"/>
              </w:numPr>
              <w:spacing w:after="0"/>
              <w:ind w:left="432" w:hanging="540"/>
              <w:jc w:val="left"/>
              <w:rPr>
                <w:rFonts w:cs="Arial"/>
                <w:color w:val="000000"/>
              </w:rPr>
            </w:pPr>
            <w:r w:rsidRPr="003F685A">
              <w:rPr>
                <w:rFonts w:cs="Arial"/>
                <w:color w:val="000000"/>
              </w:rPr>
              <w:t>IT Strategy and Architecture</w:t>
            </w:r>
          </w:p>
          <w:p w:rsidR="00064486" w:rsidRDefault="003F685A" w:rsidP="001D60CD">
            <w:pPr>
              <w:pStyle w:val="BulletedList"/>
              <w:numPr>
                <w:ilvl w:val="0"/>
                <w:numId w:val="26"/>
              </w:numPr>
              <w:spacing w:after="0"/>
              <w:ind w:left="432" w:hanging="540"/>
              <w:jc w:val="left"/>
              <w:rPr>
                <w:rFonts w:cs="Arial"/>
                <w:bCs/>
                <w:color w:val="000000"/>
              </w:rPr>
            </w:pPr>
            <w:r w:rsidRPr="003F685A">
              <w:rPr>
                <w:rFonts w:cs="Arial"/>
                <w:bCs/>
                <w:color w:val="000000"/>
              </w:rPr>
              <w:t>Transformation management</w:t>
            </w:r>
            <w:r w:rsidR="00064486">
              <w:rPr>
                <w:rFonts w:cs="Arial"/>
                <w:bCs/>
                <w:color w:val="000000"/>
              </w:rPr>
              <w:t xml:space="preserve"> </w:t>
            </w:r>
          </w:p>
          <w:p w:rsidR="00756445" w:rsidRPr="009464AC" w:rsidRDefault="00064486" w:rsidP="001D60CD">
            <w:pPr>
              <w:pStyle w:val="BulletedList"/>
              <w:numPr>
                <w:ilvl w:val="0"/>
                <w:numId w:val="26"/>
              </w:numPr>
              <w:spacing w:after="0"/>
              <w:ind w:left="432" w:hanging="540"/>
              <w:jc w:val="left"/>
              <w:rPr>
                <w:rFonts w:cs="Arial"/>
                <w:bCs/>
                <w:color w:val="000000"/>
              </w:rPr>
            </w:pPr>
            <w:r>
              <w:rPr>
                <w:rFonts w:cs="Arial"/>
                <w:bCs/>
                <w:color w:val="000000"/>
              </w:rPr>
              <w:t>S</w:t>
            </w:r>
            <w:r w:rsidR="003F685A" w:rsidRPr="00064486">
              <w:rPr>
                <w:rFonts w:cs="Arial"/>
                <w:bCs/>
                <w:color w:val="000000"/>
              </w:rPr>
              <w:t>DLC expert</w:t>
            </w:r>
            <w:r w:rsidR="004864C6">
              <w:rPr>
                <w:rFonts w:cs="Arial"/>
                <w:bCs/>
                <w:color w:val="000000"/>
              </w:rPr>
              <w:t xml:space="preserve"> and Agile consultant</w:t>
            </w:r>
          </w:p>
        </w:tc>
        <w:tc>
          <w:tcPr>
            <w:tcW w:w="3420" w:type="dxa"/>
            <w:shd w:val="clear" w:color="auto" w:fill="auto"/>
          </w:tcPr>
          <w:p w:rsidR="005632A1" w:rsidRPr="005632A1" w:rsidRDefault="005632A1" w:rsidP="00756445">
            <w:pPr>
              <w:pStyle w:val="ListParagraph"/>
              <w:tabs>
                <w:tab w:val="right" w:pos="9360"/>
              </w:tabs>
              <w:ind w:left="-108"/>
              <w:rPr>
                <w:rFonts w:ascii="Bookman Old Style" w:hAnsi="Bookman Old Style" w:cs="Arial"/>
                <w:bCs/>
                <w:color w:val="000000"/>
                <w:sz w:val="19"/>
                <w:szCs w:val="19"/>
              </w:rPr>
            </w:pPr>
          </w:p>
        </w:tc>
      </w:tr>
    </w:tbl>
    <w:p w:rsidR="00A67B48" w:rsidRPr="003F685A" w:rsidRDefault="00A67B48" w:rsidP="009464AC">
      <w:pPr>
        <w:pStyle w:val="CategoryHeading"/>
        <w:pBdr>
          <w:top w:val="single" w:sz="4" w:space="0" w:color="auto"/>
        </w:pBdr>
        <w:rPr>
          <w:rFonts w:eastAsia="MS Mincho"/>
          <w:sz w:val="22"/>
          <w:szCs w:val="22"/>
        </w:rPr>
      </w:pPr>
      <w:r w:rsidRPr="003F685A">
        <w:rPr>
          <w:rFonts w:eastAsia="MS Mincho"/>
          <w:sz w:val="22"/>
          <w:szCs w:val="22"/>
        </w:rPr>
        <w:t>Professional Experience</w:t>
      </w:r>
    </w:p>
    <w:p w:rsidR="003336AE" w:rsidRDefault="003336AE" w:rsidP="00C07EEA">
      <w:pPr>
        <w:rPr>
          <w:rFonts w:cs="Tahoma"/>
          <w:b/>
          <w:sz w:val="19"/>
          <w:szCs w:val="19"/>
        </w:rPr>
      </w:pPr>
      <w:r>
        <w:rPr>
          <w:rFonts w:cs="Tahoma"/>
          <w:b/>
          <w:sz w:val="19"/>
          <w:szCs w:val="19"/>
        </w:rPr>
        <w:t>Unisys – Globa</w:t>
      </w:r>
      <w:r w:rsidR="00C70CCB">
        <w:rPr>
          <w:rFonts w:cs="Tahoma"/>
          <w:b/>
          <w:sz w:val="19"/>
          <w:szCs w:val="19"/>
        </w:rPr>
        <w:t>l Managed</w:t>
      </w:r>
      <w:r>
        <w:rPr>
          <w:rFonts w:cs="Tahoma"/>
          <w:b/>
          <w:sz w:val="19"/>
          <w:szCs w:val="19"/>
        </w:rPr>
        <w:t xml:space="preserve"> Services, </w:t>
      </w:r>
      <w:r w:rsidR="007C7A7F">
        <w:rPr>
          <w:rFonts w:cs="Tahoma"/>
          <w:b/>
          <w:sz w:val="19"/>
          <w:szCs w:val="19"/>
        </w:rPr>
        <w:t xml:space="preserve">Program Manager, </w:t>
      </w:r>
      <w:r>
        <w:rPr>
          <w:rFonts w:cs="Tahoma"/>
          <w:b/>
          <w:sz w:val="19"/>
          <w:szCs w:val="19"/>
        </w:rPr>
        <w:t>Reston, VA – 4/2011 – present</w:t>
      </w:r>
    </w:p>
    <w:p w:rsidR="00B87AC9" w:rsidRPr="00B87AC9" w:rsidRDefault="00B87AC9" w:rsidP="00B87AC9">
      <w:pPr>
        <w:pStyle w:val="PWText"/>
        <w:rPr>
          <w:rFonts w:ascii="Bookman Old Style" w:hAnsi="Bookman Old Style"/>
          <w:sz w:val="19"/>
          <w:szCs w:val="19"/>
        </w:rPr>
      </w:pPr>
      <w:r>
        <w:rPr>
          <w:rFonts w:ascii="Bookman Old Style" w:hAnsi="Bookman Old Style"/>
          <w:sz w:val="19"/>
          <w:szCs w:val="19"/>
        </w:rPr>
        <w:t xml:space="preserve">Current assignment: </w:t>
      </w:r>
      <w:r w:rsidRPr="00B87AC9">
        <w:rPr>
          <w:rFonts w:ascii="Bookman Old Style" w:hAnsi="Bookman Old Style"/>
          <w:sz w:val="19"/>
          <w:szCs w:val="19"/>
        </w:rPr>
        <w:t xml:space="preserve">Transition Manager responsible for all aspects of delivering the </w:t>
      </w:r>
      <w:r>
        <w:rPr>
          <w:rFonts w:ascii="Bookman Old Style" w:hAnsi="Bookman Old Style"/>
          <w:sz w:val="19"/>
          <w:szCs w:val="19"/>
        </w:rPr>
        <w:t xml:space="preserve">account </w:t>
      </w:r>
      <w:r w:rsidRPr="00B87AC9">
        <w:rPr>
          <w:rFonts w:ascii="Bookman Old Style" w:hAnsi="Bookman Old Style"/>
          <w:sz w:val="19"/>
          <w:szCs w:val="19"/>
        </w:rPr>
        <w:t xml:space="preserve">transition, including milestones, communications, and the identification and assignment of transition resources. </w:t>
      </w:r>
    </w:p>
    <w:p w:rsidR="00B87AC9" w:rsidRPr="00B87AC9" w:rsidRDefault="00B87AC9" w:rsidP="00B87AC9">
      <w:pPr>
        <w:pStyle w:val="PWBullet1"/>
        <w:numPr>
          <w:ilvl w:val="0"/>
          <w:numId w:val="38"/>
        </w:numPr>
        <w:tabs>
          <w:tab w:val="left" w:pos="360"/>
        </w:tabs>
        <w:spacing w:before="0" w:after="0"/>
        <w:rPr>
          <w:rFonts w:ascii="Bookman Old Style" w:hAnsi="Bookman Old Style" w:cs="Arial"/>
          <w:sz w:val="19"/>
          <w:szCs w:val="19"/>
        </w:rPr>
      </w:pPr>
      <w:r w:rsidRPr="00B87AC9">
        <w:rPr>
          <w:rFonts w:ascii="Bookman Old Style" w:hAnsi="Bookman Old Style" w:cs="Arial"/>
          <w:sz w:val="19"/>
          <w:szCs w:val="19"/>
        </w:rPr>
        <w:t>Managing all aspects of the transition program, including planning, staffing, finance, and implementation of transition deliverables</w:t>
      </w:r>
    </w:p>
    <w:p w:rsidR="00B87AC9" w:rsidRPr="00B87AC9" w:rsidRDefault="00B87AC9" w:rsidP="00B87AC9">
      <w:pPr>
        <w:pStyle w:val="PWBullet1"/>
        <w:numPr>
          <w:ilvl w:val="0"/>
          <w:numId w:val="38"/>
        </w:numPr>
        <w:tabs>
          <w:tab w:val="left" w:pos="360"/>
        </w:tabs>
        <w:spacing w:before="0" w:after="0"/>
        <w:rPr>
          <w:rFonts w:ascii="Bookman Old Style" w:hAnsi="Bookman Old Style" w:cs="Arial"/>
          <w:sz w:val="19"/>
          <w:szCs w:val="19"/>
        </w:rPr>
      </w:pPr>
      <w:r w:rsidRPr="00B87AC9">
        <w:rPr>
          <w:rFonts w:ascii="Bookman Old Style" w:hAnsi="Bookman Old Style" w:cs="Arial"/>
          <w:sz w:val="19"/>
          <w:szCs w:val="19"/>
        </w:rPr>
        <w:t>Maintaining the overall business relationship with business partners</w:t>
      </w:r>
    </w:p>
    <w:p w:rsidR="00B87AC9" w:rsidRPr="00B87AC9" w:rsidRDefault="00B87AC9" w:rsidP="00B87AC9">
      <w:pPr>
        <w:pStyle w:val="PWBullet1"/>
        <w:numPr>
          <w:ilvl w:val="0"/>
          <w:numId w:val="38"/>
        </w:numPr>
        <w:tabs>
          <w:tab w:val="left" w:pos="360"/>
        </w:tabs>
        <w:spacing w:before="0" w:after="0"/>
        <w:rPr>
          <w:rFonts w:ascii="Bookman Old Style" w:hAnsi="Bookman Old Style" w:cs="Arial"/>
          <w:sz w:val="19"/>
          <w:szCs w:val="19"/>
        </w:rPr>
      </w:pPr>
      <w:r w:rsidRPr="00B87AC9">
        <w:rPr>
          <w:rFonts w:ascii="Bookman Old Style" w:hAnsi="Bookman Old Style" w:cs="Arial"/>
          <w:sz w:val="19"/>
          <w:szCs w:val="19"/>
        </w:rPr>
        <w:t>Establishing effective controls and procedures for the transition program</w:t>
      </w:r>
    </w:p>
    <w:p w:rsidR="00B87AC9" w:rsidRPr="00B87AC9" w:rsidRDefault="00B87AC9" w:rsidP="00B87AC9">
      <w:pPr>
        <w:pStyle w:val="PWBullet1"/>
        <w:numPr>
          <w:ilvl w:val="0"/>
          <w:numId w:val="38"/>
        </w:numPr>
        <w:tabs>
          <w:tab w:val="left" w:pos="360"/>
        </w:tabs>
        <w:spacing w:before="0" w:after="0"/>
        <w:rPr>
          <w:rFonts w:ascii="Bookman Old Style" w:hAnsi="Bookman Old Style" w:cs="Arial"/>
          <w:sz w:val="19"/>
          <w:szCs w:val="19"/>
        </w:rPr>
      </w:pPr>
      <w:r w:rsidRPr="00B87AC9">
        <w:rPr>
          <w:rFonts w:ascii="Bookman Old Style" w:hAnsi="Bookman Old Style" w:cs="Arial"/>
          <w:sz w:val="19"/>
          <w:szCs w:val="19"/>
        </w:rPr>
        <w:t>Reporting the transition’s status to all program stakeholders</w:t>
      </w:r>
    </w:p>
    <w:p w:rsidR="00B87AC9" w:rsidRPr="00B87AC9" w:rsidRDefault="00B87AC9" w:rsidP="00B87AC9">
      <w:pPr>
        <w:pStyle w:val="PWBullet1"/>
        <w:numPr>
          <w:ilvl w:val="0"/>
          <w:numId w:val="38"/>
        </w:numPr>
        <w:tabs>
          <w:tab w:val="left" w:pos="360"/>
        </w:tabs>
        <w:spacing w:before="0" w:after="0"/>
        <w:ind w:right="-540"/>
        <w:rPr>
          <w:rFonts w:ascii="Bookman Old Style" w:hAnsi="Bookman Old Style" w:cs="Arial"/>
          <w:sz w:val="19"/>
          <w:szCs w:val="19"/>
        </w:rPr>
      </w:pPr>
      <w:r w:rsidRPr="00B87AC9">
        <w:rPr>
          <w:rFonts w:ascii="Bookman Old Style" w:hAnsi="Bookman Old Style" w:cs="Arial"/>
          <w:sz w:val="19"/>
          <w:szCs w:val="19"/>
        </w:rPr>
        <w:t>Managing internal and external relationships, communications, escalations and reporting processes and expectations for a successful transition</w:t>
      </w:r>
    </w:p>
    <w:p w:rsidR="00B87AC9" w:rsidRPr="00B87AC9" w:rsidRDefault="00B87AC9" w:rsidP="00B87AC9">
      <w:pPr>
        <w:pStyle w:val="PWBullet1"/>
        <w:numPr>
          <w:ilvl w:val="0"/>
          <w:numId w:val="38"/>
        </w:numPr>
        <w:tabs>
          <w:tab w:val="left" w:pos="360"/>
        </w:tabs>
        <w:spacing w:before="0" w:after="0"/>
        <w:rPr>
          <w:rFonts w:ascii="Bookman Old Style" w:hAnsi="Bookman Old Style" w:cs="Arial"/>
          <w:sz w:val="19"/>
          <w:szCs w:val="19"/>
        </w:rPr>
      </w:pPr>
      <w:r w:rsidRPr="00B87AC9">
        <w:rPr>
          <w:rFonts w:ascii="Bookman Old Style" w:hAnsi="Bookman Old Style" w:cs="Arial"/>
          <w:sz w:val="19"/>
          <w:szCs w:val="19"/>
        </w:rPr>
        <w:t>Understanding and agreeing to follow the Unisys Transition Methods Framework described in this proposal section</w:t>
      </w:r>
    </w:p>
    <w:p w:rsidR="00B87AC9" w:rsidRDefault="00B87AC9" w:rsidP="00B87AC9">
      <w:pPr>
        <w:pStyle w:val="PWBullet1"/>
        <w:numPr>
          <w:ilvl w:val="0"/>
          <w:numId w:val="38"/>
        </w:numPr>
        <w:tabs>
          <w:tab w:val="left" w:pos="360"/>
        </w:tabs>
        <w:spacing w:before="0" w:after="0"/>
        <w:rPr>
          <w:rFonts w:ascii="Bookman Old Style" w:hAnsi="Bookman Old Style" w:cs="Arial"/>
          <w:sz w:val="19"/>
          <w:szCs w:val="19"/>
        </w:rPr>
      </w:pPr>
      <w:r w:rsidRPr="00B87AC9">
        <w:rPr>
          <w:rFonts w:ascii="Bookman Old Style" w:hAnsi="Bookman Old Style" w:cs="Arial"/>
          <w:sz w:val="19"/>
          <w:szCs w:val="19"/>
        </w:rPr>
        <w:t>Serving as the SPOC to all matters related to the transition on stakeholders’ behalf</w:t>
      </w:r>
    </w:p>
    <w:p w:rsidR="0098429B" w:rsidRPr="0098429B" w:rsidRDefault="0098429B" w:rsidP="0098429B">
      <w:pPr>
        <w:pStyle w:val="ListParagraph"/>
        <w:numPr>
          <w:ilvl w:val="0"/>
          <w:numId w:val="38"/>
        </w:numPr>
        <w:spacing w:before="100" w:beforeAutospacing="1" w:after="100" w:afterAutospacing="1"/>
        <w:rPr>
          <w:rFonts w:ascii="Bookman Old Style" w:hAnsi="Bookman Old Style" w:cstheme="minorHAnsi"/>
          <w:sz w:val="19"/>
          <w:szCs w:val="19"/>
        </w:rPr>
      </w:pPr>
      <w:r w:rsidRPr="0098429B">
        <w:rPr>
          <w:rFonts w:ascii="Bookman Old Style" w:hAnsi="Bookman Old Style" w:cstheme="minorHAnsi"/>
          <w:sz w:val="19"/>
          <w:szCs w:val="19"/>
        </w:rPr>
        <w:t xml:space="preserve">Develop operational risk management strategy and implementation plan based on KPIs  </w:t>
      </w:r>
    </w:p>
    <w:p w:rsidR="0098429B" w:rsidRPr="0098429B" w:rsidRDefault="0098429B" w:rsidP="0098429B">
      <w:pPr>
        <w:pStyle w:val="ListParagraph"/>
        <w:numPr>
          <w:ilvl w:val="0"/>
          <w:numId w:val="38"/>
        </w:numPr>
        <w:spacing w:before="100" w:beforeAutospacing="1" w:after="100" w:afterAutospacing="1"/>
        <w:rPr>
          <w:rFonts w:ascii="Bookman Old Style" w:eastAsia="Symbol" w:hAnsi="Bookman Old Style" w:cstheme="minorHAnsi"/>
          <w:sz w:val="19"/>
          <w:szCs w:val="19"/>
        </w:rPr>
      </w:pPr>
      <w:r w:rsidRPr="0098429B">
        <w:rPr>
          <w:rFonts w:ascii="Bookman Old Style" w:hAnsi="Bookman Old Style" w:cstheme="minorHAnsi"/>
          <w:sz w:val="19"/>
          <w:szCs w:val="19"/>
        </w:rPr>
        <w:t>Develop compliance and assurance program requirements</w:t>
      </w:r>
    </w:p>
    <w:p w:rsidR="00B87AC9" w:rsidRDefault="00B87AC9" w:rsidP="00B87AC9">
      <w:pPr>
        <w:pStyle w:val="PWBullet1"/>
        <w:numPr>
          <w:ilvl w:val="0"/>
          <w:numId w:val="0"/>
        </w:numPr>
        <w:tabs>
          <w:tab w:val="left" w:pos="360"/>
        </w:tabs>
        <w:spacing w:after="0"/>
        <w:ind w:left="360"/>
        <w:rPr>
          <w:rFonts w:ascii="Bookman Old Style" w:hAnsi="Bookman Old Style"/>
          <w:sz w:val="19"/>
          <w:szCs w:val="19"/>
          <w:lang w:val="en-AU"/>
        </w:rPr>
      </w:pPr>
      <w:r w:rsidRPr="00B87AC9">
        <w:rPr>
          <w:rFonts w:ascii="Bookman Old Style" w:hAnsi="Bookman Old Style"/>
          <w:sz w:val="19"/>
          <w:szCs w:val="19"/>
          <w:lang w:val="en-AU"/>
        </w:rPr>
        <w:t>Transition services to include: Service Desk Services support</w:t>
      </w:r>
      <w:r>
        <w:rPr>
          <w:rFonts w:ascii="Bookman Old Style" w:hAnsi="Bookman Old Style"/>
          <w:sz w:val="19"/>
          <w:szCs w:val="19"/>
          <w:lang w:val="en-AU"/>
        </w:rPr>
        <w:t>ing</w:t>
      </w:r>
      <w:r w:rsidRPr="00B87AC9">
        <w:rPr>
          <w:rFonts w:ascii="Bookman Old Style" w:hAnsi="Bookman Old Style"/>
          <w:sz w:val="19"/>
          <w:szCs w:val="19"/>
          <w:lang w:val="en-AU"/>
        </w:rPr>
        <w:t xml:space="preserve"> Incident, Problem, Release, Process, Service Request, and Service Level Management, Field Services, End Point Operations (Desktop support), Managed Print, Asset Management</w:t>
      </w:r>
    </w:p>
    <w:p w:rsidR="00B87AC9" w:rsidRDefault="00B87AC9" w:rsidP="00B87AC9">
      <w:pPr>
        <w:pStyle w:val="PWBullet1"/>
        <w:numPr>
          <w:ilvl w:val="0"/>
          <w:numId w:val="0"/>
        </w:numPr>
        <w:tabs>
          <w:tab w:val="left" w:pos="360"/>
        </w:tabs>
        <w:spacing w:after="0"/>
        <w:rPr>
          <w:rFonts w:ascii="Bookman Old Style" w:hAnsi="Bookman Old Style"/>
          <w:sz w:val="19"/>
          <w:szCs w:val="19"/>
          <w:lang w:val="en-AU"/>
        </w:rPr>
      </w:pPr>
    </w:p>
    <w:p w:rsidR="00B87AC9" w:rsidRPr="00B87AC9" w:rsidRDefault="00B87AC9" w:rsidP="00B87AC9">
      <w:pPr>
        <w:pStyle w:val="PWBullet1"/>
        <w:numPr>
          <w:ilvl w:val="0"/>
          <w:numId w:val="0"/>
        </w:numPr>
        <w:tabs>
          <w:tab w:val="left" w:pos="360"/>
        </w:tabs>
        <w:spacing w:after="0"/>
        <w:rPr>
          <w:rFonts w:ascii="Bookman Old Style" w:hAnsi="Bookman Old Style" w:cs="Arial"/>
          <w:sz w:val="19"/>
          <w:szCs w:val="19"/>
        </w:rPr>
      </w:pPr>
      <w:r>
        <w:rPr>
          <w:rFonts w:ascii="Bookman Old Style" w:hAnsi="Bookman Old Style"/>
          <w:sz w:val="19"/>
          <w:szCs w:val="19"/>
          <w:lang w:val="en-AU"/>
        </w:rPr>
        <w:t>Previous assignment: PMO lead responsible for building PMO office within new account. Establish process and procedure to support multimillion dollar project portfolio. Define new project opportunities and develop project bid proposals.</w:t>
      </w:r>
    </w:p>
    <w:p w:rsidR="003336AE" w:rsidRPr="003336AE" w:rsidRDefault="003336AE" w:rsidP="003F7E0C">
      <w:pPr>
        <w:numPr>
          <w:ilvl w:val="0"/>
          <w:numId w:val="36"/>
        </w:numPr>
        <w:rPr>
          <w:rFonts w:cs="Tahoma"/>
          <w:b/>
          <w:sz w:val="19"/>
          <w:szCs w:val="19"/>
        </w:rPr>
      </w:pPr>
      <w:r>
        <w:rPr>
          <w:sz w:val="20"/>
          <w:szCs w:val="20"/>
        </w:rPr>
        <w:t>Receive requests, dimension/scope, respond to, bid and manage projects on an ongoing basis</w:t>
      </w:r>
    </w:p>
    <w:p w:rsidR="003336AE" w:rsidRPr="003336AE" w:rsidRDefault="003336AE" w:rsidP="003F7E0C">
      <w:pPr>
        <w:numPr>
          <w:ilvl w:val="0"/>
          <w:numId w:val="36"/>
        </w:numPr>
        <w:rPr>
          <w:rFonts w:cs="Tahoma"/>
          <w:b/>
          <w:sz w:val="19"/>
          <w:szCs w:val="19"/>
        </w:rPr>
      </w:pPr>
      <w:r>
        <w:rPr>
          <w:sz w:val="20"/>
          <w:szCs w:val="20"/>
        </w:rPr>
        <w:t xml:space="preserve">Establish standards for project management to apply consistently as part of </w:t>
      </w:r>
      <w:r w:rsidR="00B87AC9">
        <w:rPr>
          <w:sz w:val="20"/>
          <w:szCs w:val="20"/>
        </w:rPr>
        <w:t xml:space="preserve">task management </w:t>
      </w:r>
      <w:r>
        <w:rPr>
          <w:sz w:val="20"/>
          <w:szCs w:val="20"/>
        </w:rPr>
        <w:t xml:space="preserve">program (using project plan standard templates, standards for </w:t>
      </w:r>
      <w:r w:rsidR="00B87AC9">
        <w:rPr>
          <w:sz w:val="20"/>
          <w:szCs w:val="20"/>
        </w:rPr>
        <w:t xml:space="preserve">financial, </w:t>
      </w:r>
      <w:r>
        <w:rPr>
          <w:sz w:val="20"/>
          <w:szCs w:val="20"/>
        </w:rPr>
        <w:t>resourcing, schedules, reporting)</w:t>
      </w:r>
      <w:r w:rsidR="00B87AC9">
        <w:rPr>
          <w:sz w:val="20"/>
          <w:szCs w:val="20"/>
        </w:rPr>
        <w:t xml:space="preserve"> and success measurement criteria to ensure successful delivery</w:t>
      </w:r>
    </w:p>
    <w:p w:rsidR="00B87AC9" w:rsidRDefault="00B87AC9" w:rsidP="00C07EEA">
      <w:pPr>
        <w:rPr>
          <w:rFonts w:cs="Tahoma"/>
          <w:b/>
          <w:sz w:val="19"/>
          <w:szCs w:val="19"/>
        </w:rPr>
      </w:pPr>
    </w:p>
    <w:p w:rsidR="00C07EEA" w:rsidRPr="00C07EEA" w:rsidRDefault="00C07EEA" w:rsidP="00C07EEA">
      <w:pPr>
        <w:rPr>
          <w:rFonts w:cs="Tahoma"/>
          <w:b/>
          <w:sz w:val="19"/>
          <w:szCs w:val="19"/>
        </w:rPr>
      </w:pPr>
      <w:r w:rsidRPr="00C07EEA">
        <w:rPr>
          <w:rFonts w:cs="Tahoma"/>
          <w:b/>
          <w:sz w:val="19"/>
          <w:szCs w:val="19"/>
        </w:rPr>
        <w:t>General Dynamics Information Technology (contract</w:t>
      </w:r>
      <w:r w:rsidR="00D06268">
        <w:rPr>
          <w:rFonts w:cs="Tahoma"/>
          <w:b/>
          <w:sz w:val="19"/>
          <w:szCs w:val="19"/>
        </w:rPr>
        <w:t xml:space="preserve"> via Pepperweed Consulting</w:t>
      </w:r>
      <w:r w:rsidRPr="00C07EEA">
        <w:rPr>
          <w:rFonts w:cs="Tahoma"/>
          <w:b/>
          <w:sz w:val="19"/>
          <w:szCs w:val="19"/>
        </w:rPr>
        <w:t>) – Navy/Air Force Systems Division, MCEITS/EITSM, Dumfries, VA</w:t>
      </w:r>
      <w:r w:rsidR="00D06268">
        <w:rPr>
          <w:rFonts w:cs="Tahoma"/>
          <w:b/>
          <w:sz w:val="19"/>
          <w:szCs w:val="19"/>
        </w:rPr>
        <w:t xml:space="preserve"> – 10/</w:t>
      </w:r>
      <w:r w:rsidR="003336AE">
        <w:rPr>
          <w:rFonts w:cs="Tahoma"/>
          <w:b/>
          <w:sz w:val="19"/>
          <w:szCs w:val="19"/>
        </w:rPr>
        <w:t xml:space="preserve"> 2010 – 4/2011</w:t>
      </w:r>
    </w:p>
    <w:p w:rsidR="00D06268" w:rsidRDefault="00D06268" w:rsidP="00C07EEA">
      <w:pPr>
        <w:rPr>
          <w:rFonts w:cs="Tahoma"/>
          <w:b/>
          <w:sz w:val="19"/>
          <w:szCs w:val="19"/>
        </w:rPr>
      </w:pPr>
      <w:r>
        <w:rPr>
          <w:rFonts w:cs="Tahoma"/>
          <w:b/>
          <w:sz w:val="19"/>
          <w:szCs w:val="19"/>
        </w:rPr>
        <w:t>Program</w:t>
      </w:r>
      <w:r w:rsidR="00216722">
        <w:rPr>
          <w:rFonts w:cs="Tahoma"/>
          <w:b/>
          <w:sz w:val="19"/>
          <w:szCs w:val="19"/>
        </w:rPr>
        <w:t xml:space="preserve"> manager,</w:t>
      </w:r>
      <w:r w:rsidR="00C07EEA" w:rsidRPr="00C07EEA">
        <w:rPr>
          <w:rFonts w:cs="Tahoma"/>
          <w:b/>
          <w:sz w:val="19"/>
          <w:szCs w:val="19"/>
        </w:rPr>
        <w:t xml:space="preserve"> E-ITSM</w:t>
      </w:r>
    </w:p>
    <w:p w:rsidR="00C07EEA" w:rsidRDefault="004864C6" w:rsidP="00AB375B">
      <w:pPr>
        <w:numPr>
          <w:ilvl w:val="0"/>
          <w:numId w:val="30"/>
        </w:numPr>
        <w:rPr>
          <w:sz w:val="19"/>
          <w:szCs w:val="19"/>
        </w:rPr>
      </w:pPr>
      <w:r>
        <w:rPr>
          <w:sz w:val="19"/>
          <w:szCs w:val="19"/>
        </w:rPr>
        <w:t>M</w:t>
      </w:r>
      <w:r w:rsidR="00B87AC9">
        <w:rPr>
          <w:sz w:val="19"/>
          <w:szCs w:val="19"/>
        </w:rPr>
        <w:t xml:space="preserve">anaging </w:t>
      </w:r>
      <w:r w:rsidR="00216722">
        <w:rPr>
          <w:sz w:val="19"/>
          <w:szCs w:val="19"/>
        </w:rPr>
        <w:t xml:space="preserve">task order for HP tools implementation </w:t>
      </w:r>
      <w:r>
        <w:rPr>
          <w:sz w:val="19"/>
          <w:szCs w:val="19"/>
        </w:rPr>
        <w:t xml:space="preserve">(OMI, NNMI, Ucmdb, OMW, OVPI) </w:t>
      </w:r>
      <w:r w:rsidR="00216722">
        <w:rPr>
          <w:sz w:val="19"/>
          <w:szCs w:val="19"/>
        </w:rPr>
        <w:t>in Marine Corps and team of senior HP engineers, reporting i</w:t>
      </w:r>
      <w:r>
        <w:rPr>
          <w:sz w:val="19"/>
          <w:szCs w:val="19"/>
        </w:rPr>
        <w:t xml:space="preserve">nto General Dynamics </w:t>
      </w:r>
      <w:r w:rsidR="00216722">
        <w:rPr>
          <w:sz w:val="19"/>
          <w:szCs w:val="19"/>
        </w:rPr>
        <w:t>IT PMO</w:t>
      </w:r>
    </w:p>
    <w:p w:rsidR="00216722" w:rsidRDefault="00216722" w:rsidP="00AB375B">
      <w:pPr>
        <w:numPr>
          <w:ilvl w:val="0"/>
          <w:numId w:val="30"/>
        </w:numPr>
        <w:rPr>
          <w:sz w:val="19"/>
          <w:szCs w:val="19"/>
        </w:rPr>
      </w:pPr>
      <w:r>
        <w:rPr>
          <w:sz w:val="19"/>
          <w:szCs w:val="19"/>
        </w:rPr>
        <w:lastRenderedPageBreak/>
        <w:t>Leading the review and estimations effort for incoming tasks orders</w:t>
      </w:r>
    </w:p>
    <w:p w:rsidR="00C07EEA" w:rsidRPr="00380CF4" w:rsidRDefault="00380CF4" w:rsidP="00380CF4">
      <w:pPr>
        <w:pStyle w:val="Heading2"/>
        <w:numPr>
          <w:ilvl w:val="0"/>
          <w:numId w:val="30"/>
        </w:numPr>
        <w:rPr>
          <w:rStyle w:val="Employer"/>
          <w:b w:val="0"/>
          <w:bCs w:val="0"/>
          <w:caps w:val="0"/>
          <w:sz w:val="19"/>
          <w:szCs w:val="19"/>
        </w:rPr>
      </w:pPr>
      <w:r>
        <w:rPr>
          <w:rFonts w:cs="Arial"/>
          <w:b w:val="0"/>
          <w:sz w:val="19"/>
          <w:szCs w:val="19"/>
        </w:rPr>
        <w:t>Executing project</w:t>
      </w:r>
      <w:r w:rsidRPr="00380CF4">
        <w:rPr>
          <w:rFonts w:cs="Arial"/>
          <w:b w:val="0"/>
          <w:sz w:val="19"/>
          <w:szCs w:val="19"/>
        </w:rPr>
        <w:t xml:space="preserve"> according to strict</w:t>
      </w:r>
      <w:r w:rsidR="00D06268">
        <w:rPr>
          <w:rFonts w:cs="Arial"/>
          <w:b w:val="0"/>
          <w:sz w:val="19"/>
          <w:szCs w:val="19"/>
        </w:rPr>
        <w:t xml:space="preserve"> deadlines and within budget - </w:t>
      </w:r>
      <w:r w:rsidRPr="00380CF4">
        <w:rPr>
          <w:rFonts w:cs="Arial"/>
          <w:b w:val="0"/>
          <w:sz w:val="19"/>
          <w:szCs w:val="19"/>
        </w:rPr>
        <w:t xml:space="preserve">acquiring resources and coordinating the efforts of team members and third-party contractors </w:t>
      </w:r>
    </w:p>
    <w:p w:rsidR="00064486" w:rsidRPr="00D06268" w:rsidRDefault="0011446E" w:rsidP="00D06268">
      <w:pPr>
        <w:pStyle w:val="Heading2"/>
        <w:rPr>
          <w:sz w:val="19"/>
        </w:rPr>
      </w:pPr>
      <w:r w:rsidRPr="00553372">
        <w:rPr>
          <w:rStyle w:val="Employer"/>
          <w:bCs w:val="0"/>
          <w:caps w:val="0"/>
          <w:sz w:val="19"/>
        </w:rPr>
        <w:t>American Express</w:t>
      </w:r>
      <w:r w:rsidR="008936A7" w:rsidRPr="00553372">
        <w:rPr>
          <w:sz w:val="19"/>
        </w:rPr>
        <w:t xml:space="preserve"> — </w:t>
      </w:r>
      <w:r w:rsidR="00DE621D">
        <w:rPr>
          <w:sz w:val="19"/>
        </w:rPr>
        <w:t xml:space="preserve">Technology Strategy and Operations, </w:t>
      </w:r>
      <w:r w:rsidRPr="00553372">
        <w:rPr>
          <w:sz w:val="19"/>
        </w:rPr>
        <w:t xml:space="preserve">Phoenix, </w:t>
      </w:r>
      <w:r w:rsidRPr="00D06268">
        <w:rPr>
          <w:sz w:val="19"/>
        </w:rPr>
        <w:t>A</w:t>
      </w:r>
      <w:r w:rsidR="00D06268" w:rsidRPr="00D06268">
        <w:rPr>
          <w:sz w:val="19"/>
        </w:rPr>
        <w:t xml:space="preserve">Z - </w:t>
      </w:r>
      <w:r w:rsidR="00064486" w:rsidRPr="00D06268">
        <w:rPr>
          <w:rFonts w:cs="Helvetica"/>
          <w:sz w:val="19"/>
          <w:szCs w:val="19"/>
        </w:rPr>
        <w:t>8/</w:t>
      </w:r>
      <w:r w:rsidR="00C07EEA" w:rsidRPr="00D06268">
        <w:rPr>
          <w:rFonts w:cs="Helvetica"/>
          <w:sz w:val="19"/>
          <w:szCs w:val="19"/>
        </w:rPr>
        <w:t>2009 – 10/2010</w:t>
      </w:r>
    </w:p>
    <w:p w:rsidR="00D06268" w:rsidRDefault="00E368DC" w:rsidP="00873DE8">
      <w:pPr>
        <w:pStyle w:val="NormalWeb"/>
        <w:spacing w:before="0" w:beforeAutospacing="0" w:after="0" w:afterAutospacing="0"/>
        <w:rPr>
          <w:rFonts w:ascii="Bookman Old Style" w:hAnsi="Bookman Old Style" w:cs="Helvetica"/>
          <w:b/>
          <w:sz w:val="19"/>
          <w:szCs w:val="19"/>
        </w:rPr>
      </w:pPr>
      <w:r>
        <w:rPr>
          <w:rFonts w:ascii="Bookman Old Style" w:hAnsi="Bookman Old Style" w:cs="Helvetica"/>
          <w:b/>
          <w:sz w:val="19"/>
          <w:szCs w:val="19"/>
        </w:rPr>
        <w:t>Director -</w:t>
      </w:r>
      <w:r w:rsidR="00873DE8" w:rsidRPr="00553372">
        <w:rPr>
          <w:rFonts w:ascii="Bookman Old Style" w:hAnsi="Bookman Old Style" w:cs="Helvetica"/>
          <w:b/>
          <w:sz w:val="19"/>
          <w:szCs w:val="19"/>
        </w:rPr>
        <w:t xml:space="preserve"> </w:t>
      </w:r>
      <w:r w:rsidR="00122CE6">
        <w:rPr>
          <w:rFonts w:ascii="Bookman Old Style" w:hAnsi="Bookman Old Style" w:cs="Helvetica"/>
          <w:b/>
          <w:sz w:val="19"/>
          <w:szCs w:val="19"/>
        </w:rPr>
        <w:t>ITIL</w:t>
      </w:r>
      <w:r w:rsidR="000C5923">
        <w:rPr>
          <w:rFonts w:ascii="Bookman Old Style" w:hAnsi="Bookman Old Style" w:cs="Helvetica"/>
          <w:b/>
          <w:sz w:val="19"/>
          <w:szCs w:val="19"/>
        </w:rPr>
        <w:t xml:space="preserve"> Service </w:t>
      </w:r>
      <w:r w:rsidR="004864C6">
        <w:rPr>
          <w:rFonts w:ascii="Bookman Old Style" w:hAnsi="Bookman Old Style" w:cs="Helvetica"/>
          <w:b/>
          <w:sz w:val="19"/>
          <w:szCs w:val="19"/>
        </w:rPr>
        <w:t>Delivery</w:t>
      </w:r>
    </w:p>
    <w:p w:rsidR="00F65101" w:rsidRDefault="00F65101" w:rsidP="00F65101">
      <w:pPr>
        <w:pStyle w:val="NormalWeb"/>
        <w:numPr>
          <w:ilvl w:val="0"/>
          <w:numId w:val="17"/>
        </w:numPr>
        <w:spacing w:before="0" w:beforeAutospacing="0" w:after="0" w:afterAutospacing="0"/>
        <w:rPr>
          <w:rStyle w:val="text1"/>
          <w:rFonts w:ascii="Bookman Old Style" w:hAnsi="Bookman Old Style"/>
        </w:rPr>
      </w:pPr>
      <w:r w:rsidRPr="00DE621D">
        <w:rPr>
          <w:rStyle w:val="text1"/>
          <w:rFonts w:ascii="Bookman Old Style" w:hAnsi="Bookman Old Style"/>
        </w:rPr>
        <w:t xml:space="preserve">Accountable for the delivery of ITIL (Information Technology Infrastructure Library) </w:t>
      </w:r>
      <w:r w:rsidR="00C55F22">
        <w:rPr>
          <w:rStyle w:val="text1"/>
          <w:rFonts w:ascii="Bookman Old Style" w:hAnsi="Bookman Old Style"/>
        </w:rPr>
        <w:t>implementation programs</w:t>
      </w:r>
      <w:r w:rsidR="00AC0D47">
        <w:rPr>
          <w:rStyle w:val="text1"/>
          <w:rFonts w:ascii="Bookman Old Style" w:hAnsi="Bookman Old Style"/>
        </w:rPr>
        <w:t xml:space="preserve"> </w:t>
      </w:r>
    </w:p>
    <w:p w:rsidR="00AC0D47" w:rsidRPr="00A5070C" w:rsidRDefault="00C55F22" w:rsidP="00A5070C">
      <w:pPr>
        <w:numPr>
          <w:ilvl w:val="0"/>
          <w:numId w:val="17"/>
        </w:numPr>
        <w:autoSpaceDE w:val="0"/>
        <w:autoSpaceDN w:val="0"/>
        <w:adjustRightInd w:val="0"/>
        <w:rPr>
          <w:rStyle w:val="text1"/>
          <w:rFonts w:ascii="Bookman Old Style" w:hAnsi="Bookman Old Style" w:cs="Courier New"/>
          <w:color w:val="000000"/>
        </w:rPr>
      </w:pPr>
      <w:r>
        <w:rPr>
          <w:rFonts w:cs="Courier New"/>
          <w:color w:val="000000"/>
          <w:sz w:val="19"/>
          <w:szCs w:val="19"/>
        </w:rPr>
        <w:t>Managed d</w:t>
      </w:r>
      <w:r w:rsidR="00AC0D47" w:rsidRPr="00A5070C">
        <w:rPr>
          <w:rFonts w:cs="Courier New"/>
          <w:color w:val="000000"/>
          <w:sz w:val="19"/>
          <w:szCs w:val="19"/>
        </w:rPr>
        <w:t>evelop</w:t>
      </w:r>
      <w:r>
        <w:rPr>
          <w:rFonts w:cs="Courier New"/>
          <w:color w:val="000000"/>
          <w:sz w:val="19"/>
          <w:szCs w:val="19"/>
        </w:rPr>
        <w:t>ment</w:t>
      </w:r>
      <w:r w:rsidR="00AC0D47" w:rsidRPr="00A5070C">
        <w:rPr>
          <w:rFonts w:cs="Courier New"/>
          <w:color w:val="000000"/>
          <w:sz w:val="19"/>
          <w:szCs w:val="19"/>
        </w:rPr>
        <w:t xml:space="preserve"> and implement</w:t>
      </w:r>
      <w:r>
        <w:rPr>
          <w:rFonts w:cs="Courier New"/>
          <w:color w:val="000000"/>
          <w:sz w:val="19"/>
          <w:szCs w:val="19"/>
        </w:rPr>
        <w:t>ation of</w:t>
      </w:r>
      <w:r w:rsidR="00AC0D47" w:rsidRPr="00A5070C">
        <w:rPr>
          <w:rFonts w:cs="Courier New"/>
          <w:color w:val="000000"/>
          <w:sz w:val="19"/>
          <w:szCs w:val="19"/>
        </w:rPr>
        <w:t xml:space="preserve"> </w:t>
      </w:r>
      <w:r w:rsidR="00E368DC">
        <w:rPr>
          <w:rFonts w:cs="Courier New"/>
          <w:color w:val="000000"/>
          <w:sz w:val="19"/>
          <w:szCs w:val="19"/>
        </w:rPr>
        <w:t xml:space="preserve">Global Virtualized </w:t>
      </w:r>
      <w:r w:rsidR="00AC0D47" w:rsidRPr="00A5070C">
        <w:rPr>
          <w:rFonts w:cs="Courier New"/>
          <w:color w:val="000000"/>
          <w:sz w:val="19"/>
          <w:szCs w:val="19"/>
        </w:rPr>
        <w:t xml:space="preserve">Service desk </w:t>
      </w:r>
      <w:r w:rsidR="00E368DC">
        <w:rPr>
          <w:rFonts w:cs="Courier New"/>
          <w:color w:val="000000"/>
          <w:sz w:val="19"/>
          <w:szCs w:val="19"/>
        </w:rPr>
        <w:t xml:space="preserve">(integrated project with process, technology and tools) </w:t>
      </w:r>
      <w:r w:rsidR="00AC0D47" w:rsidRPr="00A5070C">
        <w:rPr>
          <w:rFonts w:cs="Courier New"/>
          <w:color w:val="000000"/>
          <w:sz w:val="19"/>
          <w:szCs w:val="19"/>
        </w:rPr>
        <w:t>and Kno</w:t>
      </w:r>
      <w:r w:rsidR="00A5070C">
        <w:rPr>
          <w:rFonts w:cs="Courier New"/>
          <w:color w:val="000000"/>
          <w:sz w:val="19"/>
          <w:szCs w:val="19"/>
        </w:rPr>
        <w:t>w</w:t>
      </w:r>
      <w:r w:rsidR="00AC0D47" w:rsidRPr="00A5070C">
        <w:rPr>
          <w:rFonts w:cs="Courier New"/>
          <w:color w:val="000000"/>
          <w:sz w:val="19"/>
          <w:szCs w:val="19"/>
        </w:rPr>
        <w:t>ledge management</w:t>
      </w:r>
      <w:r w:rsidR="00D804E4">
        <w:rPr>
          <w:rFonts w:cs="Courier New"/>
          <w:color w:val="000000"/>
          <w:sz w:val="19"/>
          <w:szCs w:val="19"/>
        </w:rPr>
        <w:t xml:space="preserve"> </w:t>
      </w:r>
    </w:p>
    <w:p w:rsidR="00F65101" w:rsidRPr="00DE621D" w:rsidRDefault="00F65101" w:rsidP="00F65101">
      <w:pPr>
        <w:pStyle w:val="NormalWeb"/>
        <w:numPr>
          <w:ilvl w:val="0"/>
          <w:numId w:val="17"/>
        </w:numPr>
        <w:spacing w:before="0" w:beforeAutospacing="0" w:after="0" w:afterAutospacing="0"/>
        <w:rPr>
          <w:rFonts w:ascii="Bookman Old Style" w:hAnsi="Bookman Old Style"/>
          <w:sz w:val="19"/>
          <w:szCs w:val="19"/>
        </w:rPr>
      </w:pPr>
      <w:r w:rsidRPr="00DE621D">
        <w:rPr>
          <w:rStyle w:val="text1"/>
          <w:rFonts w:ascii="Bookman Old Style" w:hAnsi="Bookman Old Style"/>
        </w:rPr>
        <w:t>Develop</w:t>
      </w:r>
      <w:r w:rsidR="000B370E">
        <w:rPr>
          <w:rStyle w:val="text1"/>
          <w:rFonts w:ascii="Bookman Old Style" w:hAnsi="Bookman Old Style"/>
        </w:rPr>
        <w:t>ed</w:t>
      </w:r>
      <w:r w:rsidRPr="00DE621D">
        <w:rPr>
          <w:rStyle w:val="text1"/>
          <w:rFonts w:ascii="Bookman Old Style" w:hAnsi="Bookman Old Style"/>
        </w:rPr>
        <w:t xml:space="preserve"> and</w:t>
      </w:r>
      <w:r w:rsidR="00D804E4">
        <w:rPr>
          <w:rStyle w:val="text1"/>
          <w:rFonts w:ascii="Bookman Old Style" w:hAnsi="Bookman Old Style"/>
        </w:rPr>
        <w:t xml:space="preserve"> implement</w:t>
      </w:r>
      <w:r w:rsidR="000B370E">
        <w:rPr>
          <w:rStyle w:val="text1"/>
          <w:rFonts w:ascii="Bookman Old Style" w:hAnsi="Bookman Old Style"/>
        </w:rPr>
        <w:t>ed</w:t>
      </w:r>
      <w:r w:rsidR="00D804E4">
        <w:rPr>
          <w:rStyle w:val="text1"/>
          <w:rFonts w:ascii="Bookman Old Style" w:hAnsi="Bookman Old Style"/>
        </w:rPr>
        <w:t xml:space="preserve"> C</w:t>
      </w:r>
      <w:r w:rsidRPr="00DE621D">
        <w:rPr>
          <w:rStyle w:val="text1"/>
          <w:rFonts w:ascii="Bookman Old Style" w:hAnsi="Bookman Old Style"/>
        </w:rPr>
        <w:t>ontinuous improvement program</w:t>
      </w:r>
    </w:p>
    <w:p w:rsidR="00F65101" w:rsidRPr="00DE621D" w:rsidRDefault="00F65101" w:rsidP="00F65101">
      <w:pPr>
        <w:pStyle w:val="NormalWeb"/>
        <w:numPr>
          <w:ilvl w:val="0"/>
          <w:numId w:val="17"/>
        </w:numPr>
        <w:spacing w:before="0" w:beforeAutospacing="0" w:after="0" w:afterAutospacing="0"/>
        <w:rPr>
          <w:rFonts w:ascii="Bookman Old Style" w:hAnsi="Bookman Old Style"/>
          <w:sz w:val="19"/>
          <w:szCs w:val="19"/>
        </w:rPr>
      </w:pPr>
      <w:r w:rsidRPr="00DE621D">
        <w:rPr>
          <w:rStyle w:val="text1"/>
          <w:rFonts w:ascii="Bookman Old Style" w:hAnsi="Bookman Old Style"/>
        </w:rPr>
        <w:t xml:space="preserve">Manage relationships between suppliers to ensure service levels are monitored and followed, as </w:t>
      </w:r>
      <w:r w:rsidR="00DE621D" w:rsidRPr="00DE621D">
        <w:rPr>
          <w:rStyle w:val="text1"/>
          <w:rFonts w:ascii="Bookman Old Style" w:hAnsi="Bookman Old Style"/>
        </w:rPr>
        <w:t>indicated in terms of agreement</w:t>
      </w:r>
      <w:r w:rsidRPr="00DE621D">
        <w:rPr>
          <w:rStyle w:val="text1"/>
          <w:rFonts w:ascii="Bookman Old Style" w:hAnsi="Bookman Old Style"/>
        </w:rPr>
        <w:t xml:space="preserve"> </w:t>
      </w:r>
      <w:r w:rsidR="00D804E4">
        <w:rPr>
          <w:rStyle w:val="text1"/>
          <w:rFonts w:ascii="Bookman Old Style" w:hAnsi="Bookman Old Style"/>
        </w:rPr>
        <w:t>(vendor management)</w:t>
      </w:r>
    </w:p>
    <w:p w:rsidR="00C07EEA" w:rsidRDefault="00380CF4" w:rsidP="00380CF4">
      <w:pPr>
        <w:numPr>
          <w:ilvl w:val="0"/>
          <w:numId w:val="17"/>
        </w:numPr>
        <w:autoSpaceDE w:val="0"/>
        <w:autoSpaceDN w:val="0"/>
        <w:adjustRightInd w:val="0"/>
        <w:rPr>
          <w:rFonts w:cs="Arial"/>
          <w:sz w:val="19"/>
          <w:szCs w:val="19"/>
        </w:rPr>
      </w:pPr>
      <w:r w:rsidRPr="00380CF4">
        <w:rPr>
          <w:rFonts w:cs="Arial"/>
          <w:sz w:val="19"/>
          <w:szCs w:val="19"/>
        </w:rPr>
        <w:t>Defined the project’s objectives and oversee quality co</w:t>
      </w:r>
      <w:r w:rsidR="000B370E">
        <w:rPr>
          <w:rFonts w:cs="Arial"/>
          <w:sz w:val="19"/>
          <w:szCs w:val="19"/>
        </w:rPr>
        <w:t>ntrol throughout its life cycle</w:t>
      </w:r>
    </w:p>
    <w:p w:rsidR="000B370E" w:rsidRPr="00DE621D" w:rsidRDefault="000B370E" w:rsidP="000B370E">
      <w:pPr>
        <w:pStyle w:val="NormalWeb"/>
        <w:numPr>
          <w:ilvl w:val="0"/>
          <w:numId w:val="17"/>
        </w:numPr>
        <w:spacing w:before="0" w:beforeAutospacing="0" w:after="0" w:afterAutospacing="0"/>
        <w:rPr>
          <w:rStyle w:val="text1"/>
          <w:rFonts w:ascii="Bookman Old Style" w:hAnsi="Bookman Old Style"/>
        </w:rPr>
      </w:pPr>
      <w:r w:rsidRPr="00DE621D">
        <w:rPr>
          <w:rStyle w:val="text1"/>
          <w:rFonts w:ascii="Bookman Old Style" w:hAnsi="Bookman Old Style"/>
        </w:rPr>
        <w:t>Manage</w:t>
      </w:r>
      <w:r>
        <w:rPr>
          <w:rStyle w:val="text1"/>
          <w:rFonts w:ascii="Bookman Old Style" w:hAnsi="Bookman Old Style"/>
        </w:rPr>
        <w:t>d</w:t>
      </w:r>
      <w:r w:rsidRPr="00DE621D">
        <w:rPr>
          <w:rStyle w:val="text1"/>
          <w:rFonts w:ascii="Bookman Old Style" w:hAnsi="Bookman Old Style"/>
        </w:rPr>
        <w:t xml:space="preserve"> IT resource requirements to ensure appropriate balance between tactical and strategic demands</w:t>
      </w:r>
    </w:p>
    <w:p w:rsidR="000B370E" w:rsidRDefault="000B370E" w:rsidP="000B370E">
      <w:pPr>
        <w:pStyle w:val="NormalWeb"/>
        <w:numPr>
          <w:ilvl w:val="0"/>
          <w:numId w:val="17"/>
        </w:numPr>
        <w:spacing w:before="0" w:beforeAutospacing="0" w:after="0" w:afterAutospacing="0"/>
        <w:rPr>
          <w:rStyle w:val="text1"/>
          <w:rFonts w:ascii="Bookman Old Style" w:hAnsi="Bookman Old Style"/>
        </w:rPr>
      </w:pPr>
      <w:r w:rsidRPr="00DE621D">
        <w:rPr>
          <w:rStyle w:val="text1"/>
          <w:rFonts w:ascii="Bookman Old Style" w:hAnsi="Bookman Old Style"/>
        </w:rPr>
        <w:t>Develop</w:t>
      </w:r>
      <w:r>
        <w:rPr>
          <w:rStyle w:val="text1"/>
          <w:rFonts w:ascii="Bookman Old Style" w:hAnsi="Bookman Old Style"/>
        </w:rPr>
        <w:t>ed</w:t>
      </w:r>
      <w:r w:rsidRPr="00DE621D">
        <w:rPr>
          <w:rStyle w:val="text1"/>
          <w:rFonts w:ascii="Bookman Old Style" w:hAnsi="Bookman Old Style"/>
        </w:rPr>
        <w:t xml:space="preserve"> and implement</w:t>
      </w:r>
      <w:r>
        <w:rPr>
          <w:rStyle w:val="text1"/>
          <w:rFonts w:ascii="Bookman Old Style" w:hAnsi="Bookman Old Style"/>
        </w:rPr>
        <w:t>ed</w:t>
      </w:r>
      <w:r w:rsidRPr="00DE621D">
        <w:rPr>
          <w:rStyle w:val="text1"/>
          <w:rFonts w:ascii="Bookman Old Style" w:hAnsi="Bookman Old Style"/>
        </w:rPr>
        <w:t xml:space="preserve"> policies and procedures for service support functions </w:t>
      </w:r>
    </w:p>
    <w:p w:rsidR="001839EE" w:rsidRPr="0098429B" w:rsidRDefault="001839EE" w:rsidP="000B370E">
      <w:pPr>
        <w:pStyle w:val="NormalWeb"/>
        <w:numPr>
          <w:ilvl w:val="0"/>
          <w:numId w:val="17"/>
        </w:numPr>
        <w:spacing w:before="0" w:beforeAutospacing="0" w:after="0" w:afterAutospacing="0"/>
        <w:rPr>
          <w:rStyle w:val="yshortcuts"/>
          <w:rFonts w:ascii="Bookman Old Style" w:hAnsi="Bookman Old Style"/>
          <w:sz w:val="19"/>
          <w:szCs w:val="19"/>
        </w:rPr>
      </w:pPr>
      <w:r w:rsidRPr="001839EE">
        <w:rPr>
          <w:rFonts w:ascii="Bookman Old Style" w:hAnsi="Bookman Old Style" w:cs="Courier New"/>
          <w:color w:val="000000"/>
          <w:sz w:val="19"/>
          <w:szCs w:val="19"/>
        </w:rPr>
        <w:t xml:space="preserve">Defined and managed implementation of Business Readiness Objectives to ensures </w:t>
      </w:r>
      <w:r w:rsidRPr="001839EE">
        <w:rPr>
          <w:rStyle w:val="yshortcuts"/>
          <w:rFonts w:ascii="Bookman Old Style" w:hAnsi="Bookman Old Style" w:cs="Courier New"/>
          <w:color w:val="000000"/>
          <w:sz w:val="19"/>
          <w:szCs w:val="19"/>
        </w:rPr>
        <w:t>business</w:t>
      </w:r>
      <w:r w:rsidRPr="001839EE">
        <w:rPr>
          <w:rFonts w:ascii="Bookman Old Style" w:hAnsi="Bookman Old Style" w:cs="Courier New"/>
          <w:color w:val="000000"/>
          <w:sz w:val="19"/>
          <w:szCs w:val="19"/>
        </w:rPr>
        <w:t xml:space="preserve"> </w:t>
      </w:r>
      <w:r w:rsidRPr="001839EE">
        <w:rPr>
          <w:rStyle w:val="yshortcuts"/>
          <w:rFonts w:ascii="Bookman Old Style" w:hAnsi="Bookman Old Style" w:cs="Courier New"/>
          <w:color w:val="000000"/>
          <w:sz w:val="19"/>
          <w:szCs w:val="19"/>
        </w:rPr>
        <w:t>Continuity</w:t>
      </w:r>
      <w:r w:rsidRPr="001839EE">
        <w:rPr>
          <w:rFonts w:ascii="Bookman Old Style" w:hAnsi="Bookman Old Style" w:cs="Courier New"/>
          <w:color w:val="000000"/>
          <w:sz w:val="19"/>
          <w:szCs w:val="19"/>
        </w:rPr>
        <w:t xml:space="preserve"> of </w:t>
      </w:r>
      <w:r w:rsidRPr="001839EE">
        <w:rPr>
          <w:rStyle w:val="yshortcuts"/>
          <w:rFonts w:ascii="Bookman Old Style" w:hAnsi="Bookman Old Style" w:cs="Courier New"/>
          <w:color w:val="000000"/>
          <w:sz w:val="19"/>
          <w:szCs w:val="19"/>
        </w:rPr>
        <w:t>day-to-day business operations</w:t>
      </w:r>
    </w:p>
    <w:p w:rsidR="0098429B" w:rsidRPr="0098429B" w:rsidRDefault="0098429B" w:rsidP="0098429B">
      <w:pPr>
        <w:pStyle w:val="ListParagraph"/>
        <w:numPr>
          <w:ilvl w:val="0"/>
          <w:numId w:val="17"/>
        </w:numPr>
        <w:spacing w:before="100" w:beforeAutospacing="1" w:after="100" w:afterAutospacing="1"/>
        <w:rPr>
          <w:rFonts w:ascii="Bookman Old Style" w:hAnsi="Bookman Old Style" w:cstheme="minorHAnsi"/>
          <w:sz w:val="19"/>
          <w:szCs w:val="19"/>
        </w:rPr>
      </w:pPr>
      <w:r w:rsidRPr="0098429B">
        <w:rPr>
          <w:rFonts w:ascii="Bookman Old Style" w:hAnsi="Bookman Old Style" w:cstheme="minorHAnsi"/>
          <w:sz w:val="19"/>
          <w:szCs w:val="19"/>
        </w:rPr>
        <w:t>Develop</w:t>
      </w:r>
      <w:r>
        <w:rPr>
          <w:rFonts w:ascii="Bookman Old Style" w:hAnsi="Bookman Old Style" w:cstheme="minorHAnsi"/>
          <w:sz w:val="19"/>
          <w:szCs w:val="19"/>
        </w:rPr>
        <w:t>ed</w:t>
      </w:r>
      <w:r w:rsidRPr="0098429B">
        <w:rPr>
          <w:rFonts w:ascii="Bookman Old Style" w:hAnsi="Bookman Old Style" w:cstheme="minorHAnsi"/>
          <w:sz w:val="19"/>
          <w:szCs w:val="19"/>
        </w:rPr>
        <w:t xml:space="preserve"> operational risk management framework and monitor operational risk policies, plans and procedures. </w:t>
      </w:r>
    </w:p>
    <w:p w:rsidR="0098429B" w:rsidRPr="0098429B" w:rsidRDefault="0098429B" w:rsidP="0098429B">
      <w:pPr>
        <w:pStyle w:val="ListParagraph"/>
        <w:numPr>
          <w:ilvl w:val="0"/>
          <w:numId w:val="17"/>
        </w:numPr>
        <w:spacing w:before="100" w:beforeAutospacing="1" w:after="100" w:afterAutospacing="1"/>
        <w:rPr>
          <w:rFonts w:ascii="Bookman Old Style" w:hAnsi="Bookman Old Style" w:cstheme="minorHAnsi"/>
          <w:sz w:val="19"/>
          <w:szCs w:val="19"/>
        </w:rPr>
      </w:pPr>
      <w:r w:rsidRPr="0098429B">
        <w:rPr>
          <w:rFonts w:ascii="Bookman Old Style" w:hAnsi="Bookman Old Style" w:cstheme="minorHAnsi"/>
          <w:sz w:val="19"/>
          <w:szCs w:val="19"/>
        </w:rPr>
        <w:t xml:space="preserve">Conduct periodic risk and control assessments </w:t>
      </w:r>
    </w:p>
    <w:p w:rsidR="0098429B" w:rsidRPr="0098429B" w:rsidRDefault="0098429B" w:rsidP="0098429B">
      <w:pPr>
        <w:pStyle w:val="ListParagraph"/>
        <w:numPr>
          <w:ilvl w:val="0"/>
          <w:numId w:val="17"/>
        </w:numPr>
        <w:spacing w:before="100" w:beforeAutospacing="1" w:after="100" w:afterAutospacing="1"/>
        <w:rPr>
          <w:rFonts w:ascii="Bookman Old Style" w:hAnsi="Bookman Old Style" w:cstheme="minorHAnsi"/>
          <w:sz w:val="19"/>
          <w:szCs w:val="19"/>
        </w:rPr>
      </w:pPr>
      <w:r w:rsidRPr="0098429B">
        <w:rPr>
          <w:rFonts w:ascii="Bookman Old Style" w:hAnsi="Bookman Old Style" w:cstheme="minorHAnsi"/>
          <w:sz w:val="19"/>
          <w:szCs w:val="19"/>
        </w:rPr>
        <w:t>Develop</w:t>
      </w:r>
      <w:r>
        <w:rPr>
          <w:rFonts w:ascii="Bookman Old Style" w:hAnsi="Bookman Old Style" w:cstheme="minorHAnsi"/>
          <w:sz w:val="19"/>
          <w:szCs w:val="19"/>
        </w:rPr>
        <w:t>ed</w:t>
      </w:r>
      <w:r w:rsidRPr="0098429B">
        <w:rPr>
          <w:rFonts w:ascii="Bookman Old Style" w:hAnsi="Bookman Old Style" w:cstheme="minorHAnsi"/>
          <w:sz w:val="19"/>
          <w:szCs w:val="19"/>
        </w:rPr>
        <w:t xml:space="preserve"> operational risk management strategy and implementation plan based on KPIs  </w:t>
      </w:r>
    </w:p>
    <w:p w:rsidR="0098429B" w:rsidRPr="0098429B" w:rsidRDefault="0098429B" w:rsidP="0098429B">
      <w:pPr>
        <w:pStyle w:val="ListParagraph"/>
        <w:numPr>
          <w:ilvl w:val="0"/>
          <w:numId w:val="17"/>
        </w:numPr>
        <w:spacing w:before="100" w:beforeAutospacing="1" w:after="100" w:afterAutospacing="1"/>
        <w:rPr>
          <w:rFonts w:ascii="Bookman Old Style" w:eastAsia="Symbol" w:hAnsi="Bookman Old Style" w:cstheme="minorHAnsi"/>
          <w:sz w:val="19"/>
          <w:szCs w:val="19"/>
        </w:rPr>
      </w:pPr>
      <w:r w:rsidRPr="0098429B">
        <w:rPr>
          <w:rFonts w:ascii="Bookman Old Style" w:hAnsi="Bookman Old Style" w:cstheme="minorHAnsi"/>
          <w:sz w:val="19"/>
          <w:szCs w:val="19"/>
        </w:rPr>
        <w:t>Develop</w:t>
      </w:r>
      <w:r>
        <w:rPr>
          <w:rFonts w:ascii="Bookman Old Style" w:hAnsi="Bookman Old Style" w:cstheme="minorHAnsi"/>
          <w:sz w:val="19"/>
          <w:szCs w:val="19"/>
        </w:rPr>
        <w:t>ed</w:t>
      </w:r>
      <w:r w:rsidRPr="0098429B">
        <w:rPr>
          <w:rFonts w:ascii="Bookman Old Style" w:hAnsi="Bookman Old Style" w:cstheme="minorHAnsi"/>
          <w:sz w:val="19"/>
          <w:szCs w:val="19"/>
        </w:rPr>
        <w:t xml:space="preserve"> compliance and assurance program requirements</w:t>
      </w:r>
    </w:p>
    <w:p w:rsidR="0098429B" w:rsidRPr="0098429B" w:rsidRDefault="0098429B" w:rsidP="0098429B">
      <w:pPr>
        <w:pStyle w:val="ListParagraph"/>
        <w:numPr>
          <w:ilvl w:val="0"/>
          <w:numId w:val="17"/>
        </w:numPr>
        <w:spacing w:before="100" w:beforeAutospacing="1" w:after="100" w:afterAutospacing="1"/>
        <w:rPr>
          <w:rFonts w:ascii="Bookman Old Style" w:hAnsi="Bookman Old Style" w:cstheme="minorHAnsi"/>
          <w:sz w:val="19"/>
          <w:szCs w:val="19"/>
        </w:rPr>
      </w:pPr>
      <w:r w:rsidRPr="0098429B">
        <w:rPr>
          <w:rFonts w:ascii="Bookman Old Style" w:hAnsi="Bookman Old Style" w:cstheme="minorHAnsi"/>
          <w:sz w:val="19"/>
          <w:szCs w:val="19"/>
        </w:rPr>
        <w:t> Incorporate SharePoint-based dashboard applications to report on operational risk management, program status, issues and risks.</w:t>
      </w:r>
    </w:p>
    <w:p w:rsidR="0098429B" w:rsidRPr="0098429B" w:rsidRDefault="0098429B" w:rsidP="0098429B">
      <w:pPr>
        <w:pStyle w:val="ListParagraph"/>
        <w:numPr>
          <w:ilvl w:val="0"/>
          <w:numId w:val="17"/>
        </w:numPr>
        <w:spacing w:before="100" w:beforeAutospacing="1" w:after="100" w:afterAutospacing="1"/>
        <w:rPr>
          <w:rStyle w:val="text1"/>
          <w:rFonts w:ascii="Bookman Old Style" w:hAnsi="Bookman Old Style" w:cstheme="minorHAnsi"/>
        </w:rPr>
      </w:pPr>
      <w:r w:rsidRPr="0098429B">
        <w:rPr>
          <w:rFonts w:ascii="Bookman Old Style" w:hAnsi="Bookman Old Style" w:cstheme="minorHAnsi"/>
          <w:sz w:val="19"/>
          <w:szCs w:val="19"/>
        </w:rPr>
        <w:t>Act as SME on operational risk management, process redesign/ continuous improvements program</w:t>
      </w:r>
    </w:p>
    <w:p w:rsidR="00873DE8" w:rsidRPr="00D06268" w:rsidRDefault="00C07EEA" w:rsidP="00D06268">
      <w:pPr>
        <w:pStyle w:val="Heading2"/>
        <w:rPr>
          <w:sz w:val="19"/>
        </w:rPr>
      </w:pPr>
      <w:r w:rsidRPr="00553372">
        <w:rPr>
          <w:rStyle w:val="Employer"/>
          <w:bCs w:val="0"/>
          <w:caps w:val="0"/>
          <w:sz w:val="19"/>
        </w:rPr>
        <w:t>American Express</w:t>
      </w:r>
      <w:r w:rsidRPr="00553372">
        <w:rPr>
          <w:sz w:val="19"/>
        </w:rPr>
        <w:t xml:space="preserve"> — </w:t>
      </w:r>
      <w:r>
        <w:rPr>
          <w:sz w:val="19"/>
        </w:rPr>
        <w:t xml:space="preserve">Technology Strategy and Operations, </w:t>
      </w:r>
      <w:r w:rsidRPr="00553372">
        <w:rPr>
          <w:sz w:val="19"/>
        </w:rPr>
        <w:t>Phoenix, AZ</w:t>
      </w:r>
      <w:r w:rsidR="00D06268">
        <w:rPr>
          <w:sz w:val="19"/>
        </w:rPr>
        <w:t xml:space="preserve"> </w:t>
      </w:r>
      <w:r w:rsidR="00064486" w:rsidRPr="00D06268">
        <w:rPr>
          <w:rFonts w:cs="Helvetica"/>
          <w:sz w:val="19"/>
          <w:szCs w:val="19"/>
        </w:rPr>
        <w:t>8/</w:t>
      </w:r>
      <w:r w:rsidR="00251418" w:rsidRPr="00D06268">
        <w:rPr>
          <w:rFonts w:cs="Helvetica"/>
          <w:sz w:val="19"/>
          <w:szCs w:val="19"/>
        </w:rPr>
        <w:t xml:space="preserve">2008 – </w:t>
      </w:r>
      <w:r w:rsidR="00064486" w:rsidRPr="00D06268">
        <w:rPr>
          <w:rFonts w:cs="Helvetica"/>
          <w:sz w:val="19"/>
          <w:szCs w:val="19"/>
        </w:rPr>
        <w:t>8/</w:t>
      </w:r>
      <w:r w:rsidR="00873DE8" w:rsidRPr="00D06268">
        <w:rPr>
          <w:rFonts w:cs="Helvetica"/>
          <w:sz w:val="19"/>
          <w:szCs w:val="19"/>
        </w:rPr>
        <w:t>2009</w:t>
      </w:r>
    </w:p>
    <w:p w:rsidR="00D06268" w:rsidRDefault="000B370E" w:rsidP="00064486">
      <w:pPr>
        <w:rPr>
          <w:rFonts w:cs="Helvetica"/>
          <w:b/>
          <w:sz w:val="19"/>
          <w:szCs w:val="19"/>
        </w:rPr>
      </w:pPr>
      <w:r>
        <w:rPr>
          <w:rFonts w:cs="Helvetica"/>
          <w:b/>
          <w:sz w:val="19"/>
          <w:szCs w:val="19"/>
        </w:rPr>
        <w:t xml:space="preserve">Director </w:t>
      </w:r>
      <w:r w:rsidR="00D06268">
        <w:rPr>
          <w:rFonts w:cs="Helvetica"/>
          <w:b/>
          <w:sz w:val="19"/>
          <w:szCs w:val="19"/>
        </w:rPr>
        <w:t>–</w:t>
      </w:r>
      <w:r w:rsidR="004864C6">
        <w:rPr>
          <w:rFonts w:cs="Helvetica"/>
          <w:b/>
          <w:sz w:val="19"/>
          <w:szCs w:val="19"/>
        </w:rPr>
        <w:t xml:space="preserve"> Infrastructure</w:t>
      </w:r>
      <w:r w:rsidR="00B87AC9">
        <w:rPr>
          <w:rFonts w:cs="Helvetica"/>
          <w:b/>
          <w:sz w:val="19"/>
          <w:szCs w:val="19"/>
        </w:rPr>
        <w:t xml:space="preserve"> program management</w:t>
      </w:r>
    </w:p>
    <w:p w:rsidR="008E1DFE" w:rsidRDefault="00037FD6" w:rsidP="008E1DFE">
      <w:pPr>
        <w:numPr>
          <w:ilvl w:val="0"/>
          <w:numId w:val="2"/>
        </w:numPr>
        <w:rPr>
          <w:sz w:val="19"/>
          <w:szCs w:val="19"/>
        </w:rPr>
      </w:pPr>
      <w:r w:rsidRPr="008E1DFE">
        <w:rPr>
          <w:rFonts w:cs="Arial"/>
          <w:sz w:val="19"/>
          <w:szCs w:val="19"/>
        </w:rPr>
        <w:t xml:space="preserve">Managed various programs using </w:t>
      </w:r>
      <w:r w:rsidR="00064486" w:rsidRPr="008E1DFE">
        <w:rPr>
          <w:rFonts w:cs="Arial"/>
          <w:sz w:val="19"/>
          <w:szCs w:val="19"/>
        </w:rPr>
        <w:t>A</w:t>
      </w:r>
      <w:r w:rsidRPr="008E1DFE">
        <w:rPr>
          <w:rFonts w:cs="Arial"/>
          <w:sz w:val="19"/>
          <w:szCs w:val="19"/>
        </w:rPr>
        <w:t>gile methodology</w:t>
      </w:r>
      <w:r w:rsidR="00064486" w:rsidRPr="008E1DFE">
        <w:rPr>
          <w:rFonts w:cs="Arial"/>
          <w:sz w:val="19"/>
          <w:szCs w:val="19"/>
        </w:rPr>
        <w:t xml:space="preserve"> - responsible for enacting agile values and practices, fosters team communications and improves engineering practices and tools</w:t>
      </w:r>
    </w:p>
    <w:p w:rsidR="00B67A5A" w:rsidRPr="008E1DFE" w:rsidRDefault="00037FD6" w:rsidP="008E1DFE">
      <w:pPr>
        <w:numPr>
          <w:ilvl w:val="0"/>
          <w:numId w:val="2"/>
        </w:numPr>
        <w:rPr>
          <w:sz w:val="19"/>
          <w:szCs w:val="19"/>
        </w:rPr>
      </w:pPr>
      <w:r w:rsidRPr="008E1DFE">
        <w:rPr>
          <w:sz w:val="19"/>
          <w:szCs w:val="19"/>
        </w:rPr>
        <w:t xml:space="preserve">Established and maintained </w:t>
      </w:r>
      <w:r w:rsidR="00B67A5A" w:rsidRPr="008E1DFE">
        <w:rPr>
          <w:rFonts w:cs="Arial"/>
          <w:sz w:val="19"/>
          <w:szCs w:val="19"/>
        </w:rPr>
        <w:t>Pr</w:t>
      </w:r>
      <w:r w:rsidR="00B67A5A" w:rsidRPr="008E1DFE">
        <w:rPr>
          <w:sz w:val="19"/>
          <w:szCs w:val="19"/>
        </w:rPr>
        <w:t xml:space="preserve">oject Portfolio </w:t>
      </w:r>
      <w:r w:rsidR="0014785A" w:rsidRPr="008E1DFE">
        <w:rPr>
          <w:sz w:val="19"/>
          <w:szCs w:val="19"/>
        </w:rPr>
        <w:t xml:space="preserve">for </w:t>
      </w:r>
      <w:r w:rsidR="0014785A" w:rsidRPr="008E1DFE">
        <w:rPr>
          <w:rStyle w:val="text"/>
          <w:sz w:val="19"/>
          <w:szCs w:val="19"/>
        </w:rPr>
        <w:t>Network Infrastructure</w:t>
      </w:r>
      <w:r w:rsidR="00380CF4" w:rsidRPr="008E1DFE">
        <w:rPr>
          <w:rStyle w:val="text"/>
          <w:sz w:val="19"/>
          <w:szCs w:val="19"/>
        </w:rPr>
        <w:t xml:space="preserve"> (network upgrades, GWAN, Managed services, Toll arbitrage, etc.) </w:t>
      </w:r>
      <w:r w:rsidR="00B67A5A" w:rsidRPr="008E1DFE">
        <w:rPr>
          <w:sz w:val="19"/>
          <w:szCs w:val="19"/>
        </w:rPr>
        <w:t xml:space="preserve">aligned with business </w:t>
      </w:r>
      <w:r w:rsidR="00ED296E" w:rsidRPr="008E1DFE">
        <w:rPr>
          <w:sz w:val="19"/>
          <w:szCs w:val="19"/>
        </w:rPr>
        <w:t>and IT strategies</w:t>
      </w:r>
    </w:p>
    <w:p w:rsidR="0014785A" w:rsidRDefault="0014785A" w:rsidP="00ED296E">
      <w:pPr>
        <w:pStyle w:val="NormalWeb"/>
        <w:numPr>
          <w:ilvl w:val="0"/>
          <w:numId w:val="2"/>
        </w:numPr>
        <w:spacing w:before="0" w:beforeAutospacing="0" w:after="0" w:afterAutospacing="0"/>
        <w:rPr>
          <w:rStyle w:val="text"/>
          <w:rFonts w:ascii="Bookman Old Style" w:hAnsi="Bookman Old Style"/>
          <w:sz w:val="19"/>
          <w:szCs w:val="19"/>
        </w:rPr>
      </w:pPr>
      <w:r w:rsidRPr="0014785A">
        <w:rPr>
          <w:rStyle w:val="text"/>
          <w:rFonts w:ascii="Bookman Old Style" w:hAnsi="Bookman Old Style"/>
          <w:sz w:val="19"/>
          <w:szCs w:val="19"/>
        </w:rPr>
        <w:t xml:space="preserve">Managed and directed large strategic programs </w:t>
      </w:r>
    </w:p>
    <w:p w:rsidR="00037FD6" w:rsidRPr="00037FD6" w:rsidRDefault="00037FD6" w:rsidP="00ED296E">
      <w:pPr>
        <w:numPr>
          <w:ilvl w:val="0"/>
          <w:numId w:val="2"/>
        </w:numPr>
        <w:shd w:val="clear" w:color="auto" w:fill="FFFFFF"/>
        <w:rPr>
          <w:rFonts w:cs="Arial"/>
          <w:sz w:val="19"/>
          <w:szCs w:val="19"/>
        </w:rPr>
      </w:pPr>
      <w:r w:rsidRPr="00037FD6">
        <w:rPr>
          <w:rFonts w:cs="Arial"/>
          <w:sz w:val="19"/>
          <w:szCs w:val="19"/>
        </w:rPr>
        <w:t>Managed day-to-day operational</w:t>
      </w:r>
      <w:r w:rsidR="000B370E">
        <w:rPr>
          <w:rFonts w:cs="Arial"/>
          <w:sz w:val="19"/>
          <w:szCs w:val="19"/>
        </w:rPr>
        <w:t xml:space="preserve"> aspects of a project and scope</w:t>
      </w:r>
    </w:p>
    <w:p w:rsidR="00380CF4" w:rsidRDefault="00037FD6" w:rsidP="00ED296E">
      <w:pPr>
        <w:numPr>
          <w:ilvl w:val="0"/>
          <w:numId w:val="2"/>
        </w:numPr>
        <w:shd w:val="clear" w:color="auto" w:fill="FFFFFF"/>
        <w:ind w:left="360" w:firstLine="0"/>
        <w:rPr>
          <w:rFonts w:cs="Arial"/>
          <w:sz w:val="19"/>
          <w:szCs w:val="19"/>
        </w:rPr>
      </w:pPr>
      <w:r w:rsidRPr="00037FD6">
        <w:rPr>
          <w:rFonts w:cs="Arial"/>
          <w:sz w:val="19"/>
          <w:szCs w:val="19"/>
        </w:rPr>
        <w:t>Identified resources needed and assi</w:t>
      </w:r>
      <w:r w:rsidR="000B370E">
        <w:rPr>
          <w:rFonts w:cs="Arial"/>
          <w:sz w:val="19"/>
          <w:szCs w:val="19"/>
        </w:rPr>
        <w:t>gns individual responsibilities</w:t>
      </w:r>
    </w:p>
    <w:p w:rsidR="000B370E" w:rsidRPr="000B370E" w:rsidRDefault="000B370E" w:rsidP="00ED296E">
      <w:pPr>
        <w:numPr>
          <w:ilvl w:val="0"/>
          <w:numId w:val="2"/>
        </w:numPr>
        <w:tabs>
          <w:tab w:val="num" w:pos="180"/>
        </w:tabs>
        <w:rPr>
          <w:sz w:val="19"/>
          <w:szCs w:val="19"/>
        </w:rPr>
      </w:pPr>
      <w:r w:rsidRPr="0014785A">
        <w:rPr>
          <w:sz w:val="19"/>
          <w:szCs w:val="19"/>
        </w:rPr>
        <w:t xml:space="preserve">Established and maintained a coherent and consistent </w:t>
      </w:r>
      <w:r w:rsidRPr="0014785A">
        <w:rPr>
          <w:rStyle w:val="text"/>
          <w:sz w:val="19"/>
          <w:szCs w:val="19"/>
        </w:rPr>
        <w:t xml:space="preserve">process for </w:t>
      </w:r>
      <w:r w:rsidRPr="0014785A">
        <w:rPr>
          <w:rFonts w:cs="Arial"/>
          <w:sz w:val="19"/>
          <w:szCs w:val="19"/>
        </w:rPr>
        <w:t>Pr</w:t>
      </w:r>
      <w:r w:rsidRPr="0014785A">
        <w:rPr>
          <w:sz w:val="19"/>
          <w:szCs w:val="19"/>
        </w:rPr>
        <w:t xml:space="preserve">oject Portfolio </w:t>
      </w:r>
      <w:r w:rsidRPr="0014785A">
        <w:rPr>
          <w:rStyle w:val="text"/>
          <w:sz w:val="19"/>
          <w:szCs w:val="19"/>
        </w:rPr>
        <w:t xml:space="preserve">review while </w:t>
      </w:r>
      <w:r>
        <w:rPr>
          <w:sz w:val="19"/>
          <w:szCs w:val="19"/>
        </w:rPr>
        <w:t>i</w:t>
      </w:r>
      <w:r w:rsidRPr="0014785A">
        <w:rPr>
          <w:sz w:val="19"/>
          <w:szCs w:val="19"/>
        </w:rPr>
        <w:t>nfluencing  and gaining agreement from senior leadership on a number of decisions</w:t>
      </w:r>
      <w:r>
        <w:rPr>
          <w:sz w:val="19"/>
          <w:szCs w:val="19"/>
        </w:rPr>
        <w:t xml:space="preserve">, </w:t>
      </w:r>
      <w:r w:rsidRPr="0014785A">
        <w:rPr>
          <w:rStyle w:val="text"/>
          <w:sz w:val="19"/>
          <w:szCs w:val="19"/>
        </w:rPr>
        <w:t>responsible for coaching and providing guidance to project managers within TS&amp;O, promoting best practices in project management</w:t>
      </w:r>
    </w:p>
    <w:p w:rsidR="009464AC" w:rsidRPr="009464AC" w:rsidRDefault="00337706" w:rsidP="009464AC">
      <w:pPr>
        <w:numPr>
          <w:ilvl w:val="0"/>
          <w:numId w:val="2"/>
        </w:numPr>
        <w:shd w:val="clear" w:color="auto" w:fill="FFFFFF"/>
        <w:spacing w:after="60"/>
        <w:ind w:left="360" w:firstLine="0"/>
        <w:rPr>
          <w:rFonts w:cs="Arial"/>
          <w:sz w:val="19"/>
          <w:szCs w:val="19"/>
        </w:rPr>
      </w:pPr>
      <w:r w:rsidRPr="00380CF4">
        <w:rPr>
          <w:rFonts w:cs="Arial"/>
          <w:color w:val="000000"/>
          <w:sz w:val="19"/>
          <w:szCs w:val="19"/>
        </w:rPr>
        <w:t xml:space="preserve">Acted as the </w:t>
      </w:r>
      <w:r w:rsidRPr="00380CF4">
        <w:rPr>
          <w:rStyle w:val="yshortcuts"/>
          <w:rFonts w:cs="Arial"/>
          <w:color w:val="000000"/>
          <w:sz w:val="19"/>
          <w:szCs w:val="19"/>
        </w:rPr>
        <w:t>subject matter expert</w:t>
      </w:r>
      <w:r w:rsidRPr="00380CF4">
        <w:rPr>
          <w:rFonts w:cs="Arial"/>
          <w:color w:val="000000"/>
          <w:sz w:val="19"/>
          <w:szCs w:val="19"/>
        </w:rPr>
        <w:t xml:space="preserve"> on the SDLC to the deployment projects</w:t>
      </w:r>
    </w:p>
    <w:p w:rsidR="00B87AC9" w:rsidRDefault="00B87AC9" w:rsidP="00873DE8">
      <w:pPr>
        <w:pStyle w:val="NormalWeb"/>
        <w:spacing w:before="0" w:beforeAutospacing="0" w:after="0" w:afterAutospacing="0"/>
        <w:rPr>
          <w:rStyle w:val="Employer"/>
          <w:rFonts w:ascii="Bookman Old Style" w:hAnsi="Bookman Old Style"/>
          <w:b/>
          <w:caps w:val="0"/>
          <w:sz w:val="19"/>
        </w:rPr>
      </w:pPr>
    </w:p>
    <w:p w:rsidR="00873DE8" w:rsidRPr="00553372" w:rsidRDefault="00605B7C" w:rsidP="00873DE8">
      <w:pPr>
        <w:pStyle w:val="NormalWeb"/>
        <w:spacing w:before="0" w:beforeAutospacing="0" w:after="0" w:afterAutospacing="0"/>
        <w:rPr>
          <w:rStyle w:val="Employer"/>
          <w:rFonts w:ascii="Bookman Old Style" w:hAnsi="Bookman Old Style"/>
          <w:b/>
          <w:caps w:val="0"/>
          <w:sz w:val="19"/>
        </w:rPr>
      </w:pPr>
      <w:r>
        <w:rPr>
          <w:rStyle w:val="Employer"/>
          <w:rFonts w:ascii="Bookman Old Style" w:hAnsi="Bookman Old Style"/>
          <w:b/>
          <w:caps w:val="0"/>
          <w:sz w:val="19"/>
        </w:rPr>
        <w:t xml:space="preserve">DHL – </w:t>
      </w:r>
      <w:r w:rsidR="00DE621D">
        <w:rPr>
          <w:rStyle w:val="Employer"/>
          <w:rFonts w:ascii="Bookman Old Style" w:hAnsi="Bookman Old Style"/>
          <w:b/>
          <w:caps w:val="0"/>
          <w:sz w:val="19"/>
        </w:rPr>
        <w:t>Phoenix, AZ</w:t>
      </w:r>
      <w:r w:rsidR="00D06268">
        <w:rPr>
          <w:rStyle w:val="Employer"/>
          <w:rFonts w:ascii="Bookman Old Style" w:hAnsi="Bookman Old Style"/>
          <w:b/>
          <w:caps w:val="0"/>
          <w:sz w:val="19"/>
        </w:rPr>
        <w:t xml:space="preserve"> - </w:t>
      </w:r>
      <w:r>
        <w:rPr>
          <w:rStyle w:val="Employer"/>
          <w:rFonts w:ascii="Bookman Old Style" w:hAnsi="Bookman Old Style"/>
          <w:b/>
          <w:caps w:val="0"/>
          <w:sz w:val="19"/>
        </w:rPr>
        <w:t>6/</w:t>
      </w:r>
      <w:r w:rsidR="00187062">
        <w:rPr>
          <w:rStyle w:val="Employer"/>
          <w:rFonts w:ascii="Bookman Old Style" w:hAnsi="Bookman Old Style"/>
          <w:b/>
          <w:caps w:val="0"/>
          <w:sz w:val="19"/>
        </w:rPr>
        <w:t>2005</w:t>
      </w:r>
      <w:r w:rsidR="00251418" w:rsidRPr="00553372">
        <w:rPr>
          <w:rStyle w:val="Employer"/>
          <w:rFonts w:ascii="Bookman Old Style" w:hAnsi="Bookman Old Style"/>
          <w:b/>
          <w:caps w:val="0"/>
          <w:sz w:val="19"/>
        </w:rPr>
        <w:t xml:space="preserve"> – </w:t>
      </w:r>
      <w:r w:rsidR="00064486">
        <w:rPr>
          <w:rStyle w:val="Employer"/>
          <w:rFonts w:ascii="Bookman Old Style" w:hAnsi="Bookman Old Style"/>
          <w:b/>
          <w:caps w:val="0"/>
          <w:sz w:val="19"/>
        </w:rPr>
        <w:t>8/</w:t>
      </w:r>
      <w:r w:rsidR="00873DE8" w:rsidRPr="00553372">
        <w:rPr>
          <w:rStyle w:val="Employer"/>
          <w:rFonts w:ascii="Bookman Old Style" w:hAnsi="Bookman Old Style"/>
          <w:b/>
          <w:caps w:val="0"/>
          <w:sz w:val="19"/>
        </w:rPr>
        <w:t xml:space="preserve">2008 </w:t>
      </w:r>
    </w:p>
    <w:p w:rsidR="00D06268" w:rsidRPr="00873DE8" w:rsidRDefault="00D06268" w:rsidP="00184102">
      <w:pPr>
        <w:pStyle w:val="NormalWeb"/>
        <w:spacing w:before="0" w:beforeAutospacing="0" w:after="0" w:afterAutospacing="0"/>
        <w:rPr>
          <w:rFonts w:ascii="Bookman Old Style" w:hAnsi="Bookman Old Style"/>
          <w:b/>
          <w:sz w:val="19"/>
          <w:szCs w:val="19"/>
        </w:rPr>
      </w:pPr>
      <w:r>
        <w:rPr>
          <w:rFonts w:ascii="Bookman Old Style" w:hAnsi="Bookman Old Style"/>
          <w:b/>
          <w:sz w:val="19"/>
          <w:szCs w:val="19"/>
        </w:rPr>
        <w:t xml:space="preserve">IT </w:t>
      </w:r>
      <w:r w:rsidR="00873DE8" w:rsidRPr="00873DE8">
        <w:rPr>
          <w:rFonts w:ascii="Bookman Old Style" w:hAnsi="Bookman Old Style"/>
          <w:b/>
          <w:sz w:val="19"/>
          <w:szCs w:val="19"/>
        </w:rPr>
        <w:t xml:space="preserve">Program Manager, Global </w:t>
      </w:r>
      <w:r w:rsidR="00122CE6">
        <w:rPr>
          <w:rFonts w:ascii="Bookman Old Style" w:hAnsi="Bookman Old Style"/>
          <w:b/>
          <w:sz w:val="19"/>
          <w:szCs w:val="19"/>
        </w:rPr>
        <w:t>PMO</w:t>
      </w:r>
      <w:r w:rsidR="00E368DC">
        <w:rPr>
          <w:rFonts w:ascii="Bookman Old Style" w:hAnsi="Bookman Old Style"/>
          <w:b/>
          <w:sz w:val="19"/>
          <w:szCs w:val="19"/>
        </w:rPr>
        <w:t xml:space="preserve"> - Infrastructure</w:t>
      </w:r>
    </w:p>
    <w:p w:rsidR="00244350" w:rsidRDefault="00244350" w:rsidP="00914BC0">
      <w:pPr>
        <w:pStyle w:val="NormalWeb"/>
        <w:numPr>
          <w:ilvl w:val="0"/>
          <w:numId w:val="3"/>
        </w:numPr>
        <w:spacing w:before="0" w:beforeAutospacing="0" w:after="0" w:afterAutospacing="0"/>
        <w:rPr>
          <w:rFonts w:ascii="Bookman Old Style" w:hAnsi="Bookman Old Style"/>
          <w:sz w:val="19"/>
          <w:szCs w:val="19"/>
        </w:rPr>
      </w:pPr>
      <w:r>
        <w:rPr>
          <w:rFonts w:ascii="Bookman Old Style" w:hAnsi="Bookman Old Style"/>
          <w:color w:val="000000"/>
          <w:sz w:val="19"/>
          <w:szCs w:val="19"/>
        </w:rPr>
        <w:t>Managed</w:t>
      </w:r>
      <w:r w:rsidR="0014785A" w:rsidRPr="00172592">
        <w:rPr>
          <w:rFonts w:ascii="Bookman Old Style" w:hAnsi="Bookman Old Style"/>
          <w:color w:val="000000"/>
          <w:sz w:val="19"/>
          <w:szCs w:val="19"/>
        </w:rPr>
        <w:t xml:space="preserve"> global project portfolio </w:t>
      </w:r>
      <w:r w:rsidR="00873DE8" w:rsidRPr="00172592">
        <w:rPr>
          <w:rFonts w:ascii="Bookman Old Style" w:hAnsi="Bookman Old Style"/>
          <w:color w:val="000000"/>
          <w:sz w:val="19"/>
          <w:szCs w:val="19"/>
        </w:rPr>
        <w:t>for</w:t>
      </w:r>
      <w:r w:rsidR="0014785A" w:rsidRPr="00172592">
        <w:rPr>
          <w:rFonts w:ascii="Bookman Old Style" w:hAnsi="Bookman Old Style"/>
          <w:color w:val="000000"/>
          <w:sz w:val="19"/>
          <w:szCs w:val="19"/>
        </w:rPr>
        <w:t xml:space="preserve"> </w:t>
      </w:r>
      <w:r w:rsidR="00873DE8" w:rsidRPr="00172592">
        <w:rPr>
          <w:rFonts w:ascii="Bookman Old Style" w:hAnsi="Bookman Old Style"/>
          <w:color w:val="000000"/>
          <w:sz w:val="19"/>
          <w:szCs w:val="19"/>
        </w:rPr>
        <w:t>Network security, Telecoms an</w:t>
      </w:r>
      <w:r w:rsidR="0014785A" w:rsidRPr="00172592">
        <w:rPr>
          <w:rFonts w:ascii="Bookman Old Style" w:hAnsi="Bookman Old Style"/>
          <w:color w:val="000000"/>
          <w:sz w:val="19"/>
          <w:szCs w:val="19"/>
        </w:rPr>
        <w:t xml:space="preserve">d Hosting </w:t>
      </w:r>
      <w:r w:rsidR="0014785A" w:rsidRPr="00172592">
        <w:rPr>
          <w:rFonts w:ascii="Bookman Old Style" w:hAnsi="Bookman Old Style"/>
          <w:sz w:val="19"/>
          <w:szCs w:val="19"/>
        </w:rPr>
        <w:t>that lowered IT costs by 25%, streamlined processes and reduced overhead.</w:t>
      </w:r>
    </w:p>
    <w:p w:rsidR="00AC0D47" w:rsidRDefault="00AC0D47" w:rsidP="00AC0D47">
      <w:pPr>
        <w:numPr>
          <w:ilvl w:val="0"/>
          <w:numId w:val="3"/>
        </w:numPr>
        <w:autoSpaceDE w:val="0"/>
        <w:autoSpaceDN w:val="0"/>
        <w:adjustRightInd w:val="0"/>
        <w:rPr>
          <w:rFonts w:cs="Courier New"/>
          <w:sz w:val="19"/>
          <w:szCs w:val="19"/>
        </w:rPr>
      </w:pPr>
      <w:r w:rsidRPr="00AC0D47">
        <w:rPr>
          <w:rFonts w:cs="Courier New"/>
          <w:sz w:val="19"/>
          <w:szCs w:val="19"/>
        </w:rPr>
        <w:t>Managed application development, prototyping and modeling, while identifying opportunities to optimize performance</w:t>
      </w:r>
    </w:p>
    <w:p w:rsidR="00AC0D47" w:rsidRPr="00A5070C" w:rsidRDefault="00AC0D47" w:rsidP="00AC0D47">
      <w:pPr>
        <w:numPr>
          <w:ilvl w:val="0"/>
          <w:numId w:val="3"/>
        </w:numPr>
        <w:autoSpaceDE w:val="0"/>
        <w:autoSpaceDN w:val="0"/>
        <w:adjustRightInd w:val="0"/>
        <w:rPr>
          <w:rFonts w:cs="Courier New"/>
          <w:sz w:val="19"/>
          <w:szCs w:val="19"/>
        </w:rPr>
      </w:pPr>
      <w:r w:rsidRPr="00A5070C">
        <w:rPr>
          <w:rFonts w:cs="Courier New"/>
          <w:sz w:val="19"/>
          <w:szCs w:val="19"/>
        </w:rPr>
        <w:t>Developed operational objectives and work plans</w:t>
      </w:r>
    </w:p>
    <w:p w:rsidR="00AC0D47" w:rsidRPr="00A5070C" w:rsidRDefault="00A5070C" w:rsidP="00A5070C">
      <w:pPr>
        <w:numPr>
          <w:ilvl w:val="0"/>
          <w:numId w:val="3"/>
        </w:numPr>
        <w:autoSpaceDE w:val="0"/>
        <w:autoSpaceDN w:val="0"/>
        <w:adjustRightInd w:val="0"/>
        <w:rPr>
          <w:rFonts w:cs="Courier New"/>
          <w:sz w:val="19"/>
          <w:szCs w:val="19"/>
        </w:rPr>
      </w:pPr>
      <w:r w:rsidRPr="00A5070C">
        <w:rPr>
          <w:rFonts w:cs="Courier New"/>
          <w:sz w:val="19"/>
          <w:szCs w:val="19"/>
        </w:rPr>
        <w:t xml:space="preserve">Established and assured adherence to budgets and schedules </w:t>
      </w:r>
    </w:p>
    <w:p w:rsidR="00244350" w:rsidRPr="00172592" w:rsidRDefault="00244350" w:rsidP="00914BC0">
      <w:pPr>
        <w:pStyle w:val="NormalWeb"/>
        <w:numPr>
          <w:ilvl w:val="0"/>
          <w:numId w:val="3"/>
        </w:numPr>
        <w:spacing w:before="0" w:beforeAutospacing="0" w:after="0" w:afterAutospacing="0"/>
        <w:rPr>
          <w:rFonts w:ascii="Bookman Old Style" w:hAnsi="Bookman Old Style"/>
          <w:color w:val="000000"/>
          <w:sz w:val="19"/>
          <w:szCs w:val="19"/>
        </w:rPr>
      </w:pPr>
      <w:r>
        <w:rPr>
          <w:rFonts w:ascii="Bookman Old Style" w:hAnsi="Bookman Old Style"/>
          <w:color w:val="000000"/>
          <w:sz w:val="19"/>
          <w:szCs w:val="19"/>
        </w:rPr>
        <w:t>Built</w:t>
      </w:r>
      <w:r w:rsidR="00873DE8" w:rsidRPr="00172592">
        <w:rPr>
          <w:rFonts w:ascii="Bookman Old Style" w:hAnsi="Bookman Old Style"/>
          <w:color w:val="000000"/>
          <w:sz w:val="19"/>
          <w:szCs w:val="19"/>
        </w:rPr>
        <w:t xml:space="preserve"> financial models and business cases aimed at de</w:t>
      </w:r>
      <w:r w:rsidR="00251418" w:rsidRPr="00172592">
        <w:rPr>
          <w:rFonts w:ascii="Bookman Old Style" w:hAnsi="Bookman Old Style"/>
          <w:color w:val="000000"/>
          <w:sz w:val="19"/>
          <w:szCs w:val="19"/>
        </w:rPr>
        <w:t>monstrating associated project </w:t>
      </w:r>
      <w:r w:rsidR="00A5070C">
        <w:rPr>
          <w:rFonts w:ascii="Bookman Old Style" w:hAnsi="Bookman Old Style"/>
          <w:color w:val="000000"/>
          <w:sz w:val="19"/>
          <w:szCs w:val="19"/>
        </w:rPr>
        <w:t>value propositions</w:t>
      </w:r>
    </w:p>
    <w:p w:rsidR="00244350" w:rsidRPr="00172592" w:rsidRDefault="0014785A" w:rsidP="00914BC0">
      <w:pPr>
        <w:pStyle w:val="NormalWeb"/>
        <w:numPr>
          <w:ilvl w:val="0"/>
          <w:numId w:val="3"/>
        </w:numPr>
        <w:spacing w:before="0" w:beforeAutospacing="0" w:after="0" w:afterAutospacing="0"/>
        <w:rPr>
          <w:rFonts w:ascii="Bookman Old Style" w:hAnsi="Bookman Old Style"/>
          <w:color w:val="000000"/>
          <w:sz w:val="19"/>
          <w:szCs w:val="19"/>
        </w:rPr>
      </w:pPr>
      <w:r w:rsidRPr="00172592">
        <w:rPr>
          <w:rFonts w:ascii="Bookman Old Style" w:hAnsi="Bookman Old Style"/>
          <w:color w:val="000000"/>
          <w:sz w:val="19"/>
          <w:szCs w:val="19"/>
        </w:rPr>
        <w:t xml:space="preserve">Established the process for </w:t>
      </w:r>
      <w:r w:rsidR="00244350">
        <w:rPr>
          <w:rFonts w:ascii="Bookman Old Style" w:hAnsi="Bookman Old Style"/>
          <w:color w:val="000000"/>
          <w:sz w:val="19"/>
          <w:szCs w:val="19"/>
        </w:rPr>
        <w:t xml:space="preserve">improving and </w:t>
      </w:r>
      <w:r w:rsidRPr="00172592">
        <w:rPr>
          <w:rFonts w:ascii="Bookman Old Style" w:hAnsi="Bookman Old Style"/>
          <w:color w:val="000000"/>
          <w:sz w:val="19"/>
          <w:szCs w:val="19"/>
        </w:rPr>
        <w:t xml:space="preserve">measuring customer satisfaction </w:t>
      </w:r>
      <w:r w:rsidR="00873DE8" w:rsidRPr="00172592">
        <w:rPr>
          <w:rFonts w:ascii="Bookman Old Style" w:hAnsi="Bookman Old Style"/>
          <w:color w:val="000000"/>
          <w:sz w:val="19"/>
          <w:szCs w:val="19"/>
        </w:rPr>
        <w:t>in terms</w:t>
      </w:r>
      <w:r w:rsidR="00244350">
        <w:rPr>
          <w:rFonts w:ascii="Bookman Old Style" w:hAnsi="Bookman Old Style"/>
          <w:color w:val="000000"/>
          <w:sz w:val="19"/>
          <w:szCs w:val="19"/>
        </w:rPr>
        <w:t xml:space="preserve"> of time, cost and performance - 25% increase</w:t>
      </w:r>
    </w:p>
    <w:p w:rsidR="0014785A" w:rsidRPr="008A2EB7" w:rsidRDefault="0014785A" w:rsidP="00914BC0">
      <w:pPr>
        <w:pStyle w:val="NormalWeb"/>
        <w:numPr>
          <w:ilvl w:val="0"/>
          <w:numId w:val="3"/>
        </w:numPr>
        <w:spacing w:before="0" w:beforeAutospacing="0" w:after="0" w:afterAutospacing="0"/>
        <w:rPr>
          <w:rFonts w:ascii="Bookman Old Style" w:hAnsi="Bookman Old Style"/>
          <w:color w:val="000000"/>
          <w:sz w:val="19"/>
          <w:szCs w:val="19"/>
        </w:rPr>
      </w:pPr>
      <w:r w:rsidRPr="008A2EB7">
        <w:rPr>
          <w:rFonts w:ascii="Bookman Old Style" w:hAnsi="Bookman Old Style"/>
          <w:sz w:val="19"/>
          <w:szCs w:val="19"/>
        </w:rPr>
        <w:t xml:space="preserve">Led the design and implementation of the global </w:t>
      </w:r>
      <w:r w:rsidRPr="008A2EB7">
        <w:rPr>
          <w:rFonts w:ascii="Bookman Old Style" w:hAnsi="Bookman Old Style"/>
          <w:color w:val="000000"/>
          <w:sz w:val="19"/>
          <w:szCs w:val="19"/>
        </w:rPr>
        <w:t>processes and w</w:t>
      </w:r>
      <w:r w:rsidR="00873DE8" w:rsidRPr="008A2EB7">
        <w:rPr>
          <w:rFonts w:ascii="Bookman Old Style" w:hAnsi="Bookman Old Style"/>
          <w:color w:val="000000"/>
          <w:sz w:val="19"/>
          <w:szCs w:val="19"/>
        </w:rPr>
        <w:t>orkflow</w:t>
      </w:r>
      <w:r w:rsidRPr="008A2EB7">
        <w:rPr>
          <w:rFonts w:ascii="Bookman Old Style" w:hAnsi="Bookman Old Style"/>
          <w:color w:val="000000"/>
          <w:sz w:val="19"/>
          <w:szCs w:val="19"/>
        </w:rPr>
        <w:t>s</w:t>
      </w:r>
    </w:p>
    <w:p w:rsidR="00172592" w:rsidRDefault="00172592" w:rsidP="00914BC0">
      <w:pPr>
        <w:pStyle w:val="NormalWeb"/>
        <w:numPr>
          <w:ilvl w:val="0"/>
          <w:numId w:val="3"/>
        </w:numPr>
        <w:spacing w:before="0" w:beforeAutospacing="0" w:after="0" w:afterAutospacing="0"/>
        <w:rPr>
          <w:rFonts w:ascii="Bookman Old Style" w:hAnsi="Bookman Old Style"/>
          <w:sz w:val="19"/>
          <w:szCs w:val="19"/>
        </w:rPr>
      </w:pPr>
      <w:r w:rsidRPr="008A2EB7">
        <w:rPr>
          <w:rFonts w:ascii="Bookman Old Style" w:hAnsi="Bookman Old Style"/>
          <w:sz w:val="19"/>
          <w:szCs w:val="19"/>
        </w:rPr>
        <w:t>Lead project efforts in three global data centers</w:t>
      </w:r>
      <w:r w:rsidR="00873DE8" w:rsidRPr="008A2EB7">
        <w:rPr>
          <w:rFonts w:ascii="Bookman Old Style" w:hAnsi="Bookman Old Style"/>
          <w:sz w:val="19"/>
          <w:szCs w:val="19"/>
        </w:rPr>
        <w:t xml:space="preserve"> </w:t>
      </w:r>
      <w:r w:rsidRPr="008A2EB7">
        <w:rPr>
          <w:rFonts w:ascii="Bookman Old Style" w:hAnsi="Bookman Old Style"/>
          <w:sz w:val="19"/>
          <w:szCs w:val="19"/>
        </w:rPr>
        <w:t xml:space="preserve">alongside with </w:t>
      </w:r>
      <w:r w:rsidR="00873DE8" w:rsidRPr="008A2EB7">
        <w:rPr>
          <w:rFonts w:ascii="Bookman Old Style" w:hAnsi="Bookman Old Style"/>
          <w:sz w:val="19"/>
          <w:szCs w:val="19"/>
        </w:rPr>
        <w:t xml:space="preserve">process improvements </w:t>
      </w:r>
      <w:r w:rsidR="00244350" w:rsidRPr="008A2EB7">
        <w:rPr>
          <w:rFonts w:ascii="Bookman Old Style" w:hAnsi="Bookman Old Style"/>
          <w:sz w:val="19"/>
          <w:szCs w:val="19"/>
        </w:rPr>
        <w:t>efforts based on ITIL standards</w:t>
      </w:r>
      <w:r w:rsidR="00873DE8" w:rsidRPr="008A2EB7">
        <w:rPr>
          <w:rFonts w:ascii="Bookman Old Style" w:hAnsi="Bookman Old Style"/>
          <w:sz w:val="19"/>
          <w:szCs w:val="19"/>
        </w:rPr>
        <w:t xml:space="preserve"> </w:t>
      </w:r>
      <w:r w:rsidR="00C507ED" w:rsidRPr="008A2EB7">
        <w:rPr>
          <w:rFonts w:ascii="Bookman Old Style" w:hAnsi="Bookman Old Style"/>
          <w:sz w:val="19"/>
          <w:szCs w:val="19"/>
        </w:rPr>
        <w:t>and usage of HP tools</w:t>
      </w:r>
    </w:p>
    <w:p w:rsidR="000B370E" w:rsidRPr="000B370E" w:rsidRDefault="000B370E" w:rsidP="000B370E">
      <w:pPr>
        <w:pStyle w:val="NormalWeb"/>
        <w:numPr>
          <w:ilvl w:val="0"/>
          <w:numId w:val="3"/>
        </w:numPr>
        <w:spacing w:before="0" w:beforeAutospacing="0" w:after="0" w:afterAutospacing="0"/>
        <w:rPr>
          <w:rFonts w:ascii="Bookman Old Style" w:hAnsi="Bookman Old Style"/>
          <w:sz w:val="19"/>
          <w:szCs w:val="19"/>
        </w:rPr>
      </w:pPr>
      <w:r w:rsidRPr="008A2EB7">
        <w:rPr>
          <w:rFonts w:ascii="Bookman Old Style" w:hAnsi="Bookman Old Style"/>
          <w:sz w:val="19"/>
          <w:szCs w:val="19"/>
        </w:rPr>
        <w:t>Architected and directed Optimize the Factory program that lead to global data centers optimization, move and consolidation while focusing on labor arbitrage for lower support and maintenance cost, migration to commodity platforms for lower asset price, automation, consolidation and load balancing across ITSCs for improved asset utilization - achieved a overall reduction in maintenance budget of $6M</w:t>
      </w:r>
      <w:r w:rsidRPr="008A2EB7">
        <w:rPr>
          <w:rFonts w:ascii="Arial" w:hAnsi="Arial"/>
          <w:sz w:val="20"/>
          <w:szCs w:val="20"/>
        </w:rPr>
        <w:t xml:space="preserve"> </w:t>
      </w:r>
    </w:p>
    <w:p w:rsidR="0029496F" w:rsidRDefault="0029496F" w:rsidP="00193170">
      <w:pPr>
        <w:numPr>
          <w:ilvl w:val="0"/>
          <w:numId w:val="3"/>
        </w:numPr>
        <w:tabs>
          <w:tab w:val="left" w:pos="720"/>
          <w:tab w:val="right" w:pos="8640"/>
        </w:tabs>
        <w:jc w:val="both"/>
        <w:rPr>
          <w:sz w:val="19"/>
          <w:szCs w:val="19"/>
        </w:rPr>
      </w:pPr>
      <w:r w:rsidRPr="00AF632A">
        <w:rPr>
          <w:sz w:val="19"/>
          <w:szCs w:val="19"/>
        </w:rPr>
        <w:t xml:space="preserve">Directed implementation of training infrastructure which resulted in a better educated user </w:t>
      </w:r>
      <w:r w:rsidRPr="00337706">
        <w:rPr>
          <w:sz w:val="19"/>
          <w:szCs w:val="19"/>
        </w:rPr>
        <w:t>organization, reduced support requirements and improved efficiency</w:t>
      </w:r>
    </w:p>
    <w:p w:rsidR="000B370E" w:rsidRPr="000B370E" w:rsidRDefault="00E368DC" w:rsidP="000B370E">
      <w:pPr>
        <w:numPr>
          <w:ilvl w:val="0"/>
          <w:numId w:val="3"/>
        </w:numPr>
        <w:rPr>
          <w:sz w:val="19"/>
          <w:szCs w:val="19"/>
        </w:rPr>
      </w:pPr>
      <w:r>
        <w:rPr>
          <w:sz w:val="19"/>
          <w:szCs w:val="19"/>
        </w:rPr>
        <w:lastRenderedPageBreak/>
        <w:t>Managed a line group of over 80</w:t>
      </w:r>
      <w:r w:rsidR="000B370E" w:rsidRPr="00172592">
        <w:rPr>
          <w:sz w:val="19"/>
          <w:szCs w:val="19"/>
        </w:rPr>
        <w:t xml:space="preserve"> staff on a global basis including hiring, coaching/personnel development, resource planning and redundancies</w:t>
      </w:r>
    </w:p>
    <w:p w:rsidR="00B87AC9" w:rsidRDefault="00B87AC9" w:rsidP="00E368DC">
      <w:pPr>
        <w:rPr>
          <w:b/>
          <w:sz w:val="19"/>
        </w:rPr>
      </w:pPr>
    </w:p>
    <w:p w:rsidR="00E368DC" w:rsidRDefault="00251418" w:rsidP="00E368DC">
      <w:pPr>
        <w:rPr>
          <w:b/>
          <w:sz w:val="19"/>
        </w:rPr>
      </w:pPr>
      <w:r w:rsidRPr="00E368DC">
        <w:rPr>
          <w:b/>
          <w:sz w:val="19"/>
        </w:rPr>
        <w:t>United Health Group – Phoenix, AZ</w:t>
      </w:r>
      <w:r w:rsidR="00D06268" w:rsidRPr="00E368DC">
        <w:rPr>
          <w:b/>
          <w:sz w:val="19"/>
        </w:rPr>
        <w:t xml:space="preserve"> - </w:t>
      </w:r>
      <w:r w:rsidR="00605B7C" w:rsidRPr="00E368DC">
        <w:rPr>
          <w:b/>
          <w:sz w:val="19"/>
        </w:rPr>
        <w:t>10/</w:t>
      </w:r>
      <w:r w:rsidRPr="00E368DC">
        <w:rPr>
          <w:b/>
          <w:sz w:val="19"/>
        </w:rPr>
        <w:t>2003 –</w:t>
      </w:r>
      <w:r w:rsidR="00605B7C" w:rsidRPr="00E368DC">
        <w:rPr>
          <w:b/>
          <w:sz w:val="19"/>
        </w:rPr>
        <w:t>6/</w:t>
      </w:r>
      <w:r w:rsidRPr="00E368DC">
        <w:rPr>
          <w:b/>
          <w:sz w:val="19"/>
        </w:rPr>
        <w:t xml:space="preserve">2005 </w:t>
      </w:r>
    </w:p>
    <w:p w:rsidR="00D06268" w:rsidRPr="00E368DC" w:rsidRDefault="00D06268" w:rsidP="00E368DC">
      <w:pPr>
        <w:rPr>
          <w:color w:val="000000"/>
          <w:sz w:val="19"/>
          <w:szCs w:val="19"/>
        </w:rPr>
      </w:pPr>
      <w:r>
        <w:rPr>
          <w:b/>
          <w:sz w:val="19"/>
        </w:rPr>
        <w:t xml:space="preserve">IT </w:t>
      </w:r>
      <w:r w:rsidR="00251418" w:rsidRPr="00251418">
        <w:rPr>
          <w:b/>
          <w:sz w:val="19"/>
        </w:rPr>
        <w:t>Manager</w:t>
      </w:r>
      <w:r w:rsidR="00122CE6">
        <w:rPr>
          <w:b/>
          <w:sz w:val="19"/>
        </w:rPr>
        <w:t xml:space="preserve">, </w:t>
      </w:r>
      <w:r w:rsidR="00122CE6" w:rsidRPr="00122CE6">
        <w:rPr>
          <w:rFonts w:cs="Arial"/>
          <w:b/>
          <w:color w:val="000000"/>
          <w:sz w:val="19"/>
          <w:szCs w:val="19"/>
        </w:rPr>
        <w:t>PMO and Business Analysis</w:t>
      </w:r>
    </w:p>
    <w:p w:rsidR="0029496F" w:rsidRDefault="0029496F" w:rsidP="00E368DC">
      <w:pPr>
        <w:pStyle w:val="NormalWeb"/>
        <w:widowControl w:val="0"/>
        <w:numPr>
          <w:ilvl w:val="0"/>
          <w:numId w:val="4"/>
        </w:numPr>
        <w:spacing w:before="0" w:beforeAutospacing="0" w:after="0" w:afterAutospacing="0"/>
        <w:rPr>
          <w:rFonts w:ascii="Bookman Old Style" w:hAnsi="Bookman Old Style"/>
          <w:sz w:val="19"/>
          <w:szCs w:val="19"/>
        </w:rPr>
      </w:pPr>
      <w:r w:rsidRPr="0029496F">
        <w:rPr>
          <w:rFonts w:ascii="Bookman Old Style" w:hAnsi="Bookman Old Style"/>
          <w:sz w:val="19"/>
          <w:szCs w:val="19"/>
        </w:rPr>
        <w:t xml:space="preserve">Lead </w:t>
      </w:r>
      <w:r w:rsidR="00BD2F34">
        <w:rPr>
          <w:rFonts w:ascii="Bookman Old Style" w:hAnsi="Bookman Old Style"/>
          <w:sz w:val="19"/>
          <w:szCs w:val="19"/>
        </w:rPr>
        <w:t>project</w:t>
      </w:r>
      <w:r w:rsidR="00251418" w:rsidRPr="0029496F">
        <w:rPr>
          <w:rFonts w:ascii="Bookman Old Style" w:hAnsi="Bookman Old Style"/>
          <w:sz w:val="19"/>
          <w:szCs w:val="19"/>
        </w:rPr>
        <w:t xml:space="preserve"> management for developing new HIPAA compliant clai</w:t>
      </w:r>
      <w:r w:rsidR="00A74B66">
        <w:rPr>
          <w:rFonts w:ascii="Bookman Old Style" w:hAnsi="Bookman Old Style"/>
          <w:sz w:val="19"/>
          <w:szCs w:val="19"/>
        </w:rPr>
        <w:t>ms/encounters processing system</w:t>
      </w:r>
      <w:r w:rsidR="00251418" w:rsidRPr="0029496F">
        <w:rPr>
          <w:rFonts w:ascii="Bookman Old Style" w:hAnsi="Bookman Old Style"/>
          <w:sz w:val="19"/>
          <w:szCs w:val="19"/>
        </w:rPr>
        <w:t xml:space="preserve"> </w:t>
      </w:r>
    </w:p>
    <w:p w:rsidR="00A74B66" w:rsidRPr="00A74B66" w:rsidRDefault="00A74B66" w:rsidP="00A74B66">
      <w:pPr>
        <w:numPr>
          <w:ilvl w:val="0"/>
          <w:numId w:val="4"/>
        </w:numPr>
        <w:tabs>
          <w:tab w:val="left" w:pos="720"/>
          <w:tab w:val="right" w:pos="8640"/>
        </w:tabs>
        <w:jc w:val="both"/>
        <w:rPr>
          <w:sz w:val="19"/>
          <w:szCs w:val="19"/>
        </w:rPr>
      </w:pPr>
      <w:r w:rsidRPr="00A74B66">
        <w:rPr>
          <w:sz w:val="19"/>
          <w:szCs w:val="19"/>
        </w:rPr>
        <w:t>Implemented formal governance processes and methodologies resulting in very stable business applications and business owner expecta</w:t>
      </w:r>
      <w:r>
        <w:rPr>
          <w:sz w:val="19"/>
          <w:szCs w:val="19"/>
        </w:rPr>
        <w:t>tions that were managed and met</w:t>
      </w:r>
    </w:p>
    <w:p w:rsidR="0029496F" w:rsidRPr="0029496F" w:rsidRDefault="00A74B66" w:rsidP="00914BC0">
      <w:pPr>
        <w:pStyle w:val="NormalWeb"/>
        <w:widowControl w:val="0"/>
        <w:numPr>
          <w:ilvl w:val="0"/>
          <w:numId w:val="4"/>
        </w:numPr>
        <w:spacing w:before="0" w:beforeAutospacing="0" w:after="0" w:afterAutospacing="0"/>
        <w:rPr>
          <w:rFonts w:ascii="Bookman Old Style" w:hAnsi="Bookman Old Style"/>
          <w:sz w:val="19"/>
          <w:szCs w:val="19"/>
        </w:rPr>
      </w:pPr>
      <w:r>
        <w:rPr>
          <w:rFonts w:ascii="Bookman Old Style" w:hAnsi="Bookman Old Style"/>
          <w:sz w:val="19"/>
          <w:szCs w:val="19"/>
        </w:rPr>
        <w:t xml:space="preserve">Managed tam of </w:t>
      </w:r>
      <w:r w:rsidR="0029496F" w:rsidRPr="0029496F">
        <w:rPr>
          <w:rFonts w:ascii="Bookman Old Style" w:hAnsi="Bookman Old Style"/>
          <w:sz w:val="19"/>
          <w:szCs w:val="19"/>
        </w:rPr>
        <w:t>five business and system analysts and two project managers</w:t>
      </w:r>
    </w:p>
    <w:p w:rsidR="0029496F" w:rsidRPr="0029496F" w:rsidRDefault="00A74B66" w:rsidP="00914BC0">
      <w:pPr>
        <w:pStyle w:val="NormalWeb"/>
        <w:widowControl w:val="0"/>
        <w:numPr>
          <w:ilvl w:val="0"/>
          <w:numId w:val="4"/>
        </w:numPr>
        <w:spacing w:before="0" w:beforeAutospacing="0" w:after="0" w:afterAutospacing="0"/>
        <w:rPr>
          <w:rFonts w:ascii="Bookman Old Style" w:hAnsi="Bookman Old Style"/>
          <w:sz w:val="19"/>
          <w:szCs w:val="19"/>
        </w:rPr>
      </w:pPr>
      <w:r>
        <w:rPr>
          <w:rFonts w:ascii="Bookman Old Style" w:hAnsi="Bookman Old Style" w:cs="Arial"/>
          <w:sz w:val="19"/>
          <w:szCs w:val="19"/>
        </w:rPr>
        <w:t xml:space="preserve">Directed </w:t>
      </w:r>
      <w:r w:rsidR="0029496F" w:rsidRPr="0029496F">
        <w:rPr>
          <w:rFonts w:ascii="Bookman Old Style" w:hAnsi="Bookman Old Style" w:cs="Arial"/>
          <w:sz w:val="19"/>
          <w:szCs w:val="19"/>
        </w:rPr>
        <w:t>quality assurance reviews of technical architectures, including system design, network architecture, system sizing, capacity planning, risk mitigation and troubleshooting</w:t>
      </w:r>
    </w:p>
    <w:p w:rsidR="00C07EEA" w:rsidRDefault="0029496F" w:rsidP="00251418">
      <w:pPr>
        <w:pStyle w:val="NormalWeb"/>
        <w:widowControl w:val="0"/>
        <w:numPr>
          <w:ilvl w:val="0"/>
          <w:numId w:val="4"/>
        </w:numPr>
        <w:spacing w:before="0" w:beforeAutospacing="0" w:after="0" w:afterAutospacing="0"/>
        <w:rPr>
          <w:rFonts w:ascii="Bookman Old Style" w:hAnsi="Bookman Old Style"/>
          <w:sz w:val="19"/>
          <w:szCs w:val="19"/>
        </w:rPr>
      </w:pPr>
      <w:r w:rsidRPr="0029496F">
        <w:rPr>
          <w:rFonts w:ascii="Bookman Old Style" w:hAnsi="Bookman Old Style"/>
          <w:sz w:val="19"/>
          <w:szCs w:val="19"/>
        </w:rPr>
        <w:t xml:space="preserve">Developed </w:t>
      </w:r>
      <w:r w:rsidR="00A74B66">
        <w:rPr>
          <w:rFonts w:ascii="Bookman Old Style" w:hAnsi="Bookman Old Style"/>
          <w:sz w:val="19"/>
          <w:szCs w:val="19"/>
        </w:rPr>
        <w:t xml:space="preserve">and implemented </w:t>
      </w:r>
      <w:r w:rsidRPr="0029496F">
        <w:rPr>
          <w:rFonts w:ascii="Bookman Old Style" w:hAnsi="Bookman Old Style"/>
          <w:sz w:val="19"/>
          <w:szCs w:val="19"/>
        </w:rPr>
        <w:t>project reporting process</w:t>
      </w:r>
      <w:r w:rsidR="00251418" w:rsidRPr="0029496F">
        <w:rPr>
          <w:rFonts w:ascii="Bookman Old Style" w:hAnsi="Bookman Old Style"/>
          <w:sz w:val="19"/>
          <w:szCs w:val="19"/>
        </w:rPr>
        <w:t xml:space="preserve"> to identify issues or and make recommendations to </w:t>
      </w:r>
      <w:r w:rsidRPr="0029496F">
        <w:rPr>
          <w:rFonts w:ascii="Bookman Old Style" w:hAnsi="Bookman Old Style"/>
          <w:sz w:val="19"/>
          <w:szCs w:val="19"/>
        </w:rPr>
        <w:t xml:space="preserve">executive </w:t>
      </w:r>
      <w:r w:rsidR="00251418" w:rsidRPr="0029496F">
        <w:rPr>
          <w:rFonts w:ascii="Bookman Old Style" w:hAnsi="Bookman Old Style"/>
          <w:sz w:val="19"/>
          <w:szCs w:val="19"/>
        </w:rPr>
        <w:t>management regar</w:t>
      </w:r>
      <w:r w:rsidR="00D06268">
        <w:rPr>
          <w:rFonts w:ascii="Bookman Old Style" w:hAnsi="Bookman Old Style"/>
          <w:sz w:val="19"/>
          <w:szCs w:val="19"/>
        </w:rPr>
        <w:t>ding solutions or alternatives</w:t>
      </w:r>
    </w:p>
    <w:p w:rsidR="00D06268" w:rsidRPr="00D06268" w:rsidRDefault="00D06268" w:rsidP="00D06268">
      <w:pPr>
        <w:numPr>
          <w:ilvl w:val="0"/>
          <w:numId w:val="4"/>
        </w:numPr>
        <w:rPr>
          <w:sz w:val="19"/>
          <w:szCs w:val="19"/>
        </w:rPr>
      </w:pPr>
      <w:r w:rsidRPr="007E2E47">
        <w:rPr>
          <w:sz w:val="19"/>
          <w:szCs w:val="19"/>
        </w:rPr>
        <w:t>Delivered an outsourcing program to create a captive off-shore IT operations center leading to $15M in operating expenses savings over 3 years</w:t>
      </w:r>
    </w:p>
    <w:p w:rsidR="00D06268" w:rsidRDefault="00D06268" w:rsidP="00251418">
      <w:pPr>
        <w:pStyle w:val="NormalWeb"/>
        <w:spacing w:before="0" w:beforeAutospacing="0" w:after="0" w:afterAutospacing="0"/>
        <w:rPr>
          <w:rFonts w:ascii="Bookman Old Style" w:hAnsi="Bookman Old Style"/>
          <w:b/>
          <w:sz w:val="19"/>
        </w:rPr>
      </w:pPr>
    </w:p>
    <w:p w:rsidR="00251418" w:rsidRPr="00251418" w:rsidRDefault="00251418" w:rsidP="00251418">
      <w:pPr>
        <w:pStyle w:val="NormalWeb"/>
        <w:spacing w:before="0" w:beforeAutospacing="0" w:after="0" w:afterAutospacing="0"/>
        <w:rPr>
          <w:rFonts w:ascii="Bookman Old Style" w:hAnsi="Bookman Old Style"/>
          <w:b/>
          <w:sz w:val="19"/>
        </w:rPr>
      </w:pPr>
      <w:r w:rsidRPr="00251418">
        <w:rPr>
          <w:rFonts w:ascii="Bookman Old Style" w:hAnsi="Bookman Old Style"/>
          <w:b/>
          <w:sz w:val="19"/>
        </w:rPr>
        <w:t xml:space="preserve">AT&amp;T Wireless </w:t>
      </w:r>
      <w:r w:rsidR="00605B7C">
        <w:rPr>
          <w:rFonts w:ascii="Bookman Old Style" w:hAnsi="Bookman Old Style"/>
          <w:b/>
          <w:sz w:val="19"/>
        </w:rPr>
        <w:t xml:space="preserve">– Redmond, WA, </w:t>
      </w:r>
      <w:r w:rsidRPr="00251418">
        <w:rPr>
          <w:rFonts w:ascii="Bookman Old Style" w:hAnsi="Bookman Old Style"/>
          <w:b/>
          <w:sz w:val="19"/>
        </w:rPr>
        <w:t>Phoenix, AZ</w:t>
      </w:r>
      <w:r w:rsidR="00D06268">
        <w:rPr>
          <w:rFonts w:ascii="Bookman Old Style" w:hAnsi="Bookman Old Style"/>
          <w:b/>
          <w:sz w:val="19"/>
        </w:rPr>
        <w:t xml:space="preserve"> - </w:t>
      </w:r>
      <w:r w:rsidR="00605B7C">
        <w:rPr>
          <w:rFonts w:ascii="Bookman Old Style" w:hAnsi="Bookman Old Style"/>
          <w:b/>
          <w:sz w:val="19"/>
        </w:rPr>
        <w:t>4/</w:t>
      </w:r>
      <w:r w:rsidR="00187062">
        <w:rPr>
          <w:rFonts w:ascii="Bookman Old Style" w:hAnsi="Bookman Old Style"/>
          <w:b/>
          <w:sz w:val="19"/>
        </w:rPr>
        <w:t>2000-</w:t>
      </w:r>
      <w:r w:rsidR="00605B7C">
        <w:rPr>
          <w:rFonts w:ascii="Bookman Old Style" w:hAnsi="Bookman Old Style"/>
          <w:b/>
          <w:sz w:val="19"/>
        </w:rPr>
        <w:t>10/</w:t>
      </w:r>
      <w:r w:rsidRPr="00251418">
        <w:rPr>
          <w:rFonts w:ascii="Bookman Old Style" w:hAnsi="Bookman Old Style"/>
          <w:b/>
          <w:sz w:val="19"/>
        </w:rPr>
        <w:t xml:space="preserve">2003 </w:t>
      </w:r>
    </w:p>
    <w:p w:rsidR="00251418" w:rsidRPr="009464AC" w:rsidRDefault="00E368DC" w:rsidP="00184102">
      <w:pPr>
        <w:pStyle w:val="NormalWeb"/>
        <w:spacing w:before="0" w:beforeAutospacing="0" w:after="0" w:afterAutospacing="0"/>
        <w:rPr>
          <w:rFonts w:ascii="Bookman Old Style" w:hAnsi="Bookman Old Style" w:cs="Arial"/>
          <w:b/>
          <w:color w:val="000000"/>
          <w:sz w:val="19"/>
          <w:szCs w:val="19"/>
        </w:rPr>
      </w:pPr>
      <w:r>
        <w:rPr>
          <w:rFonts w:ascii="Bookman Old Style" w:hAnsi="Bookman Old Style" w:cs="Arial"/>
          <w:b/>
          <w:color w:val="000000"/>
          <w:sz w:val="19"/>
          <w:szCs w:val="19"/>
        </w:rPr>
        <w:t xml:space="preserve">IT Program </w:t>
      </w:r>
      <w:r w:rsidR="00605B7C" w:rsidRPr="00122CE6">
        <w:rPr>
          <w:rFonts w:ascii="Bookman Old Style" w:hAnsi="Bookman Old Style" w:cs="Arial"/>
          <w:b/>
          <w:color w:val="000000"/>
          <w:sz w:val="19"/>
          <w:szCs w:val="19"/>
        </w:rPr>
        <w:t xml:space="preserve">Manager </w:t>
      </w:r>
      <w:r w:rsidR="00605B7C">
        <w:rPr>
          <w:rFonts w:ascii="Bookman Old Style" w:hAnsi="Bookman Old Style" w:cs="Arial"/>
          <w:b/>
          <w:color w:val="000000"/>
          <w:sz w:val="19"/>
          <w:szCs w:val="19"/>
        </w:rPr>
        <w:t xml:space="preserve">, </w:t>
      </w:r>
      <w:r w:rsidR="00122CE6" w:rsidRPr="00122CE6">
        <w:rPr>
          <w:rFonts w:ascii="Bookman Old Style" w:hAnsi="Bookman Old Style" w:cs="Arial"/>
          <w:b/>
          <w:color w:val="000000"/>
          <w:sz w:val="19"/>
          <w:szCs w:val="19"/>
        </w:rPr>
        <w:t>Business Solutions PMO</w:t>
      </w:r>
    </w:p>
    <w:p w:rsidR="00E54EF8" w:rsidRDefault="00E54EF8" w:rsidP="00550119">
      <w:pPr>
        <w:numPr>
          <w:ilvl w:val="0"/>
          <w:numId w:val="4"/>
        </w:numPr>
        <w:tabs>
          <w:tab w:val="left" w:pos="720"/>
          <w:tab w:val="right" w:pos="8640"/>
        </w:tabs>
        <w:rPr>
          <w:sz w:val="19"/>
          <w:szCs w:val="19"/>
        </w:rPr>
      </w:pPr>
      <w:r w:rsidRPr="00550119">
        <w:rPr>
          <w:sz w:val="19"/>
        </w:rPr>
        <w:t>M</w:t>
      </w:r>
      <w:r w:rsidR="00D3270B">
        <w:rPr>
          <w:sz w:val="19"/>
        </w:rPr>
        <w:t>anaged multiple project</w:t>
      </w:r>
      <w:r w:rsidR="00A74B66">
        <w:rPr>
          <w:sz w:val="19"/>
        </w:rPr>
        <w:t xml:space="preserve"> portfolios </w:t>
      </w:r>
      <w:r w:rsidR="00251418" w:rsidRPr="00550119">
        <w:rPr>
          <w:sz w:val="19"/>
        </w:rPr>
        <w:t>(23 in house</w:t>
      </w:r>
      <w:r w:rsidRPr="00550119">
        <w:rPr>
          <w:sz w:val="19"/>
        </w:rPr>
        <w:t xml:space="preserve"> developed </w:t>
      </w:r>
      <w:r w:rsidR="00550119" w:rsidRPr="00550119">
        <w:rPr>
          <w:sz w:val="19"/>
        </w:rPr>
        <w:t xml:space="preserve">reporting </w:t>
      </w:r>
      <w:r w:rsidRPr="00550119">
        <w:rPr>
          <w:sz w:val="19"/>
        </w:rPr>
        <w:t>applications</w:t>
      </w:r>
      <w:r w:rsidR="00A74B66">
        <w:rPr>
          <w:sz w:val="19"/>
        </w:rPr>
        <w:t xml:space="preserve"> ~ $25M</w:t>
      </w:r>
      <w:r w:rsidRPr="00550119">
        <w:rPr>
          <w:sz w:val="19"/>
        </w:rPr>
        <w:t xml:space="preserve">) </w:t>
      </w:r>
      <w:r w:rsidR="00550119" w:rsidRPr="00550119">
        <w:rPr>
          <w:sz w:val="19"/>
          <w:szCs w:val="19"/>
        </w:rPr>
        <w:t>resulting in effective management reporting capabilities for executive, sales, mar</w:t>
      </w:r>
      <w:r w:rsidR="00A74B66">
        <w:rPr>
          <w:sz w:val="19"/>
          <w:szCs w:val="19"/>
        </w:rPr>
        <w:t>keting and financial management</w:t>
      </w:r>
    </w:p>
    <w:p w:rsidR="000C5923" w:rsidRPr="000C5923" w:rsidRDefault="000C5923" w:rsidP="000C5923">
      <w:pPr>
        <w:numPr>
          <w:ilvl w:val="0"/>
          <w:numId w:val="4"/>
        </w:numPr>
        <w:tabs>
          <w:tab w:val="left" w:pos="720"/>
          <w:tab w:val="right" w:pos="8640"/>
        </w:tabs>
        <w:rPr>
          <w:sz w:val="19"/>
          <w:szCs w:val="19"/>
        </w:rPr>
      </w:pPr>
      <w:r>
        <w:rPr>
          <w:rStyle w:val="text2"/>
          <w:rFonts w:cs="Arial"/>
          <w:color w:val="000000"/>
          <w:sz w:val="19"/>
          <w:szCs w:val="19"/>
        </w:rPr>
        <w:t>Managed</w:t>
      </w:r>
      <w:r w:rsidRPr="000C5923">
        <w:rPr>
          <w:rStyle w:val="text2"/>
          <w:rFonts w:cs="Arial"/>
          <w:color w:val="000000"/>
          <w:sz w:val="19"/>
          <w:szCs w:val="19"/>
        </w:rPr>
        <w:t xml:space="preserve"> all phases of CRM implementation: acquire, enhance a</w:t>
      </w:r>
      <w:r>
        <w:rPr>
          <w:rStyle w:val="text2"/>
          <w:rFonts w:cs="Arial"/>
          <w:color w:val="000000"/>
          <w:sz w:val="19"/>
          <w:szCs w:val="19"/>
        </w:rPr>
        <w:t>nd retain as well as identifying</w:t>
      </w:r>
      <w:r w:rsidRPr="000C5923">
        <w:rPr>
          <w:rStyle w:val="text2"/>
          <w:rFonts w:cs="Arial"/>
          <w:color w:val="000000"/>
          <w:sz w:val="19"/>
          <w:szCs w:val="19"/>
        </w:rPr>
        <w:t xml:space="preserve"> the benefits, assessing the risks and quantifying the cost in three areas: people, process and tools</w:t>
      </w:r>
      <w:r>
        <w:rPr>
          <w:rStyle w:val="text2"/>
          <w:rFonts w:cs="Arial"/>
          <w:color w:val="000000"/>
          <w:sz w:val="19"/>
          <w:szCs w:val="19"/>
        </w:rPr>
        <w:t xml:space="preserve"> (</w:t>
      </w:r>
      <w:r w:rsidRPr="000C5923">
        <w:rPr>
          <w:rStyle w:val="text2"/>
          <w:rFonts w:cs="Arial"/>
          <w:color w:val="000000"/>
          <w:sz w:val="19"/>
          <w:szCs w:val="19"/>
        </w:rPr>
        <w:t xml:space="preserve">CRM tools for customer service and support (intelligent call routing, computer telephone integration (CTI), and escalation capabilities). </w:t>
      </w:r>
    </w:p>
    <w:p w:rsidR="00251418" w:rsidRDefault="00E54EF8" w:rsidP="00E54EF8">
      <w:pPr>
        <w:pStyle w:val="NormalWeb"/>
        <w:numPr>
          <w:ilvl w:val="0"/>
          <w:numId w:val="6"/>
        </w:numPr>
        <w:spacing w:before="0" w:beforeAutospacing="0" w:after="0" w:afterAutospacing="0"/>
        <w:rPr>
          <w:rFonts w:ascii="Bookman Old Style" w:hAnsi="Bookman Old Style"/>
          <w:sz w:val="19"/>
        </w:rPr>
      </w:pPr>
      <w:r>
        <w:rPr>
          <w:rFonts w:ascii="Bookman Old Style" w:hAnsi="Bookman Old Style"/>
          <w:sz w:val="19"/>
        </w:rPr>
        <w:t>Lead program office</w:t>
      </w:r>
      <w:r w:rsidR="00A74B66">
        <w:rPr>
          <w:rFonts w:ascii="Bookman Old Style" w:hAnsi="Bookman Old Style"/>
          <w:sz w:val="19"/>
        </w:rPr>
        <w:t xml:space="preserve"> with 7-8 project managers</w:t>
      </w:r>
    </w:p>
    <w:p w:rsidR="00E54EF8" w:rsidRDefault="00E54EF8" w:rsidP="00E54EF8">
      <w:pPr>
        <w:pStyle w:val="NormalWeb"/>
        <w:numPr>
          <w:ilvl w:val="0"/>
          <w:numId w:val="6"/>
        </w:numPr>
        <w:spacing w:before="0" w:beforeAutospacing="0" w:after="0" w:afterAutospacing="0"/>
        <w:rPr>
          <w:rFonts w:ascii="Bookman Old Style" w:hAnsi="Bookman Old Style"/>
          <w:sz w:val="19"/>
        </w:rPr>
      </w:pPr>
      <w:r>
        <w:rPr>
          <w:rFonts w:ascii="Bookman Old Style" w:hAnsi="Bookman Old Style"/>
          <w:sz w:val="19"/>
        </w:rPr>
        <w:t>Develop</w:t>
      </w:r>
      <w:r w:rsidR="00550119">
        <w:rPr>
          <w:rFonts w:ascii="Bookman Old Style" w:hAnsi="Bookman Old Style"/>
          <w:sz w:val="19"/>
        </w:rPr>
        <w:t>ed</w:t>
      </w:r>
      <w:r>
        <w:rPr>
          <w:rFonts w:ascii="Bookman Old Style" w:hAnsi="Bookman Old Style"/>
          <w:sz w:val="19"/>
        </w:rPr>
        <w:t xml:space="preserve"> solutions for</w:t>
      </w:r>
      <w:r w:rsidR="00550119">
        <w:rPr>
          <w:rFonts w:ascii="Bookman Old Style" w:hAnsi="Bookman Old Style"/>
          <w:sz w:val="19"/>
        </w:rPr>
        <w:t xml:space="preserve"> business work requests while managing</w:t>
      </w:r>
      <w:r w:rsidR="00251418" w:rsidRPr="00251418">
        <w:rPr>
          <w:rFonts w:ascii="Bookman Old Style" w:hAnsi="Bookman Old Style"/>
          <w:sz w:val="19"/>
        </w:rPr>
        <w:t xml:space="preserve"> product portfolio financials (~$35 millions). </w:t>
      </w:r>
    </w:p>
    <w:p w:rsidR="00E54EF8" w:rsidRDefault="00550119" w:rsidP="00E54EF8">
      <w:pPr>
        <w:pStyle w:val="NormalWeb"/>
        <w:numPr>
          <w:ilvl w:val="0"/>
          <w:numId w:val="6"/>
        </w:numPr>
        <w:spacing w:before="0" w:beforeAutospacing="0" w:after="0" w:afterAutospacing="0"/>
        <w:rPr>
          <w:rFonts w:ascii="Bookman Old Style" w:hAnsi="Bookman Old Style"/>
          <w:sz w:val="19"/>
        </w:rPr>
      </w:pPr>
      <w:r>
        <w:rPr>
          <w:rFonts w:ascii="Bookman Old Style" w:hAnsi="Bookman Old Style"/>
          <w:sz w:val="19"/>
        </w:rPr>
        <w:t xml:space="preserve">Managed </w:t>
      </w:r>
      <w:r w:rsidR="00251418" w:rsidRPr="00251418">
        <w:rPr>
          <w:rFonts w:ascii="Bookman Old Style" w:hAnsi="Bookman Old Style"/>
          <w:sz w:val="19"/>
        </w:rPr>
        <w:t xml:space="preserve">stakeholders </w:t>
      </w:r>
      <w:r>
        <w:rPr>
          <w:rFonts w:ascii="Bookman Old Style" w:hAnsi="Bookman Old Style"/>
          <w:sz w:val="19"/>
        </w:rPr>
        <w:t>ensuring the products are delivered per their expectations</w:t>
      </w:r>
    </w:p>
    <w:p w:rsidR="00251418" w:rsidRDefault="00251418" w:rsidP="00E54EF8">
      <w:pPr>
        <w:pStyle w:val="NormalWeb"/>
        <w:numPr>
          <w:ilvl w:val="0"/>
          <w:numId w:val="6"/>
        </w:numPr>
        <w:spacing w:before="0" w:beforeAutospacing="0" w:after="0" w:afterAutospacing="0"/>
        <w:rPr>
          <w:rFonts w:ascii="Bookman Old Style" w:hAnsi="Bookman Old Style"/>
          <w:sz w:val="19"/>
        </w:rPr>
      </w:pPr>
      <w:r w:rsidRPr="00251418">
        <w:rPr>
          <w:rFonts w:ascii="Bookman Old Style" w:hAnsi="Bookman Old Style"/>
          <w:sz w:val="19"/>
        </w:rPr>
        <w:t>Assess</w:t>
      </w:r>
      <w:r w:rsidR="00550119">
        <w:rPr>
          <w:rFonts w:ascii="Bookman Old Style" w:hAnsi="Bookman Old Style"/>
          <w:sz w:val="19"/>
        </w:rPr>
        <w:t>ed</w:t>
      </w:r>
      <w:r w:rsidRPr="00251418">
        <w:rPr>
          <w:rFonts w:ascii="Bookman Old Style" w:hAnsi="Bookman Old Style"/>
          <w:sz w:val="19"/>
        </w:rPr>
        <w:t xml:space="preserve"> technical and personal performance, measure</w:t>
      </w:r>
      <w:r w:rsidR="00550119">
        <w:rPr>
          <w:rFonts w:ascii="Bookman Old Style" w:hAnsi="Bookman Old Style"/>
          <w:sz w:val="19"/>
        </w:rPr>
        <w:t>d</w:t>
      </w:r>
      <w:r w:rsidRPr="00251418">
        <w:rPr>
          <w:rFonts w:ascii="Bookman Old Style" w:hAnsi="Bookman Old Style"/>
          <w:sz w:val="19"/>
        </w:rPr>
        <w:t xml:space="preserve"> client satisfaction and gauge effectiveness of individual resources </w:t>
      </w:r>
    </w:p>
    <w:p w:rsidR="00550119" w:rsidRPr="00550119" w:rsidRDefault="00550119" w:rsidP="00E54EF8">
      <w:pPr>
        <w:pStyle w:val="NormalWeb"/>
        <w:numPr>
          <w:ilvl w:val="0"/>
          <w:numId w:val="6"/>
        </w:numPr>
        <w:spacing w:before="0" w:beforeAutospacing="0" w:after="0" w:afterAutospacing="0"/>
        <w:rPr>
          <w:rFonts w:ascii="Bookman Old Style" w:hAnsi="Bookman Old Style"/>
          <w:b/>
          <w:sz w:val="19"/>
        </w:rPr>
      </w:pPr>
      <w:r>
        <w:rPr>
          <w:rFonts w:ascii="Bookman Old Style" w:hAnsi="Bookman Old Style"/>
          <w:sz w:val="19"/>
        </w:rPr>
        <w:t>Lead</w:t>
      </w:r>
      <w:r w:rsidR="00251418" w:rsidRPr="00251418">
        <w:rPr>
          <w:rFonts w:ascii="Bookman Old Style" w:hAnsi="Bookman Old Style"/>
          <w:sz w:val="19"/>
        </w:rPr>
        <w:t xml:space="preserve"> Change Control Board for the PM practices within IT</w:t>
      </w:r>
    </w:p>
    <w:p w:rsidR="00337706" w:rsidRDefault="00550119" w:rsidP="00337706">
      <w:pPr>
        <w:pStyle w:val="NormalWeb"/>
        <w:numPr>
          <w:ilvl w:val="0"/>
          <w:numId w:val="6"/>
        </w:numPr>
        <w:spacing w:before="0" w:beforeAutospacing="0" w:after="0" w:afterAutospacing="0"/>
        <w:rPr>
          <w:rFonts w:ascii="Bookman Old Style" w:hAnsi="Bookman Old Style"/>
          <w:b/>
          <w:sz w:val="19"/>
        </w:rPr>
      </w:pPr>
      <w:r>
        <w:rPr>
          <w:rFonts w:ascii="Bookman Old Style" w:hAnsi="Bookman Old Style"/>
          <w:sz w:val="19"/>
        </w:rPr>
        <w:t>Establish</w:t>
      </w:r>
      <w:r w:rsidR="00337706">
        <w:rPr>
          <w:rFonts w:ascii="Bookman Old Style" w:hAnsi="Bookman Old Style"/>
          <w:sz w:val="19"/>
        </w:rPr>
        <w:t>ed</w:t>
      </w:r>
      <w:r>
        <w:rPr>
          <w:rFonts w:ascii="Bookman Old Style" w:hAnsi="Bookman Old Style"/>
          <w:sz w:val="19"/>
        </w:rPr>
        <w:t xml:space="preserve">  improved project management </w:t>
      </w:r>
      <w:r w:rsidR="00251418" w:rsidRPr="00251418">
        <w:rPr>
          <w:rFonts w:ascii="Bookman Old Style" w:hAnsi="Bookman Old Style"/>
          <w:sz w:val="19"/>
        </w:rPr>
        <w:t>processes and procedures across business and IT organizations</w:t>
      </w:r>
    </w:p>
    <w:p w:rsidR="00337706" w:rsidRPr="00337706" w:rsidRDefault="00337706" w:rsidP="00337706">
      <w:pPr>
        <w:pStyle w:val="NormalWeb"/>
        <w:numPr>
          <w:ilvl w:val="0"/>
          <w:numId w:val="6"/>
        </w:numPr>
        <w:spacing w:before="0" w:beforeAutospacing="0" w:after="0" w:afterAutospacing="0"/>
        <w:rPr>
          <w:rFonts w:ascii="Bookman Old Style" w:hAnsi="Bookman Old Style"/>
          <w:b/>
          <w:sz w:val="19"/>
        </w:rPr>
      </w:pPr>
      <w:r w:rsidRPr="00337706">
        <w:rPr>
          <w:rFonts w:ascii="Bookman Old Style" w:hAnsi="Bookman Old Style" w:cs="Arial"/>
          <w:color w:val="000000"/>
          <w:sz w:val="19"/>
          <w:szCs w:val="19"/>
        </w:rPr>
        <w:t>Participate</w:t>
      </w:r>
      <w:r>
        <w:rPr>
          <w:rFonts w:ascii="Bookman Old Style" w:hAnsi="Bookman Old Style" w:cs="Arial"/>
          <w:color w:val="000000"/>
          <w:sz w:val="19"/>
          <w:szCs w:val="19"/>
        </w:rPr>
        <w:t>d</w:t>
      </w:r>
      <w:r w:rsidRPr="00337706">
        <w:rPr>
          <w:rFonts w:ascii="Bookman Old Style" w:hAnsi="Bookman Old Style" w:cs="Arial"/>
          <w:color w:val="000000"/>
          <w:sz w:val="19"/>
          <w:szCs w:val="19"/>
        </w:rPr>
        <w:t xml:space="preserve"> in project planning activities as the SDLC and </w:t>
      </w:r>
      <w:r w:rsidRPr="00337706">
        <w:rPr>
          <w:rStyle w:val="yshortcuts"/>
          <w:rFonts w:ascii="Bookman Old Style" w:hAnsi="Bookman Old Style" w:cs="Arial"/>
          <w:color w:val="000000"/>
          <w:sz w:val="19"/>
          <w:szCs w:val="19"/>
        </w:rPr>
        <w:t xml:space="preserve">program management </w:t>
      </w:r>
      <w:r w:rsidR="00ED296E">
        <w:rPr>
          <w:rStyle w:val="yshortcuts"/>
          <w:rFonts w:ascii="Bookman Old Style" w:hAnsi="Bookman Old Style" w:cs="Arial"/>
          <w:color w:val="000000"/>
          <w:sz w:val="19"/>
          <w:szCs w:val="19"/>
        </w:rPr>
        <w:t>SME</w:t>
      </w:r>
    </w:p>
    <w:p w:rsidR="00C07EEA" w:rsidRDefault="00C07EEA" w:rsidP="00184102">
      <w:pPr>
        <w:pStyle w:val="NormalWeb"/>
        <w:spacing w:before="0" w:beforeAutospacing="0" w:after="0" w:afterAutospacing="0"/>
        <w:rPr>
          <w:rFonts w:ascii="Bookman Old Style" w:hAnsi="Bookman Old Style"/>
          <w:b/>
          <w:sz w:val="19"/>
        </w:rPr>
      </w:pPr>
    </w:p>
    <w:p w:rsidR="00184102" w:rsidRDefault="00D06268" w:rsidP="00184102">
      <w:pPr>
        <w:pStyle w:val="NormalWeb"/>
        <w:spacing w:before="0" w:beforeAutospacing="0" w:after="0" w:afterAutospacing="0"/>
        <w:rPr>
          <w:rFonts w:ascii="Bookman Old Style" w:hAnsi="Bookman Old Style"/>
          <w:b/>
          <w:sz w:val="19"/>
        </w:rPr>
      </w:pPr>
      <w:r>
        <w:rPr>
          <w:rFonts w:ascii="Bookman Old Style" w:hAnsi="Bookman Old Style"/>
          <w:b/>
          <w:sz w:val="19"/>
        </w:rPr>
        <w:t xml:space="preserve">City of Seattle, Seattle, WA - </w:t>
      </w:r>
      <w:r w:rsidR="00605B7C">
        <w:rPr>
          <w:rFonts w:ascii="Bookman Old Style" w:hAnsi="Bookman Old Style"/>
          <w:b/>
          <w:sz w:val="19"/>
        </w:rPr>
        <w:t>6/</w:t>
      </w:r>
      <w:r w:rsidR="00251418">
        <w:rPr>
          <w:rFonts w:ascii="Bookman Old Style" w:hAnsi="Bookman Old Style"/>
          <w:b/>
          <w:sz w:val="19"/>
        </w:rPr>
        <w:t xml:space="preserve">1999 </w:t>
      </w:r>
      <w:r w:rsidR="00605B7C">
        <w:rPr>
          <w:rFonts w:ascii="Bookman Old Style" w:hAnsi="Bookman Old Style"/>
          <w:b/>
          <w:sz w:val="19"/>
        </w:rPr>
        <w:t>–</w:t>
      </w:r>
      <w:r w:rsidR="00251418">
        <w:rPr>
          <w:rFonts w:ascii="Bookman Old Style" w:hAnsi="Bookman Old Style"/>
          <w:b/>
          <w:sz w:val="19"/>
        </w:rPr>
        <w:t xml:space="preserve"> </w:t>
      </w:r>
      <w:r w:rsidR="00605B7C">
        <w:rPr>
          <w:rFonts w:ascii="Bookman Old Style" w:hAnsi="Bookman Old Style"/>
          <w:b/>
          <w:sz w:val="19"/>
        </w:rPr>
        <w:t>4/</w:t>
      </w:r>
      <w:r w:rsidR="00184102">
        <w:rPr>
          <w:rFonts w:ascii="Bookman Old Style" w:hAnsi="Bookman Old Style"/>
          <w:b/>
          <w:sz w:val="19"/>
        </w:rPr>
        <w:t xml:space="preserve">2000 </w:t>
      </w:r>
      <w:r w:rsidR="00184102">
        <w:rPr>
          <w:rFonts w:ascii="Bookman Old Style" w:hAnsi="Bookman Old Style"/>
          <w:b/>
          <w:sz w:val="19"/>
        </w:rPr>
        <w:br/>
      </w:r>
      <w:r w:rsidR="00251418" w:rsidRPr="00251418">
        <w:rPr>
          <w:rFonts w:ascii="Bookman Old Style" w:hAnsi="Bookman Old Style"/>
          <w:b/>
          <w:sz w:val="19"/>
        </w:rPr>
        <w:t>Senior Systems Analyst/Projec</w:t>
      </w:r>
      <w:r w:rsidR="00184102">
        <w:rPr>
          <w:rFonts w:ascii="Bookman Old Style" w:hAnsi="Bookman Old Style"/>
          <w:b/>
          <w:sz w:val="19"/>
        </w:rPr>
        <w:t>t Manager</w:t>
      </w:r>
    </w:p>
    <w:p w:rsidR="00184102" w:rsidRPr="00A74B66" w:rsidRDefault="00184102" w:rsidP="00184102">
      <w:pPr>
        <w:pStyle w:val="NormalWeb"/>
        <w:numPr>
          <w:ilvl w:val="0"/>
          <w:numId w:val="7"/>
        </w:numPr>
        <w:spacing w:before="0" w:beforeAutospacing="0" w:after="0" w:afterAutospacing="0"/>
        <w:rPr>
          <w:rFonts w:ascii="Bookman Old Style" w:hAnsi="Bookman Old Style"/>
          <w:sz w:val="19"/>
          <w:szCs w:val="19"/>
        </w:rPr>
      </w:pPr>
      <w:r w:rsidRPr="00A74B66">
        <w:rPr>
          <w:rFonts w:ascii="Bookman Old Style" w:hAnsi="Bookman Old Style"/>
          <w:sz w:val="19"/>
          <w:szCs w:val="19"/>
        </w:rPr>
        <w:t xml:space="preserve">Designed and built Enterprise Collections System </w:t>
      </w:r>
    </w:p>
    <w:p w:rsidR="00187062" w:rsidRPr="00A74B66" w:rsidRDefault="00AF632A" w:rsidP="00882E43">
      <w:pPr>
        <w:pStyle w:val="NormalWeb"/>
        <w:numPr>
          <w:ilvl w:val="0"/>
          <w:numId w:val="7"/>
        </w:numPr>
        <w:spacing w:before="0" w:beforeAutospacing="0" w:after="0" w:afterAutospacing="0"/>
        <w:rPr>
          <w:rFonts w:ascii="Bookman Old Style" w:hAnsi="Bookman Old Style"/>
          <w:sz w:val="19"/>
          <w:szCs w:val="19"/>
        </w:rPr>
      </w:pPr>
      <w:r w:rsidRPr="00A74B66">
        <w:rPr>
          <w:rFonts w:ascii="Bookman Old Style" w:hAnsi="Bookman Old Style"/>
          <w:sz w:val="19"/>
          <w:szCs w:val="19"/>
        </w:rPr>
        <w:t>Managed Y2K Testing project</w:t>
      </w:r>
      <w:r w:rsidR="00251418" w:rsidRPr="00A74B66">
        <w:rPr>
          <w:rFonts w:ascii="Bookman Old Style" w:hAnsi="Bookman Old Style"/>
          <w:sz w:val="19"/>
          <w:szCs w:val="19"/>
        </w:rPr>
        <w:t xml:space="preserve"> fo</w:t>
      </w:r>
      <w:r w:rsidR="00882E43" w:rsidRPr="00A74B66">
        <w:rPr>
          <w:rFonts w:ascii="Bookman Old Style" w:hAnsi="Bookman Old Style"/>
          <w:sz w:val="19"/>
          <w:szCs w:val="19"/>
        </w:rPr>
        <w:t>r Enterprise Financial Systems</w:t>
      </w:r>
      <w:r w:rsidR="000C5923">
        <w:rPr>
          <w:rFonts w:ascii="Bookman Old Style" w:hAnsi="Bookman Old Style"/>
          <w:sz w:val="19"/>
          <w:szCs w:val="19"/>
        </w:rPr>
        <w:t xml:space="preserve"> and Enterprise CRM</w:t>
      </w:r>
    </w:p>
    <w:p w:rsidR="00E54EF8" w:rsidRPr="00A74B66" w:rsidRDefault="00AF632A" w:rsidP="00882E43">
      <w:pPr>
        <w:pStyle w:val="NormalWeb"/>
        <w:numPr>
          <w:ilvl w:val="0"/>
          <w:numId w:val="7"/>
        </w:numPr>
        <w:spacing w:before="0" w:beforeAutospacing="0" w:after="0" w:afterAutospacing="0"/>
        <w:rPr>
          <w:rFonts w:ascii="Bookman Old Style" w:hAnsi="Bookman Old Style"/>
          <w:sz w:val="19"/>
          <w:szCs w:val="19"/>
        </w:rPr>
      </w:pPr>
      <w:r w:rsidRPr="00A74B66">
        <w:rPr>
          <w:rFonts w:ascii="Bookman Old Style" w:hAnsi="Bookman Old Style"/>
          <w:sz w:val="19"/>
          <w:szCs w:val="19"/>
        </w:rPr>
        <w:t xml:space="preserve">Acted as </w:t>
      </w:r>
      <w:r w:rsidR="00251418" w:rsidRPr="00A74B66">
        <w:rPr>
          <w:rFonts w:ascii="Bookman Old Style" w:hAnsi="Bookman Old Style"/>
          <w:sz w:val="19"/>
          <w:szCs w:val="19"/>
        </w:rPr>
        <w:t>Technical Project Manager for Bank Change technical implementation, switching banking services for City from Ban</w:t>
      </w:r>
      <w:r w:rsidR="00E54EF8" w:rsidRPr="00A74B66">
        <w:rPr>
          <w:rFonts w:ascii="Bookman Old Style" w:hAnsi="Bookman Old Style"/>
          <w:sz w:val="19"/>
          <w:szCs w:val="19"/>
        </w:rPr>
        <w:t>k of America to Wells Fargo</w:t>
      </w:r>
    </w:p>
    <w:p w:rsidR="00882E43" w:rsidRPr="00A74B66" w:rsidRDefault="00AF632A" w:rsidP="00882E43">
      <w:pPr>
        <w:pStyle w:val="NormalWeb"/>
        <w:numPr>
          <w:ilvl w:val="0"/>
          <w:numId w:val="7"/>
        </w:numPr>
        <w:spacing w:before="0" w:beforeAutospacing="0" w:after="0" w:afterAutospacing="0"/>
        <w:rPr>
          <w:rFonts w:ascii="Bookman Old Style" w:hAnsi="Bookman Old Style"/>
          <w:sz w:val="19"/>
          <w:szCs w:val="19"/>
        </w:rPr>
      </w:pPr>
      <w:r w:rsidRPr="00A74B66">
        <w:rPr>
          <w:rFonts w:ascii="Bookman Old Style" w:hAnsi="Bookman Old Style"/>
          <w:sz w:val="19"/>
          <w:szCs w:val="19"/>
        </w:rPr>
        <w:t>Designed and implemented</w:t>
      </w:r>
      <w:r w:rsidR="00251418" w:rsidRPr="00A74B66">
        <w:rPr>
          <w:rFonts w:ascii="Bookman Old Style" w:hAnsi="Bookman Old Style"/>
          <w:sz w:val="19"/>
          <w:szCs w:val="19"/>
        </w:rPr>
        <w:t xml:space="preserve"> the </w:t>
      </w:r>
      <w:r w:rsidRPr="00A74B66">
        <w:rPr>
          <w:rFonts w:ascii="Bookman Old Style" w:hAnsi="Bookman Old Style"/>
          <w:sz w:val="19"/>
          <w:szCs w:val="19"/>
        </w:rPr>
        <w:t xml:space="preserve">technical </w:t>
      </w:r>
      <w:r w:rsidR="00251418" w:rsidRPr="00A74B66">
        <w:rPr>
          <w:rFonts w:ascii="Bookman Old Style" w:hAnsi="Bookman Old Style"/>
          <w:sz w:val="19"/>
          <w:szCs w:val="19"/>
        </w:rPr>
        <w:t>architecture for</w:t>
      </w:r>
      <w:r w:rsidRPr="00A74B66">
        <w:rPr>
          <w:rFonts w:ascii="Bookman Old Style" w:hAnsi="Bookman Old Style"/>
          <w:sz w:val="19"/>
          <w:szCs w:val="19"/>
        </w:rPr>
        <w:t xml:space="preserve"> "eSeattle" project</w:t>
      </w:r>
      <w:r w:rsidR="00251418" w:rsidRPr="00A74B66">
        <w:rPr>
          <w:rFonts w:ascii="Bookman Old Style" w:hAnsi="Bookman Old Style"/>
          <w:sz w:val="19"/>
          <w:szCs w:val="19"/>
        </w:rPr>
        <w:t xml:space="preserve"> </w:t>
      </w:r>
    </w:p>
    <w:p w:rsidR="00A17AC5" w:rsidRDefault="00AF632A" w:rsidP="00A17AC5">
      <w:pPr>
        <w:pStyle w:val="NormalWeb"/>
        <w:numPr>
          <w:ilvl w:val="0"/>
          <w:numId w:val="7"/>
        </w:numPr>
        <w:tabs>
          <w:tab w:val="left" w:pos="0"/>
        </w:tabs>
        <w:spacing w:before="0" w:beforeAutospacing="0" w:after="0" w:afterAutospacing="0"/>
        <w:rPr>
          <w:rFonts w:ascii="Bookman Old Style" w:hAnsi="Bookman Old Style"/>
          <w:sz w:val="19"/>
        </w:rPr>
      </w:pPr>
      <w:r w:rsidRPr="00A74B66">
        <w:rPr>
          <w:rFonts w:ascii="Bookman Old Style" w:hAnsi="Bookman Old Style"/>
          <w:sz w:val="19"/>
          <w:szCs w:val="19"/>
        </w:rPr>
        <w:t xml:space="preserve">Orchestrated and executed </w:t>
      </w:r>
      <w:r w:rsidR="00251418" w:rsidRPr="00A74B66">
        <w:rPr>
          <w:rFonts w:ascii="Bookman Old Style" w:hAnsi="Bookman Old Style"/>
          <w:sz w:val="19"/>
          <w:szCs w:val="19"/>
        </w:rPr>
        <w:t xml:space="preserve">Technical Library project </w:t>
      </w:r>
    </w:p>
    <w:p w:rsidR="00C07EEA" w:rsidRDefault="00C07EEA" w:rsidP="00A17AC5">
      <w:pPr>
        <w:pStyle w:val="NormalWeb"/>
        <w:tabs>
          <w:tab w:val="left" w:pos="0"/>
        </w:tabs>
        <w:spacing w:before="0" w:beforeAutospacing="0" w:after="0" w:afterAutospacing="0"/>
        <w:rPr>
          <w:rFonts w:ascii="Bookman Old Style" w:hAnsi="Bookman Old Style"/>
          <w:b/>
          <w:sz w:val="19"/>
        </w:rPr>
      </w:pPr>
    </w:p>
    <w:p w:rsidR="002F40D6" w:rsidRPr="00D06268" w:rsidRDefault="00251418" w:rsidP="00D06268">
      <w:pPr>
        <w:pStyle w:val="NormalWeb"/>
        <w:tabs>
          <w:tab w:val="left" w:pos="0"/>
        </w:tabs>
        <w:spacing w:before="0" w:beforeAutospacing="0" w:after="0" w:afterAutospacing="0"/>
        <w:rPr>
          <w:rFonts w:ascii="Bookman Old Style" w:hAnsi="Bookman Old Style"/>
          <w:sz w:val="19"/>
        </w:rPr>
      </w:pPr>
      <w:r w:rsidRPr="00A17AC5">
        <w:rPr>
          <w:rFonts w:ascii="Bookman Old Style" w:hAnsi="Bookman Old Style"/>
          <w:b/>
          <w:sz w:val="19"/>
        </w:rPr>
        <w:t xml:space="preserve">SAFECO Credit Company, Inc. Seattle, </w:t>
      </w:r>
      <w:r w:rsidRPr="00D06268">
        <w:rPr>
          <w:rFonts w:ascii="Bookman Old Style" w:hAnsi="Bookman Old Style"/>
          <w:b/>
          <w:sz w:val="19"/>
        </w:rPr>
        <w:t xml:space="preserve">WA </w:t>
      </w:r>
      <w:r w:rsidR="00D06268" w:rsidRPr="00D06268">
        <w:rPr>
          <w:rFonts w:ascii="Bookman Old Style" w:hAnsi="Bookman Old Style"/>
          <w:b/>
          <w:sz w:val="19"/>
        </w:rPr>
        <w:t xml:space="preserve">- </w:t>
      </w:r>
      <w:r w:rsidR="00605B7C" w:rsidRPr="00D06268">
        <w:rPr>
          <w:rFonts w:ascii="Bookman Old Style" w:hAnsi="Bookman Old Style"/>
          <w:b/>
          <w:sz w:val="19"/>
        </w:rPr>
        <w:t>6/</w:t>
      </w:r>
      <w:r w:rsidR="002F40D6" w:rsidRPr="00D06268">
        <w:rPr>
          <w:rFonts w:ascii="Bookman Old Style" w:hAnsi="Bookman Old Style"/>
          <w:b/>
          <w:sz w:val="19"/>
        </w:rPr>
        <w:t xml:space="preserve">1997 </w:t>
      </w:r>
      <w:r w:rsidR="00605B7C" w:rsidRPr="00D06268">
        <w:rPr>
          <w:rFonts w:ascii="Bookman Old Style" w:hAnsi="Bookman Old Style"/>
          <w:b/>
          <w:sz w:val="19"/>
        </w:rPr>
        <w:t>–</w:t>
      </w:r>
      <w:r w:rsidR="002F40D6" w:rsidRPr="00D06268">
        <w:rPr>
          <w:rFonts w:ascii="Bookman Old Style" w:hAnsi="Bookman Old Style"/>
          <w:b/>
          <w:sz w:val="19"/>
        </w:rPr>
        <w:t xml:space="preserve"> </w:t>
      </w:r>
      <w:r w:rsidR="00605B7C" w:rsidRPr="00D06268">
        <w:rPr>
          <w:rFonts w:ascii="Bookman Old Style" w:hAnsi="Bookman Old Style"/>
          <w:b/>
          <w:sz w:val="19"/>
        </w:rPr>
        <w:t>6/</w:t>
      </w:r>
      <w:r w:rsidR="002F40D6" w:rsidRPr="00D06268">
        <w:rPr>
          <w:rFonts w:ascii="Bookman Old Style" w:hAnsi="Bookman Old Style"/>
          <w:b/>
          <w:sz w:val="19"/>
        </w:rPr>
        <w:t>1999</w:t>
      </w:r>
      <w:r w:rsidR="002F40D6">
        <w:rPr>
          <w:b/>
          <w:sz w:val="19"/>
        </w:rPr>
        <w:br/>
      </w:r>
      <w:r w:rsidRPr="00251418">
        <w:rPr>
          <w:b/>
          <w:sz w:val="19"/>
        </w:rPr>
        <w:t>Business Analyst</w:t>
      </w:r>
    </w:p>
    <w:p w:rsidR="001B66E6" w:rsidRDefault="00A74B66" w:rsidP="002F40D6">
      <w:pPr>
        <w:numPr>
          <w:ilvl w:val="0"/>
          <w:numId w:val="12"/>
        </w:numPr>
        <w:ind w:left="720"/>
        <w:rPr>
          <w:sz w:val="19"/>
        </w:rPr>
      </w:pPr>
      <w:r>
        <w:rPr>
          <w:sz w:val="19"/>
        </w:rPr>
        <w:t>Developed analysis</w:t>
      </w:r>
      <w:r w:rsidR="001B66E6">
        <w:rPr>
          <w:sz w:val="19"/>
        </w:rPr>
        <w:t xml:space="preserve"> for </w:t>
      </w:r>
      <w:r w:rsidR="00251418" w:rsidRPr="00251418">
        <w:rPr>
          <w:sz w:val="19"/>
        </w:rPr>
        <w:t>large-scale pro</w:t>
      </w:r>
      <w:r w:rsidR="001B66E6">
        <w:rPr>
          <w:sz w:val="19"/>
        </w:rPr>
        <w:t>jects (</w:t>
      </w:r>
      <w:r w:rsidR="000C5923">
        <w:rPr>
          <w:sz w:val="19"/>
        </w:rPr>
        <w:t xml:space="preserve">CRM, </w:t>
      </w:r>
      <w:r w:rsidR="00251418" w:rsidRPr="00251418">
        <w:rPr>
          <w:sz w:val="19"/>
        </w:rPr>
        <w:t>Automated Payment Processing, PTMS Module, Property Tax Automation, EFT, etc</w:t>
      </w:r>
      <w:r w:rsidRPr="00251418">
        <w:rPr>
          <w:sz w:val="19"/>
        </w:rPr>
        <w:t>.)</w:t>
      </w:r>
    </w:p>
    <w:p w:rsidR="001B66E6" w:rsidRPr="001B66E6" w:rsidRDefault="001B66E6" w:rsidP="002F40D6">
      <w:pPr>
        <w:numPr>
          <w:ilvl w:val="0"/>
          <w:numId w:val="12"/>
        </w:numPr>
        <w:tabs>
          <w:tab w:val="left" w:pos="720"/>
          <w:tab w:val="left" w:pos="1080"/>
          <w:tab w:val="right" w:pos="9360"/>
        </w:tabs>
        <w:ind w:left="720"/>
        <w:rPr>
          <w:sz w:val="19"/>
        </w:rPr>
      </w:pPr>
      <w:r w:rsidRPr="001B66E6">
        <w:rPr>
          <w:sz w:val="19"/>
        </w:rPr>
        <w:t xml:space="preserve">Established improvement processes for </w:t>
      </w:r>
      <w:r w:rsidR="00251418" w:rsidRPr="001B66E6">
        <w:rPr>
          <w:sz w:val="19"/>
        </w:rPr>
        <w:t xml:space="preserve">Automation Change Management </w:t>
      </w:r>
    </w:p>
    <w:p w:rsidR="001B66E6" w:rsidRDefault="00AF632A" w:rsidP="002F40D6">
      <w:pPr>
        <w:numPr>
          <w:ilvl w:val="0"/>
          <w:numId w:val="12"/>
        </w:numPr>
        <w:tabs>
          <w:tab w:val="left" w:pos="720"/>
          <w:tab w:val="left" w:pos="1080"/>
          <w:tab w:val="right" w:pos="9360"/>
        </w:tabs>
        <w:ind w:left="720"/>
        <w:rPr>
          <w:sz w:val="19"/>
        </w:rPr>
      </w:pPr>
      <w:r>
        <w:rPr>
          <w:sz w:val="19"/>
        </w:rPr>
        <w:t xml:space="preserve">Acted as </w:t>
      </w:r>
      <w:r w:rsidR="00251418" w:rsidRPr="00251418">
        <w:rPr>
          <w:sz w:val="19"/>
        </w:rPr>
        <w:t xml:space="preserve">Software testing System Manager </w:t>
      </w:r>
      <w:r w:rsidR="001B66E6">
        <w:rPr>
          <w:sz w:val="19"/>
        </w:rPr>
        <w:t>for conversion</w:t>
      </w:r>
      <w:r w:rsidR="00251418" w:rsidRPr="00251418">
        <w:rPr>
          <w:sz w:val="19"/>
        </w:rPr>
        <w:t xml:space="preserve"> </w:t>
      </w:r>
      <w:r w:rsidR="001B66E6">
        <w:rPr>
          <w:sz w:val="19"/>
        </w:rPr>
        <w:t xml:space="preserve">projects migrating users </w:t>
      </w:r>
      <w:r w:rsidR="00251418" w:rsidRPr="00251418">
        <w:rPr>
          <w:sz w:val="19"/>
        </w:rPr>
        <w:t>from NetW</w:t>
      </w:r>
      <w:r w:rsidR="001B66E6">
        <w:rPr>
          <w:sz w:val="19"/>
        </w:rPr>
        <w:t xml:space="preserve">are LAN to NT Operating System, installing </w:t>
      </w:r>
      <w:r w:rsidR="00251418" w:rsidRPr="00251418">
        <w:rPr>
          <w:sz w:val="19"/>
        </w:rPr>
        <w:t xml:space="preserve">Remote </w:t>
      </w:r>
      <w:r w:rsidR="001B66E6">
        <w:rPr>
          <w:sz w:val="19"/>
        </w:rPr>
        <w:t>access, etc.</w:t>
      </w:r>
      <w:r w:rsidR="00251418" w:rsidRPr="00251418">
        <w:rPr>
          <w:sz w:val="19"/>
        </w:rPr>
        <w:t xml:space="preserve"> </w:t>
      </w:r>
    </w:p>
    <w:p w:rsidR="004B26F1" w:rsidRPr="004B26F1" w:rsidRDefault="001B66E6" w:rsidP="004B26F1">
      <w:pPr>
        <w:numPr>
          <w:ilvl w:val="0"/>
          <w:numId w:val="12"/>
        </w:numPr>
        <w:tabs>
          <w:tab w:val="left" w:pos="0"/>
          <w:tab w:val="left" w:pos="720"/>
          <w:tab w:val="left" w:pos="1080"/>
          <w:tab w:val="right" w:pos="9360"/>
        </w:tabs>
        <w:ind w:left="720"/>
        <w:rPr>
          <w:rFonts w:ascii="Arial" w:hAnsi="Arial" w:cs="Arial"/>
          <w:bCs/>
          <w:sz w:val="20"/>
          <w:szCs w:val="20"/>
        </w:rPr>
      </w:pPr>
      <w:r>
        <w:rPr>
          <w:sz w:val="19"/>
        </w:rPr>
        <w:t>Act</w:t>
      </w:r>
      <w:r w:rsidR="00AF632A">
        <w:rPr>
          <w:sz w:val="19"/>
        </w:rPr>
        <w:t>ed</w:t>
      </w:r>
      <w:r>
        <w:rPr>
          <w:sz w:val="19"/>
        </w:rPr>
        <w:t xml:space="preserve"> as </w:t>
      </w:r>
      <w:r w:rsidR="00251418" w:rsidRPr="00251418">
        <w:rPr>
          <w:sz w:val="19"/>
        </w:rPr>
        <w:t xml:space="preserve">Project lead for </w:t>
      </w:r>
      <w:r>
        <w:rPr>
          <w:sz w:val="19"/>
        </w:rPr>
        <w:t xml:space="preserve">several </w:t>
      </w:r>
      <w:r w:rsidR="00251418" w:rsidRPr="00251418">
        <w:rPr>
          <w:sz w:val="19"/>
        </w:rPr>
        <w:t>E Commerce solutions</w:t>
      </w:r>
    </w:p>
    <w:p w:rsidR="00C07EEA" w:rsidRDefault="00C07EEA" w:rsidP="00A17AC5">
      <w:pPr>
        <w:tabs>
          <w:tab w:val="left" w:pos="0"/>
          <w:tab w:val="left" w:pos="720"/>
          <w:tab w:val="right" w:pos="9360"/>
        </w:tabs>
        <w:rPr>
          <w:rFonts w:cs="Arial"/>
          <w:b/>
          <w:bCs/>
          <w:sz w:val="20"/>
          <w:szCs w:val="20"/>
        </w:rPr>
      </w:pPr>
    </w:p>
    <w:p w:rsidR="004B26F1" w:rsidRDefault="005B1B0C" w:rsidP="00A17AC5">
      <w:pPr>
        <w:tabs>
          <w:tab w:val="left" w:pos="0"/>
          <w:tab w:val="left" w:pos="720"/>
          <w:tab w:val="right" w:pos="9360"/>
        </w:tabs>
        <w:rPr>
          <w:rFonts w:cs="Arial"/>
          <w:b/>
          <w:bCs/>
          <w:sz w:val="20"/>
          <w:szCs w:val="20"/>
        </w:rPr>
      </w:pPr>
      <w:r w:rsidRPr="005B1B0C">
        <w:rPr>
          <w:rFonts w:cs="Arial"/>
          <w:b/>
          <w:bCs/>
          <w:sz w:val="20"/>
          <w:szCs w:val="20"/>
        </w:rPr>
        <w:t>Other Responsibilities:</w:t>
      </w:r>
    </w:p>
    <w:p w:rsidR="004B26F1" w:rsidRPr="004B26F1" w:rsidRDefault="00251418" w:rsidP="004B26F1">
      <w:pPr>
        <w:numPr>
          <w:ilvl w:val="0"/>
          <w:numId w:val="15"/>
        </w:numPr>
        <w:tabs>
          <w:tab w:val="left" w:pos="0"/>
          <w:tab w:val="left" w:pos="720"/>
          <w:tab w:val="right" w:pos="9360"/>
        </w:tabs>
        <w:rPr>
          <w:rFonts w:ascii="Arial" w:hAnsi="Arial" w:cs="Arial"/>
          <w:bCs/>
          <w:sz w:val="20"/>
          <w:szCs w:val="20"/>
        </w:rPr>
      </w:pPr>
      <w:r w:rsidRPr="00A74B66">
        <w:rPr>
          <w:b/>
          <w:sz w:val="19"/>
        </w:rPr>
        <w:t>International Telcom Seattle, WA</w:t>
      </w:r>
      <w:r w:rsidR="005B1B0C" w:rsidRPr="00A74B66">
        <w:rPr>
          <w:b/>
          <w:sz w:val="19"/>
        </w:rPr>
        <w:t xml:space="preserve"> 1996</w:t>
      </w:r>
      <w:r w:rsidR="00553372" w:rsidRPr="00A74B66">
        <w:rPr>
          <w:b/>
          <w:sz w:val="19"/>
        </w:rPr>
        <w:t xml:space="preserve"> </w:t>
      </w:r>
      <w:r w:rsidR="005B1B0C" w:rsidRPr="00A74B66">
        <w:rPr>
          <w:b/>
          <w:sz w:val="19"/>
        </w:rPr>
        <w:t>–</w:t>
      </w:r>
      <w:r w:rsidR="00553372" w:rsidRPr="00A74B66">
        <w:rPr>
          <w:b/>
          <w:sz w:val="19"/>
        </w:rPr>
        <w:t xml:space="preserve"> </w:t>
      </w:r>
      <w:r w:rsidR="005B1B0C" w:rsidRPr="00A74B66">
        <w:rPr>
          <w:b/>
          <w:sz w:val="19"/>
        </w:rPr>
        <w:t>1997</w:t>
      </w:r>
      <w:r w:rsidR="005B1B0C" w:rsidRPr="005B1B0C">
        <w:rPr>
          <w:sz w:val="19"/>
        </w:rPr>
        <w:t xml:space="preserve"> </w:t>
      </w:r>
      <w:r w:rsidR="004B26F1">
        <w:rPr>
          <w:sz w:val="19"/>
        </w:rPr>
        <w:t>Financial Systems Analyst</w:t>
      </w:r>
    </w:p>
    <w:p w:rsidR="004B26F1" w:rsidRPr="004B26F1" w:rsidRDefault="00ED296E" w:rsidP="004B26F1">
      <w:pPr>
        <w:numPr>
          <w:ilvl w:val="0"/>
          <w:numId w:val="15"/>
        </w:numPr>
        <w:tabs>
          <w:tab w:val="left" w:pos="0"/>
          <w:tab w:val="left" w:pos="720"/>
          <w:tab w:val="right" w:pos="9360"/>
        </w:tabs>
        <w:rPr>
          <w:rFonts w:ascii="Arial" w:hAnsi="Arial" w:cs="Arial"/>
          <w:bCs/>
          <w:sz w:val="20"/>
          <w:szCs w:val="20"/>
        </w:rPr>
      </w:pPr>
      <w:r>
        <w:rPr>
          <w:b/>
          <w:sz w:val="19"/>
        </w:rPr>
        <w:t>Accenture</w:t>
      </w:r>
      <w:r w:rsidR="00251418" w:rsidRPr="00A74B66">
        <w:rPr>
          <w:b/>
          <w:sz w:val="19"/>
        </w:rPr>
        <w:t xml:space="preserve"> Seattle, WA</w:t>
      </w:r>
      <w:r w:rsidR="005B1B0C">
        <w:rPr>
          <w:sz w:val="19"/>
        </w:rPr>
        <w:t xml:space="preserve"> </w:t>
      </w:r>
      <w:r w:rsidR="00187062" w:rsidRPr="005B1B0C">
        <w:rPr>
          <w:sz w:val="19"/>
        </w:rPr>
        <w:t xml:space="preserve">1996 </w:t>
      </w:r>
      <w:r w:rsidR="005B1B0C" w:rsidRPr="005B1B0C">
        <w:rPr>
          <w:sz w:val="19"/>
        </w:rPr>
        <w:t>–</w:t>
      </w:r>
      <w:r w:rsidR="00187062" w:rsidRPr="005B1B0C">
        <w:rPr>
          <w:sz w:val="19"/>
        </w:rPr>
        <w:t xml:space="preserve"> </w:t>
      </w:r>
      <w:r w:rsidR="005B1B0C" w:rsidRPr="005B1B0C">
        <w:rPr>
          <w:sz w:val="19"/>
        </w:rPr>
        <w:t xml:space="preserve">1996 </w:t>
      </w:r>
      <w:r w:rsidR="00251418" w:rsidRPr="005B1B0C">
        <w:rPr>
          <w:sz w:val="19"/>
        </w:rPr>
        <w:t>Program/Pr</w:t>
      </w:r>
      <w:r w:rsidR="004B26F1">
        <w:rPr>
          <w:sz w:val="19"/>
        </w:rPr>
        <w:t>actice Manager Asst. (contract)</w:t>
      </w:r>
    </w:p>
    <w:p w:rsidR="00C07EEA" w:rsidRPr="00ED296E" w:rsidRDefault="00251418" w:rsidP="00C07EEA">
      <w:pPr>
        <w:numPr>
          <w:ilvl w:val="0"/>
          <w:numId w:val="15"/>
        </w:numPr>
        <w:tabs>
          <w:tab w:val="left" w:pos="0"/>
          <w:tab w:val="left" w:pos="720"/>
          <w:tab w:val="right" w:pos="9360"/>
        </w:tabs>
        <w:rPr>
          <w:rFonts w:ascii="Arial" w:hAnsi="Arial" w:cs="Arial"/>
          <w:bCs/>
          <w:sz w:val="20"/>
          <w:szCs w:val="20"/>
        </w:rPr>
      </w:pPr>
      <w:r w:rsidRPr="00A74B66">
        <w:rPr>
          <w:b/>
          <w:sz w:val="19"/>
        </w:rPr>
        <w:t>Washington Refugee Resettlement Seattle, WA</w:t>
      </w:r>
      <w:r w:rsidR="005B1B0C" w:rsidRPr="00A74B66">
        <w:rPr>
          <w:b/>
          <w:sz w:val="19"/>
        </w:rPr>
        <w:t xml:space="preserve"> </w:t>
      </w:r>
      <w:r w:rsidR="00187062" w:rsidRPr="00A74B66">
        <w:rPr>
          <w:b/>
          <w:sz w:val="19"/>
        </w:rPr>
        <w:t xml:space="preserve">1995 </w:t>
      </w:r>
      <w:r w:rsidR="005B1B0C" w:rsidRPr="00A74B66">
        <w:rPr>
          <w:b/>
          <w:sz w:val="19"/>
        </w:rPr>
        <w:t>–</w:t>
      </w:r>
      <w:r w:rsidR="00187062" w:rsidRPr="00A74B66">
        <w:rPr>
          <w:b/>
          <w:sz w:val="19"/>
        </w:rPr>
        <w:t xml:space="preserve"> </w:t>
      </w:r>
      <w:r w:rsidRPr="00A74B66">
        <w:rPr>
          <w:b/>
          <w:sz w:val="19"/>
        </w:rPr>
        <w:t>1996</w:t>
      </w:r>
      <w:r w:rsidR="005B1B0C" w:rsidRPr="005B1B0C">
        <w:rPr>
          <w:sz w:val="19"/>
        </w:rPr>
        <w:t xml:space="preserve"> </w:t>
      </w:r>
      <w:r w:rsidR="004B26F1">
        <w:rPr>
          <w:sz w:val="19"/>
        </w:rPr>
        <w:t>Case Manager</w:t>
      </w:r>
    </w:p>
    <w:p w:rsidR="00A76B2C" w:rsidRPr="003F685A" w:rsidRDefault="00A76B2C" w:rsidP="00553372">
      <w:pPr>
        <w:pStyle w:val="CategoryHeading"/>
        <w:rPr>
          <w:rFonts w:eastAsia="MS Mincho"/>
          <w:sz w:val="22"/>
          <w:szCs w:val="22"/>
        </w:rPr>
      </w:pPr>
      <w:r w:rsidRPr="003F685A">
        <w:rPr>
          <w:rFonts w:eastAsia="MS Mincho"/>
          <w:sz w:val="22"/>
          <w:szCs w:val="22"/>
        </w:rPr>
        <w:t>Education</w:t>
      </w:r>
      <w:r w:rsidR="0023174B" w:rsidRPr="003F685A">
        <w:rPr>
          <w:rFonts w:eastAsia="MS Mincho"/>
          <w:sz w:val="22"/>
          <w:szCs w:val="22"/>
        </w:rPr>
        <w:t xml:space="preserve"> </w:t>
      </w:r>
    </w:p>
    <w:p w:rsidR="008936A7" w:rsidRPr="005B1B0C" w:rsidRDefault="0011446E" w:rsidP="0011446E">
      <w:pPr>
        <w:pStyle w:val="Heading2"/>
        <w:rPr>
          <w:sz w:val="19"/>
          <w:szCs w:val="19"/>
        </w:rPr>
      </w:pPr>
      <w:r w:rsidRPr="005B1B0C">
        <w:rPr>
          <w:rStyle w:val="Employer"/>
          <w:sz w:val="19"/>
          <w:szCs w:val="19"/>
        </w:rPr>
        <w:t>uNIVERSITY OF SARAJEVO</w:t>
      </w:r>
      <w:r w:rsidR="008936A7" w:rsidRPr="005B1B0C">
        <w:rPr>
          <w:sz w:val="19"/>
          <w:szCs w:val="19"/>
        </w:rPr>
        <w:t xml:space="preserve"> — </w:t>
      </w:r>
      <w:r w:rsidRPr="005B1B0C">
        <w:rPr>
          <w:sz w:val="19"/>
          <w:szCs w:val="19"/>
        </w:rPr>
        <w:t>Sarajevo, Bosnia and Herzegovina</w:t>
      </w:r>
    </w:p>
    <w:p w:rsidR="008936A7" w:rsidRPr="005B1B0C" w:rsidRDefault="0011446E" w:rsidP="0011446E">
      <w:pPr>
        <w:pStyle w:val="CollegeDegree"/>
        <w:jc w:val="left"/>
        <w:rPr>
          <w:rStyle w:val="JobChar"/>
        </w:rPr>
      </w:pPr>
      <w:r w:rsidRPr="005B1B0C">
        <w:rPr>
          <w:sz w:val="19"/>
          <w:szCs w:val="19"/>
        </w:rPr>
        <w:t xml:space="preserve">Faculty of Liberal Arts and Faculty of Library and Information Systems </w:t>
      </w:r>
      <w:r w:rsidRPr="005B1B0C">
        <w:rPr>
          <w:rStyle w:val="JobChar"/>
        </w:rPr>
        <w:t>– 1994</w:t>
      </w:r>
    </w:p>
    <w:p w:rsidR="0011446E" w:rsidRPr="005B1B0C" w:rsidRDefault="0011446E" w:rsidP="0011446E">
      <w:pPr>
        <w:pStyle w:val="CollegeDegree"/>
        <w:jc w:val="left"/>
        <w:rPr>
          <w:rStyle w:val="JobChar"/>
        </w:rPr>
      </w:pPr>
      <w:r w:rsidRPr="005B1B0C">
        <w:rPr>
          <w:sz w:val="19"/>
          <w:szCs w:val="19"/>
        </w:rPr>
        <w:lastRenderedPageBreak/>
        <w:t>B A of Comparative Literature and B A of Lib</w:t>
      </w:r>
      <w:r w:rsidR="005B1B0C">
        <w:rPr>
          <w:sz w:val="19"/>
          <w:szCs w:val="19"/>
        </w:rPr>
        <w:t>rarian and Information Science</w:t>
      </w:r>
      <w:r w:rsidR="000B0808">
        <w:rPr>
          <w:sz w:val="19"/>
          <w:szCs w:val="19"/>
        </w:rPr>
        <w:t xml:space="preserve"> </w:t>
      </w:r>
      <w:r w:rsidR="00D06268">
        <w:rPr>
          <w:sz w:val="19"/>
          <w:szCs w:val="19"/>
        </w:rPr>
        <w:t>–</w:t>
      </w:r>
      <w:r w:rsidR="000B0808">
        <w:rPr>
          <w:sz w:val="19"/>
          <w:szCs w:val="19"/>
        </w:rPr>
        <w:t xml:space="preserve"> </w:t>
      </w:r>
      <w:r w:rsidR="00D06268">
        <w:rPr>
          <w:sz w:val="19"/>
          <w:szCs w:val="19"/>
        </w:rPr>
        <w:t>Curriculum:</w:t>
      </w:r>
      <w:r w:rsidRPr="005B1B0C">
        <w:rPr>
          <w:sz w:val="19"/>
          <w:szCs w:val="19"/>
        </w:rPr>
        <w:t xml:space="preserve"> teaching methods for literature, librar</w:t>
      </w:r>
      <w:r w:rsidR="00D06268">
        <w:rPr>
          <w:sz w:val="19"/>
          <w:szCs w:val="19"/>
        </w:rPr>
        <w:t xml:space="preserve">ian science, information management, </w:t>
      </w:r>
      <w:r w:rsidRPr="005B1B0C">
        <w:rPr>
          <w:sz w:val="19"/>
          <w:szCs w:val="19"/>
        </w:rPr>
        <w:t>project management</w:t>
      </w:r>
      <w:r w:rsidR="00D06268">
        <w:rPr>
          <w:sz w:val="19"/>
          <w:szCs w:val="19"/>
        </w:rPr>
        <w:t>.</w:t>
      </w:r>
    </w:p>
    <w:p w:rsidR="00794A62" w:rsidRPr="003F685A" w:rsidRDefault="00193170" w:rsidP="008407EB">
      <w:pPr>
        <w:pStyle w:val="CategoryHeading"/>
        <w:rPr>
          <w:rFonts w:eastAsia="MS Mincho"/>
          <w:sz w:val="22"/>
          <w:szCs w:val="22"/>
        </w:rPr>
      </w:pPr>
      <w:r w:rsidRPr="003F685A">
        <w:rPr>
          <w:sz w:val="22"/>
          <w:szCs w:val="22"/>
        </w:rPr>
        <w:t>Professional Development</w:t>
      </w:r>
    </w:p>
    <w:p w:rsidR="002733DE" w:rsidRDefault="0011446E" w:rsidP="00AB375B">
      <w:pPr>
        <w:pStyle w:val="BulletedList"/>
      </w:pPr>
      <w:r>
        <w:t>ITIL v3 Foundation certified</w:t>
      </w:r>
    </w:p>
    <w:p w:rsidR="003F685A" w:rsidRDefault="003F685A" w:rsidP="00AB375B">
      <w:pPr>
        <w:pStyle w:val="BulletedList"/>
      </w:pPr>
      <w:r>
        <w:t>PMI membership</w:t>
      </w:r>
    </w:p>
    <w:p w:rsidR="00A17AC5" w:rsidRPr="00A17AC5" w:rsidRDefault="00B87AC9" w:rsidP="00071BC4">
      <w:pPr>
        <w:pStyle w:val="BulletedList"/>
        <w:rPr>
          <w:rFonts w:ascii="Verdana" w:hAnsi="Verdana"/>
        </w:rPr>
      </w:pPr>
      <w:r>
        <w:t>Business infrastructure: SharePoint 2010</w:t>
      </w:r>
      <w:r w:rsidR="00852A29">
        <w:t>, MS Project expert</w:t>
      </w:r>
    </w:p>
    <w:p w:rsidR="000C5923" w:rsidRPr="00A5070C" w:rsidRDefault="00683FD5" w:rsidP="00C507ED">
      <w:pPr>
        <w:pStyle w:val="BulletedList"/>
      </w:pPr>
      <w:r>
        <w:t>ERP systems:</w:t>
      </w:r>
      <w:r w:rsidR="00A17AC5">
        <w:t xml:space="preserve">, </w:t>
      </w:r>
      <w:r w:rsidR="00B87AC9">
        <w:t>PlanV</w:t>
      </w:r>
      <w:r w:rsidR="00A5070C">
        <w:t>iew OpenSuite for SA</w:t>
      </w:r>
      <w:r w:rsidR="00A17AC5" w:rsidRPr="00A17AC5">
        <w:t>P</w:t>
      </w:r>
      <w:r w:rsidR="00A17AC5">
        <w:t xml:space="preserve">, </w:t>
      </w:r>
      <w:r w:rsidR="00B87AC9">
        <w:t>PlanV</w:t>
      </w:r>
      <w:r w:rsidR="00A17AC5" w:rsidRPr="00A17AC5">
        <w:t>iew for Oracle ERP</w:t>
      </w:r>
      <w:r>
        <w:t xml:space="preserve">, </w:t>
      </w:r>
      <w:r w:rsidR="00B87AC9">
        <w:t>MicroS</w:t>
      </w:r>
      <w:r>
        <w:t>trategy</w:t>
      </w:r>
    </w:p>
    <w:sectPr w:rsidR="000C5923" w:rsidRPr="00A5070C" w:rsidSect="00F86662">
      <w:headerReference w:type="default" r:id="rId9"/>
      <w:headerReference w:type="first" r:id="rId10"/>
      <w:pgSz w:w="12240" w:h="15840" w:code="1"/>
      <w:pgMar w:top="144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BB7" w:rsidRDefault="00E86BB7" w:rsidP="00A3647F">
      <w:r>
        <w:separator/>
      </w:r>
    </w:p>
  </w:endnote>
  <w:endnote w:type="continuationSeparator" w:id="0">
    <w:p w:rsidR="00E86BB7" w:rsidRDefault="00E86BB7" w:rsidP="00A3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ill Sans MT">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BB7" w:rsidRDefault="00E86BB7" w:rsidP="00A3647F">
      <w:r>
        <w:separator/>
      </w:r>
    </w:p>
  </w:footnote>
  <w:footnote w:type="continuationSeparator" w:id="0">
    <w:p w:rsidR="00E86BB7" w:rsidRDefault="00E86BB7" w:rsidP="00A36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CA" w:rsidRDefault="006061EA">
    <w:pPr>
      <w:pStyle w:val="Header"/>
    </w:pPr>
    <w:r w:rsidRPr="00553372">
      <w:rPr>
        <w:rStyle w:val="PageNumber"/>
      </w:rPr>
      <w:fldChar w:fldCharType="begin"/>
    </w:r>
    <w:r w:rsidR="00F550CA" w:rsidRPr="00553372">
      <w:rPr>
        <w:rStyle w:val="PageNumber"/>
      </w:rPr>
      <w:instrText xml:space="preserve"> AUTHOR </w:instrText>
    </w:r>
    <w:r w:rsidRPr="00553372">
      <w:rPr>
        <w:rStyle w:val="PageNumber"/>
      </w:rPr>
      <w:fldChar w:fldCharType="end"/>
    </w:r>
    <w:r w:rsidR="00F550CA" w:rsidRPr="00553372">
      <w:rPr>
        <w:rStyle w:val="PageNumber"/>
      </w:rPr>
      <w:tab/>
    </w:r>
    <w:r w:rsidR="00F86662">
      <w:rPr>
        <w:rStyle w:val="PageNumber"/>
      </w:rPr>
      <w:tab/>
    </w:r>
    <w:r w:rsidR="00F86662">
      <w:rPr>
        <w:rStyle w:val="PageNumber"/>
      </w:rPr>
      <w:tab/>
    </w:r>
    <w:r w:rsidR="00F550CA" w:rsidRPr="00553372">
      <w:rPr>
        <w:rStyle w:val="PageNumber"/>
      </w:rPr>
      <w:t xml:space="preserve">Page </w:t>
    </w:r>
    <w:r w:rsidRPr="00553372">
      <w:rPr>
        <w:rStyle w:val="PageNumber"/>
      </w:rPr>
      <w:fldChar w:fldCharType="begin"/>
    </w:r>
    <w:r w:rsidR="00F550CA" w:rsidRPr="00553372">
      <w:rPr>
        <w:rStyle w:val="PageNumber"/>
      </w:rPr>
      <w:instrText xml:space="preserve"> PAGE </w:instrText>
    </w:r>
    <w:r w:rsidRPr="00553372">
      <w:rPr>
        <w:rStyle w:val="PageNumber"/>
      </w:rPr>
      <w:fldChar w:fldCharType="separate"/>
    </w:r>
    <w:r w:rsidR="004C11AA">
      <w:rPr>
        <w:rStyle w:val="PageNumber"/>
        <w:noProof/>
      </w:rPr>
      <w:t>2</w:t>
    </w:r>
    <w:r w:rsidRPr="00553372">
      <w:rPr>
        <w:rStyle w:val="PageNumber"/>
      </w:rPr>
      <w:fldChar w:fldCharType="end"/>
    </w:r>
    <w:r w:rsidR="00F550CA" w:rsidRPr="00553372">
      <w:rPr>
        <w:rStyle w:val="PageNumbe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96E" w:rsidRDefault="00ED296E">
    <w:pPr>
      <w:pStyle w:val="Header"/>
    </w:pPr>
    <w:r>
      <w:rPr>
        <w:rStyle w:val="PageNumber"/>
      </w:rPr>
      <w:t>Lana Hadzihasanovic</w:t>
    </w:r>
    <w:r w:rsidR="006061EA" w:rsidRPr="00553372">
      <w:rPr>
        <w:rStyle w:val="PageNumber"/>
      </w:rPr>
      <w:fldChar w:fldCharType="begin"/>
    </w:r>
    <w:r w:rsidRPr="00553372">
      <w:rPr>
        <w:rStyle w:val="PageNumber"/>
      </w:rPr>
      <w:instrText xml:space="preserve"> AUTHOR </w:instrText>
    </w:r>
    <w:r w:rsidR="006061EA" w:rsidRPr="00553372">
      <w:rPr>
        <w:rStyle w:val="PageNumber"/>
      </w:rPr>
      <w:fldChar w:fldCharType="end"/>
    </w:r>
    <w:r w:rsidRPr="00553372">
      <w:rPr>
        <w:rStyle w:val="PageNumber"/>
      </w:rPr>
      <w:tab/>
      <w:t xml:space="preserve">Page </w:t>
    </w:r>
    <w:r w:rsidR="006061EA" w:rsidRPr="00553372">
      <w:rPr>
        <w:rStyle w:val="PageNumber"/>
      </w:rPr>
      <w:fldChar w:fldCharType="begin"/>
    </w:r>
    <w:r w:rsidRPr="00553372">
      <w:rPr>
        <w:rStyle w:val="PageNumber"/>
      </w:rPr>
      <w:instrText xml:space="preserve"> PAGE </w:instrText>
    </w:r>
    <w:r w:rsidR="006061EA" w:rsidRPr="00553372">
      <w:rPr>
        <w:rStyle w:val="PageNumber"/>
      </w:rPr>
      <w:fldChar w:fldCharType="separate"/>
    </w:r>
    <w:r w:rsidR="00F86662">
      <w:rPr>
        <w:rStyle w:val="PageNumber"/>
        <w:noProof/>
      </w:rPr>
      <w:t>1</w:t>
    </w:r>
    <w:r w:rsidR="006061EA" w:rsidRPr="00553372">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C66"/>
    <w:multiLevelType w:val="hybridMultilevel"/>
    <w:tmpl w:val="4D04FC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4B22DE"/>
    <w:multiLevelType w:val="hybridMultilevel"/>
    <w:tmpl w:val="B9B4C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D4A65"/>
    <w:multiLevelType w:val="hybridMultilevel"/>
    <w:tmpl w:val="7CE8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15F86"/>
    <w:multiLevelType w:val="hybridMultilevel"/>
    <w:tmpl w:val="B8AAC8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077A4"/>
    <w:multiLevelType w:val="hybridMultilevel"/>
    <w:tmpl w:val="4D7E66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E158B"/>
    <w:multiLevelType w:val="hybridMultilevel"/>
    <w:tmpl w:val="48347BD0"/>
    <w:lvl w:ilvl="0" w:tplc="CCBCD0EA">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177F11C4"/>
    <w:multiLevelType w:val="hybridMultilevel"/>
    <w:tmpl w:val="9632A0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25C25"/>
    <w:multiLevelType w:val="hybridMultilevel"/>
    <w:tmpl w:val="9E443636"/>
    <w:lvl w:ilvl="0" w:tplc="04090003">
      <w:start w:val="1"/>
      <w:numFmt w:val="bullet"/>
      <w:lvlText w:val="o"/>
      <w:lvlJc w:val="left"/>
      <w:pPr>
        <w:tabs>
          <w:tab w:val="num" w:pos="360"/>
        </w:tabs>
        <w:ind w:left="360" w:hanging="360"/>
      </w:pPr>
      <w:rPr>
        <w:rFonts w:ascii="Courier New" w:hAnsi="Courier New" w:cs="Courier New"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D505BC"/>
    <w:multiLevelType w:val="hybridMultilevel"/>
    <w:tmpl w:val="42A8B4FC"/>
    <w:lvl w:ilvl="0" w:tplc="775A1FCE">
      <w:start w:val="1"/>
      <w:numFmt w:val="bullet"/>
      <w:pStyle w:val="BulletedList"/>
      <w:lvlText w:val=""/>
      <w:lvlJc w:val="left"/>
      <w:pPr>
        <w:tabs>
          <w:tab w:val="num" w:pos="360"/>
        </w:tabs>
        <w:ind w:left="360" w:hanging="360"/>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C267D6"/>
    <w:multiLevelType w:val="hybridMultilevel"/>
    <w:tmpl w:val="91C47A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130FE2"/>
    <w:multiLevelType w:val="hybridMultilevel"/>
    <w:tmpl w:val="13B08E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B0B94"/>
    <w:multiLevelType w:val="hybridMultilevel"/>
    <w:tmpl w:val="D3D4EB86"/>
    <w:lvl w:ilvl="0" w:tplc="86DADB64">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23145EBA"/>
    <w:multiLevelType w:val="hybridMultilevel"/>
    <w:tmpl w:val="4CB067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8F7CA2"/>
    <w:multiLevelType w:val="hybridMultilevel"/>
    <w:tmpl w:val="2B7A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9E7A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E192E2F"/>
    <w:multiLevelType w:val="hybridMultilevel"/>
    <w:tmpl w:val="12768B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E24B9"/>
    <w:multiLevelType w:val="hybridMultilevel"/>
    <w:tmpl w:val="DDFA3DE0"/>
    <w:lvl w:ilvl="0" w:tplc="1CDC7DAE">
      <w:start w:val="1"/>
      <w:numFmt w:val="bullet"/>
      <w:pStyle w:val="PWBullet1"/>
      <w:lvlText w:val=""/>
      <w:lvlJc w:val="left"/>
      <w:pPr>
        <w:ind w:left="2160" w:hanging="360"/>
      </w:pPr>
      <w:rPr>
        <w:rFonts w:ascii="Wingdings" w:hAnsi="Wingdings" w:hint="default"/>
        <w:b/>
        <w:i w:val="0"/>
        <w:color w:val="333399"/>
        <w:spacing w:val="0"/>
        <w:w w:val="100"/>
        <w:position w:val="0"/>
        <w:sz w:val="2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65D435D"/>
    <w:multiLevelType w:val="hybridMultilevel"/>
    <w:tmpl w:val="F970EA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1F7673"/>
    <w:multiLevelType w:val="hybridMultilevel"/>
    <w:tmpl w:val="CD86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855E16"/>
    <w:multiLevelType w:val="hybridMultilevel"/>
    <w:tmpl w:val="FD4612D8"/>
    <w:lvl w:ilvl="0" w:tplc="04090003">
      <w:start w:val="1"/>
      <w:numFmt w:val="bullet"/>
      <w:lvlText w:val="o"/>
      <w:lvlJc w:val="left"/>
      <w:pPr>
        <w:ind w:left="252" w:hanging="360"/>
      </w:pPr>
      <w:rPr>
        <w:rFonts w:ascii="Courier New" w:hAnsi="Courier New" w:cs="Courier New"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0">
    <w:nsid w:val="46C82461"/>
    <w:multiLevelType w:val="hybridMultilevel"/>
    <w:tmpl w:val="BC1C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75788D"/>
    <w:multiLevelType w:val="hybridMultilevel"/>
    <w:tmpl w:val="A6FED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1C4DD9"/>
    <w:multiLevelType w:val="hybridMultilevel"/>
    <w:tmpl w:val="99FE4B2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4E6303A1"/>
    <w:multiLevelType w:val="hybridMultilevel"/>
    <w:tmpl w:val="E46C92FA"/>
    <w:lvl w:ilvl="0" w:tplc="04090003">
      <w:start w:val="1"/>
      <w:numFmt w:val="bullet"/>
      <w:lvlText w:val="o"/>
      <w:lvlJc w:val="left"/>
      <w:pPr>
        <w:ind w:left="720" w:hanging="360"/>
      </w:pPr>
      <w:rPr>
        <w:rFonts w:ascii="Courier New" w:hAnsi="Courier New" w:cs="Courier New" w:hint="default"/>
        <w:b/>
        <w:i w:val="0"/>
        <w:color w:val="333399"/>
        <w:spacing w:val="0"/>
        <w:w w:val="100"/>
        <w:position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EF01C75"/>
    <w:multiLevelType w:val="hybridMultilevel"/>
    <w:tmpl w:val="F5AC88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5D2A32"/>
    <w:multiLevelType w:val="hybridMultilevel"/>
    <w:tmpl w:val="01C436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4463646"/>
    <w:multiLevelType w:val="hybridMultilevel"/>
    <w:tmpl w:val="916A0C3E"/>
    <w:lvl w:ilvl="0" w:tplc="CCBCD0EA">
      <w:start w:val="1"/>
      <w:numFmt w:val="bullet"/>
      <w:lvlText w:val=""/>
      <w:lvlJc w:val="left"/>
      <w:pPr>
        <w:ind w:left="25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7">
    <w:nsid w:val="5AFF43D6"/>
    <w:multiLevelType w:val="multilevel"/>
    <w:tmpl w:val="875652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F01060"/>
    <w:multiLevelType w:val="hybridMultilevel"/>
    <w:tmpl w:val="CC209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774FB6"/>
    <w:multiLevelType w:val="multilevel"/>
    <w:tmpl w:val="5FCEE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62D00536"/>
    <w:multiLevelType w:val="hybridMultilevel"/>
    <w:tmpl w:val="51D842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4875959"/>
    <w:multiLevelType w:val="hybridMultilevel"/>
    <w:tmpl w:val="0888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A430F5"/>
    <w:multiLevelType w:val="hybridMultilevel"/>
    <w:tmpl w:val="C63210AA"/>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nsid w:val="6C3A30DB"/>
    <w:multiLevelType w:val="hybridMultilevel"/>
    <w:tmpl w:val="E9564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6C1737"/>
    <w:multiLevelType w:val="hybridMultilevel"/>
    <w:tmpl w:val="8AE62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36593F"/>
    <w:multiLevelType w:val="hybridMultilevel"/>
    <w:tmpl w:val="38686D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4519DB"/>
    <w:multiLevelType w:val="hybridMultilevel"/>
    <w:tmpl w:val="40706C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5B0FE4"/>
    <w:multiLevelType w:val="hybridMultilevel"/>
    <w:tmpl w:val="8A0C8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28"/>
  </w:num>
  <w:num w:numId="5">
    <w:abstractNumId w:val="18"/>
  </w:num>
  <w:num w:numId="6">
    <w:abstractNumId w:val="9"/>
  </w:num>
  <w:num w:numId="7">
    <w:abstractNumId w:val="10"/>
  </w:num>
  <w:num w:numId="8">
    <w:abstractNumId w:val="17"/>
  </w:num>
  <w:num w:numId="9">
    <w:abstractNumId w:val="12"/>
  </w:num>
  <w:num w:numId="10">
    <w:abstractNumId w:val="37"/>
  </w:num>
  <w:num w:numId="11">
    <w:abstractNumId w:val="4"/>
  </w:num>
  <w:num w:numId="12">
    <w:abstractNumId w:val="30"/>
  </w:num>
  <w:num w:numId="13">
    <w:abstractNumId w:val="0"/>
  </w:num>
  <w:num w:numId="14">
    <w:abstractNumId w:val="25"/>
  </w:num>
  <w:num w:numId="15">
    <w:abstractNumId w:val="36"/>
  </w:num>
  <w:num w:numId="16">
    <w:abstractNumId w:val="20"/>
  </w:num>
  <w:num w:numId="17">
    <w:abstractNumId w:val="24"/>
  </w:num>
  <w:num w:numId="18">
    <w:abstractNumId w:val="34"/>
  </w:num>
  <w:num w:numId="19">
    <w:abstractNumId w:val="2"/>
  </w:num>
  <w:num w:numId="20">
    <w:abstractNumId w:val="31"/>
  </w:num>
  <w:num w:numId="21">
    <w:abstractNumId w:val="14"/>
  </w:num>
  <w:num w:numId="22">
    <w:abstractNumId w:val="22"/>
  </w:num>
  <w:num w:numId="23">
    <w:abstractNumId w:val="11"/>
  </w:num>
  <w:num w:numId="24">
    <w:abstractNumId w:val="5"/>
  </w:num>
  <w:num w:numId="25">
    <w:abstractNumId w:val="26"/>
  </w:num>
  <w:num w:numId="26">
    <w:abstractNumId w:val="19"/>
  </w:num>
  <w:num w:numId="27">
    <w:abstractNumId w:val="32"/>
  </w:num>
  <w:num w:numId="28">
    <w:abstractNumId w:val="6"/>
  </w:num>
  <w:num w:numId="29">
    <w:abstractNumId w:val="33"/>
  </w:num>
  <w:num w:numId="30">
    <w:abstractNumId w:val="21"/>
  </w:num>
  <w:num w:numId="31">
    <w:abstractNumId w:val="35"/>
  </w:num>
  <w:num w:numId="32">
    <w:abstractNumId w:val="27"/>
  </w:num>
  <w:num w:numId="33">
    <w:abstractNumId w:val="29"/>
  </w:num>
  <w:num w:numId="34">
    <w:abstractNumId w:val="7"/>
  </w:num>
  <w:num w:numId="35">
    <w:abstractNumId w:val="13"/>
  </w:num>
  <w:num w:numId="36">
    <w:abstractNumId w:val="15"/>
  </w:num>
  <w:num w:numId="37">
    <w:abstractNumId w:val="16"/>
  </w:num>
  <w:num w:numId="38">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FC7"/>
    <w:rsid w:val="00003641"/>
    <w:rsid w:val="00007C2F"/>
    <w:rsid w:val="00031A2C"/>
    <w:rsid w:val="000326F6"/>
    <w:rsid w:val="00037FD6"/>
    <w:rsid w:val="000539DF"/>
    <w:rsid w:val="00054158"/>
    <w:rsid w:val="00054B24"/>
    <w:rsid w:val="00062554"/>
    <w:rsid w:val="00064486"/>
    <w:rsid w:val="00071BC4"/>
    <w:rsid w:val="000769E6"/>
    <w:rsid w:val="00081464"/>
    <w:rsid w:val="00083303"/>
    <w:rsid w:val="000843C7"/>
    <w:rsid w:val="00084A10"/>
    <w:rsid w:val="00087C2C"/>
    <w:rsid w:val="0009121D"/>
    <w:rsid w:val="000946F2"/>
    <w:rsid w:val="00095006"/>
    <w:rsid w:val="000A5A01"/>
    <w:rsid w:val="000B0808"/>
    <w:rsid w:val="000B370E"/>
    <w:rsid w:val="000B586E"/>
    <w:rsid w:val="000B7CD8"/>
    <w:rsid w:val="000C032E"/>
    <w:rsid w:val="000C2076"/>
    <w:rsid w:val="000C5923"/>
    <w:rsid w:val="000D1C02"/>
    <w:rsid w:val="000E08CB"/>
    <w:rsid w:val="000E6790"/>
    <w:rsid w:val="000E7D1E"/>
    <w:rsid w:val="000F2E2B"/>
    <w:rsid w:val="000F63E5"/>
    <w:rsid w:val="00107613"/>
    <w:rsid w:val="0011446E"/>
    <w:rsid w:val="00121D52"/>
    <w:rsid w:val="00122CE6"/>
    <w:rsid w:val="0012386B"/>
    <w:rsid w:val="001239E4"/>
    <w:rsid w:val="00131140"/>
    <w:rsid w:val="001429FD"/>
    <w:rsid w:val="0014561F"/>
    <w:rsid w:val="0014785A"/>
    <w:rsid w:val="00166C99"/>
    <w:rsid w:val="0017246A"/>
    <w:rsid w:val="00172592"/>
    <w:rsid w:val="00173B2C"/>
    <w:rsid w:val="00174DDF"/>
    <w:rsid w:val="001839EE"/>
    <w:rsid w:val="00184102"/>
    <w:rsid w:val="00186952"/>
    <w:rsid w:val="00187062"/>
    <w:rsid w:val="001876FF"/>
    <w:rsid w:val="00191785"/>
    <w:rsid w:val="00193170"/>
    <w:rsid w:val="00195353"/>
    <w:rsid w:val="001B66E6"/>
    <w:rsid w:val="001C57EA"/>
    <w:rsid w:val="001D60CD"/>
    <w:rsid w:val="001F1BE3"/>
    <w:rsid w:val="0020234B"/>
    <w:rsid w:val="00203F00"/>
    <w:rsid w:val="00216722"/>
    <w:rsid w:val="00221683"/>
    <w:rsid w:val="00224D2B"/>
    <w:rsid w:val="0022517C"/>
    <w:rsid w:val="0023174B"/>
    <w:rsid w:val="00231C80"/>
    <w:rsid w:val="002403BD"/>
    <w:rsid w:val="002406C4"/>
    <w:rsid w:val="00244350"/>
    <w:rsid w:val="00251418"/>
    <w:rsid w:val="00255BAA"/>
    <w:rsid w:val="0027114C"/>
    <w:rsid w:val="002733DE"/>
    <w:rsid w:val="00282DA1"/>
    <w:rsid w:val="00285634"/>
    <w:rsid w:val="00290D5B"/>
    <w:rsid w:val="00291E48"/>
    <w:rsid w:val="00293B0D"/>
    <w:rsid w:val="0029496F"/>
    <w:rsid w:val="00295B5B"/>
    <w:rsid w:val="00295FDF"/>
    <w:rsid w:val="002A05EF"/>
    <w:rsid w:val="002A1066"/>
    <w:rsid w:val="002A2313"/>
    <w:rsid w:val="002A484E"/>
    <w:rsid w:val="002B0ECB"/>
    <w:rsid w:val="002B73A4"/>
    <w:rsid w:val="002C5ECB"/>
    <w:rsid w:val="002C780E"/>
    <w:rsid w:val="002D1296"/>
    <w:rsid w:val="002D1911"/>
    <w:rsid w:val="002E0B8E"/>
    <w:rsid w:val="002E21F6"/>
    <w:rsid w:val="002E6012"/>
    <w:rsid w:val="002F40D6"/>
    <w:rsid w:val="00300262"/>
    <w:rsid w:val="00327CD6"/>
    <w:rsid w:val="00331648"/>
    <w:rsid w:val="003336AE"/>
    <w:rsid w:val="0033517B"/>
    <w:rsid w:val="00337706"/>
    <w:rsid w:val="003470C2"/>
    <w:rsid w:val="00361AB2"/>
    <w:rsid w:val="00365319"/>
    <w:rsid w:val="00365AC7"/>
    <w:rsid w:val="00366473"/>
    <w:rsid w:val="00372894"/>
    <w:rsid w:val="00380CF4"/>
    <w:rsid w:val="00381BFC"/>
    <w:rsid w:val="003837B7"/>
    <w:rsid w:val="00384B93"/>
    <w:rsid w:val="003958CF"/>
    <w:rsid w:val="003A1860"/>
    <w:rsid w:val="003A2835"/>
    <w:rsid w:val="003A5BC6"/>
    <w:rsid w:val="003B48A3"/>
    <w:rsid w:val="003B5B5F"/>
    <w:rsid w:val="003C0A30"/>
    <w:rsid w:val="003C337D"/>
    <w:rsid w:val="003D2056"/>
    <w:rsid w:val="003D4901"/>
    <w:rsid w:val="003D599B"/>
    <w:rsid w:val="003F5E88"/>
    <w:rsid w:val="003F685A"/>
    <w:rsid w:val="003F7E0C"/>
    <w:rsid w:val="00402598"/>
    <w:rsid w:val="00403704"/>
    <w:rsid w:val="00406A47"/>
    <w:rsid w:val="0043249E"/>
    <w:rsid w:val="00440D2A"/>
    <w:rsid w:val="00443EEE"/>
    <w:rsid w:val="004469C2"/>
    <w:rsid w:val="00451881"/>
    <w:rsid w:val="00461744"/>
    <w:rsid w:val="0047039D"/>
    <w:rsid w:val="00471E36"/>
    <w:rsid w:val="0048229F"/>
    <w:rsid w:val="00482D6F"/>
    <w:rsid w:val="004864C6"/>
    <w:rsid w:val="00490487"/>
    <w:rsid w:val="004923E4"/>
    <w:rsid w:val="00495A97"/>
    <w:rsid w:val="004960D6"/>
    <w:rsid w:val="0049633C"/>
    <w:rsid w:val="00496A30"/>
    <w:rsid w:val="004A7A7F"/>
    <w:rsid w:val="004B26F1"/>
    <w:rsid w:val="004C11AA"/>
    <w:rsid w:val="004C1701"/>
    <w:rsid w:val="004E1E93"/>
    <w:rsid w:val="004E2BAC"/>
    <w:rsid w:val="004E4E06"/>
    <w:rsid w:val="004F5A02"/>
    <w:rsid w:val="00510F08"/>
    <w:rsid w:val="005125D8"/>
    <w:rsid w:val="005178B2"/>
    <w:rsid w:val="00520CD5"/>
    <w:rsid w:val="005222A6"/>
    <w:rsid w:val="00524E3A"/>
    <w:rsid w:val="0052640C"/>
    <w:rsid w:val="0053334A"/>
    <w:rsid w:val="00537BDB"/>
    <w:rsid w:val="005468BF"/>
    <w:rsid w:val="005479D2"/>
    <w:rsid w:val="00550119"/>
    <w:rsid w:val="00553372"/>
    <w:rsid w:val="00553B2E"/>
    <w:rsid w:val="00560AC5"/>
    <w:rsid w:val="00560C3D"/>
    <w:rsid w:val="005632A1"/>
    <w:rsid w:val="0057796A"/>
    <w:rsid w:val="00583926"/>
    <w:rsid w:val="005B10D4"/>
    <w:rsid w:val="005B1B0C"/>
    <w:rsid w:val="005B6B1C"/>
    <w:rsid w:val="005C0CF4"/>
    <w:rsid w:val="005C28DF"/>
    <w:rsid w:val="005C5C19"/>
    <w:rsid w:val="005D15C3"/>
    <w:rsid w:val="005D3C2F"/>
    <w:rsid w:val="005E0E4D"/>
    <w:rsid w:val="005E70C0"/>
    <w:rsid w:val="005F39EA"/>
    <w:rsid w:val="005F53B9"/>
    <w:rsid w:val="00600C80"/>
    <w:rsid w:val="00605B7C"/>
    <w:rsid w:val="006061EA"/>
    <w:rsid w:val="00617C0D"/>
    <w:rsid w:val="006375DA"/>
    <w:rsid w:val="006432BF"/>
    <w:rsid w:val="006452DE"/>
    <w:rsid w:val="00650D7C"/>
    <w:rsid w:val="00652872"/>
    <w:rsid w:val="006528DD"/>
    <w:rsid w:val="00652F8D"/>
    <w:rsid w:val="00666BBB"/>
    <w:rsid w:val="00674C3F"/>
    <w:rsid w:val="00674E92"/>
    <w:rsid w:val="00682821"/>
    <w:rsid w:val="00682D8E"/>
    <w:rsid w:val="006835CC"/>
    <w:rsid w:val="00683FD5"/>
    <w:rsid w:val="0069594E"/>
    <w:rsid w:val="006959C0"/>
    <w:rsid w:val="006A0DE9"/>
    <w:rsid w:val="006C32A8"/>
    <w:rsid w:val="006C5ECA"/>
    <w:rsid w:val="006C7ADC"/>
    <w:rsid w:val="006D0C4F"/>
    <w:rsid w:val="006E025E"/>
    <w:rsid w:val="006F6CF4"/>
    <w:rsid w:val="006F7EE4"/>
    <w:rsid w:val="00701619"/>
    <w:rsid w:val="00701A9A"/>
    <w:rsid w:val="00705239"/>
    <w:rsid w:val="00707981"/>
    <w:rsid w:val="007109EA"/>
    <w:rsid w:val="0071317B"/>
    <w:rsid w:val="0073654E"/>
    <w:rsid w:val="00743B49"/>
    <w:rsid w:val="00753D88"/>
    <w:rsid w:val="00756445"/>
    <w:rsid w:val="00762046"/>
    <w:rsid w:val="00762547"/>
    <w:rsid w:val="007909E6"/>
    <w:rsid w:val="00794A62"/>
    <w:rsid w:val="007A03EE"/>
    <w:rsid w:val="007A36DE"/>
    <w:rsid w:val="007A4C34"/>
    <w:rsid w:val="007B2D4B"/>
    <w:rsid w:val="007B4BF8"/>
    <w:rsid w:val="007C7A7F"/>
    <w:rsid w:val="007E2E47"/>
    <w:rsid w:val="007E780A"/>
    <w:rsid w:val="00805039"/>
    <w:rsid w:val="00805D99"/>
    <w:rsid w:val="008076F7"/>
    <w:rsid w:val="00807D55"/>
    <w:rsid w:val="00815743"/>
    <w:rsid w:val="00815E7B"/>
    <w:rsid w:val="00824E1E"/>
    <w:rsid w:val="00830B9E"/>
    <w:rsid w:val="00834A7D"/>
    <w:rsid w:val="008407EB"/>
    <w:rsid w:val="008409F6"/>
    <w:rsid w:val="0085012A"/>
    <w:rsid w:val="00850C31"/>
    <w:rsid w:val="00852A29"/>
    <w:rsid w:val="00861D6C"/>
    <w:rsid w:val="0086461B"/>
    <w:rsid w:val="00873DE8"/>
    <w:rsid w:val="00876EA7"/>
    <w:rsid w:val="008825BB"/>
    <w:rsid w:val="00882E43"/>
    <w:rsid w:val="00884CE0"/>
    <w:rsid w:val="008879B5"/>
    <w:rsid w:val="00890BAE"/>
    <w:rsid w:val="008936A7"/>
    <w:rsid w:val="008938E1"/>
    <w:rsid w:val="00897018"/>
    <w:rsid w:val="008977F5"/>
    <w:rsid w:val="008A2CD3"/>
    <w:rsid w:val="008A2EB7"/>
    <w:rsid w:val="008C6144"/>
    <w:rsid w:val="008E0BF4"/>
    <w:rsid w:val="008E1DFE"/>
    <w:rsid w:val="00902B33"/>
    <w:rsid w:val="00902F5D"/>
    <w:rsid w:val="00906411"/>
    <w:rsid w:val="009127D4"/>
    <w:rsid w:val="009132AF"/>
    <w:rsid w:val="00914BC0"/>
    <w:rsid w:val="00917BA6"/>
    <w:rsid w:val="00924FFC"/>
    <w:rsid w:val="00925BF7"/>
    <w:rsid w:val="009321D4"/>
    <w:rsid w:val="009360F4"/>
    <w:rsid w:val="009464AC"/>
    <w:rsid w:val="0094708A"/>
    <w:rsid w:val="00955E32"/>
    <w:rsid w:val="00967BFC"/>
    <w:rsid w:val="00970A25"/>
    <w:rsid w:val="00982C17"/>
    <w:rsid w:val="0098429B"/>
    <w:rsid w:val="00985200"/>
    <w:rsid w:val="009A19CF"/>
    <w:rsid w:val="009C0BA7"/>
    <w:rsid w:val="009C47BD"/>
    <w:rsid w:val="009D26A1"/>
    <w:rsid w:val="009F199A"/>
    <w:rsid w:val="00A0242F"/>
    <w:rsid w:val="00A065F4"/>
    <w:rsid w:val="00A12494"/>
    <w:rsid w:val="00A17AC5"/>
    <w:rsid w:val="00A20082"/>
    <w:rsid w:val="00A27A86"/>
    <w:rsid w:val="00A30E63"/>
    <w:rsid w:val="00A311EB"/>
    <w:rsid w:val="00A3647F"/>
    <w:rsid w:val="00A376A3"/>
    <w:rsid w:val="00A403BB"/>
    <w:rsid w:val="00A5070C"/>
    <w:rsid w:val="00A510E8"/>
    <w:rsid w:val="00A51BF4"/>
    <w:rsid w:val="00A54323"/>
    <w:rsid w:val="00A54EC3"/>
    <w:rsid w:val="00A67B48"/>
    <w:rsid w:val="00A74B66"/>
    <w:rsid w:val="00A76B2C"/>
    <w:rsid w:val="00A834D6"/>
    <w:rsid w:val="00A9710B"/>
    <w:rsid w:val="00AB20E2"/>
    <w:rsid w:val="00AB375B"/>
    <w:rsid w:val="00AC0D47"/>
    <w:rsid w:val="00AC3C83"/>
    <w:rsid w:val="00AC7DD1"/>
    <w:rsid w:val="00AF4CF1"/>
    <w:rsid w:val="00AF632A"/>
    <w:rsid w:val="00B10B99"/>
    <w:rsid w:val="00B24997"/>
    <w:rsid w:val="00B3231E"/>
    <w:rsid w:val="00B36A23"/>
    <w:rsid w:val="00B41DB0"/>
    <w:rsid w:val="00B447B3"/>
    <w:rsid w:val="00B46A6B"/>
    <w:rsid w:val="00B63D87"/>
    <w:rsid w:val="00B67A5A"/>
    <w:rsid w:val="00B75CDE"/>
    <w:rsid w:val="00B87AC9"/>
    <w:rsid w:val="00B95C9B"/>
    <w:rsid w:val="00BA2EE3"/>
    <w:rsid w:val="00BA4D32"/>
    <w:rsid w:val="00BC5071"/>
    <w:rsid w:val="00BD2F34"/>
    <w:rsid w:val="00BE1432"/>
    <w:rsid w:val="00BE3B7D"/>
    <w:rsid w:val="00BF4875"/>
    <w:rsid w:val="00BF4D76"/>
    <w:rsid w:val="00C05092"/>
    <w:rsid w:val="00C07EEA"/>
    <w:rsid w:val="00C11542"/>
    <w:rsid w:val="00C25ACA"/>
    <w:rsid w:val="00C279A7"/>
    <w:rsid w:val="00C310D7"/>
    <w:rsid w:val="00C413AE"/>
    <w:rsid w:val="00C426CD"/>
    <w:rsid w:val="00C45E19"/>
    <w:rsid w:val="00C507ED"/>
    <w:rsid w:val="00C55F22"/>
    <w:rsid w:val="00C70CCB"/>
    <w:rsid w:val="00C723A6"/>
    <w:rsid w:val="00C72D68"/>
    <w:rsid w:val="00C7328F"/>
    <w:rsid w:val="00C74BEF"/>
    <w:rsid w:val="00C80760"/>
    <w:rsid w:val="00C82662"/>
    <w:rsid w:val="00C833F1"/>
    <w:rsid w:val="00C856CE"/>
    <w:rsid w:val="00C86721"/>
    <w:rsid w:val="00C93031"/>
    <w:rsid w:val="00CB37EE"/>
    <w:rsid w:val="00CB3E70"/>
    <w:rsid w:val="00CB40B0"/>
    <w:rsid w:val="00CB6863"/>
    <w:rsid w:val="00CC0356"/>
    <w:rsid w:val="00CC3324"/>
    <w:rsid w:val="00CD3028"/>
    <w:rsid w:val="00CD4B3F"/>
    <w:rsid w:val="00CD783E"/>
    <w:rsid w:val="00CE4891"/>
    <w:rsid w:val="00CE50A7"/>
    <w:rsid w:val="00CF570E"/>
    <w:rsid w:val="00D05060"/>
    <w:rsid w:val="00D06268"/>
    <w:rsid w:val="00D12944"/>
    <w:rsid w:val="00D2251F"/>
    <w:rsid w:val="00D22BCF"/>
    <w:rsid w:val="00D250B5"/>
    <w:rsid w:val="00D3270B"/>
    <w:rsid w:val="00D36E2E"/>
    <w:rsid w:val="00D44360"/>
    <w:rsid w:val="00D468EE"/>
    <w:rsid w:val="00D47F36"/>
    <w:rsid w:val="00D57728"/>
    <w:rsid w:val="00D61499"/>
    <w:rsid w:val="00D65475"/>
    <w:rsid w:val="00D75E4F"/>
    <w:rsid w:val="00D804E4"/>
    <w:rsid w:val="00D827B4"/>
    <w:rsid w:val="00DA0BF4"/>
    <w:rsid w:val="00DA1539"/>
    <w:rsid w:val="00DA3CFC"/>
    <w:rsid w:val="00DA637E"/>
    <w:rsid w:val="00DA7B1E"/>
    <w:rsid w:val="00DA7F33"/>
    <w:rsid w:val="00DB3FC7"/>
    <w:rsid w:val="00DC2534"/>
    <w:rsid w:val="00DE028E"/>
    <w:rsid w:val="00DE5C0F"/>
    <w:rsid w:val="00DE621D"/>
    <w:rsid w:val="00DF0B8E"/>
    <w:rsid w:val="00E03295"/>
    <w:rsid w:val="00E049C3"/>
    <w:rsid w:val="00E143AA"/>
    <w:rsid w:val="00E27020"/>
    <w:rsid w:val="00E314D6"/>
    <w:rsid w:val="00E368DC"/>
    <w:rsid w:val="00E415A2"/>
    <w:rsid w:val="00E43ECB"/>
    <w:rsid w:val="00E54EF8"/>
    <w:rsid w:val="00E614E8"/>
    <w:rsid w:val="00E67904"/>
    <w:rsid w:val="00E74D05"/>
    <w:rsid w:val="00E75602"/>
    <w:rsid w:val="00E75DAD"/>
    <w:rsid w:val="00E86BB7"/>
    <w:rsid w:val="00EB74F3"/>
    <w:rsid w:val="00ED296E"/>
    <w:rsid w:val="00EE2785"/>
    <w:rsid w:val="00EE739B"/>
    <w:rsid w:val="00EF5C3B"/>
    <w:rsid w:val="00EF6E33"/>
    <w:rsid w:val="00F00CEC"/>
    <w:rsid w:val="00F020A4"/>
    <w:rsid w:val="00F077AC"/>
    <w:rsid w:val="00F50424"/>
    <w:rsid w:val="00F52215"/>
    <w:rsid w:val="00F550CA"/>
    <w:rsid w:val="00F60489"/>
    <w:rsid w:val="00F62A22"/>
    <w:rsid w:val="00F65101"/>
    <w:rsid w:val="00F65921"/>
    <w:rsid w:val="00F84582"/>
    <w:rsid w:val="00F86662"/>
    <w:rsid w:val="00F8775A"/>
    <w:rsid w:val="00F93C32"/>
    <w:rsid w:val="00F9438A"/>
    <w:rsid w:val="00FA7769"/>
    <w:rsid w:val="00FB318C"/>
    <w:rsid w:val="00FB76E5"/>
    <w:rsid w:val="00FD2BDF"/>
    <w:rsid w:val="00FE6242"/>
    <w:rsid w:val="00FE6A95"/>
    <w:rsid w:val="00FF143F"/>
    <w:rsid w:val="00FF3629"/>
    <w:rsid w:val="00FF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F8D"/>
    <w:rPr>
      <w:rFonts w:ascii="Bookman Old Style" w:hAnsi="Bookman Old Style"/>
      <w:sz w:val="24"/>
      <w:szCs w:val="24"/>
    </w:rPr>
  </w:style>
  <w:style w:type="paragraph" w:styleId="Heading1">
    <w:name w:val="heading 1"/>
    <w:basedOn w:val="PlainText"/>
    <w:next w:val="Normal"/>
    <w:qFormat/>
    <w:rsid w:val="00EE2785"/>
    <w:pPr>
      <w:spacing w:before="160" w:after="120"/>
      <w:jc w:val="center"/>
      <w:outlineLvl w:val="0"/>
    </w:pPr>
    <w:rPr>
      <w:rFonts w:ascii="Bookman Old Style" w:eastAsia="MS Mincho" w:hAnsi="Bookman Old Style" w:cs="Arial"/>
      <w:b/>
      <w:bCs/>
      <w:smallCaps/>
      <w:spacing w:val="24"/>
      <w:sz w:val="26"/>
    </w:rPr>
  </w:style>
  <w:style w:type="paragraph" w:styleId="Heading2">
    <w:name w:val="heading 2"/>
    <w:basedOn w:val="Normal"/>
    <w:next w:val="Normal"/>
    <w:qFormat/>
    <w:rsid w:val="00AB375B"/>
    <w:pPr>
      <w:autoSpaceDE w:val="0"/>
      <w:autoSpaceDN w:val="0"/>
      <w:adjustRightInd w:val="0"/>
      <w:outlineLvl w:val="1"/>
    </w:pPr>
    <w:rPr>
      <w:b/>
      <w:sz w:val="21"/>
    </w:rPr>
  </w:style>
  <w:style w:type="paragraph" w:styleId="Heading3">
    <w:name w:val="heading 3"/>
    <w:basedOn w:val="Normal"/>
    <w:next w:val="Normal"/>
    <w:qFormat/>
    <w:rsid w:val="00AB375B"/>
    <w:pPr>
      <w:autoSpaceDE w:val="0"/>
      <w:autoSpaceDN w:val="0"/>
      <w:adjustRightInd w:val="0"/>
      <w:spacing w:after="120"/>
      <w:ind w:left="312"/>
      <w:jc w:val="both"/>
      <w:outlineLvl w:val="2"/>
    </w:pPr>
    <w:rPr>
      <w:b/>
      <w:bCs/>
      <w:i/>
      <w:iCs/>
      <w:sz w:val="19"/>
      <w:szCs w:val="19"/>
    </w:rPr>
  </w:style>
  <w:style w:type="paragraph" w:styleId="Heading4">
    <w:name w:val="heading 4"/>
    <w:basedOn w:val="Normal"/>
    <w:next w:val="Normal"/>
    <w:link w:val="Heading4Char"/>
    <w:qFormat/>
    <w:rsid w:val="00AB375B"/>
    <w:pPr>
      <w:autoSpaceDE w:val="0"/>
      <w:autoSpaceDN w:val="0"/>
      <w:adjustRightInd w:val="0"/>
      <w:spacing w:before="200" w:after="60"/>
      <w:jc w:val="both"/>
      <w:outlineLvl w:val="3"/>
    </w:pPr>
    <w:rPr>
      <w:b/>
      <w:sz w:val="19"/>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3629"/>
    <w:pPr>
      <w:autoSpaceDE w:val="0"/>
      <w:autoSpaceDN w:val="0"/>
      <w:adjustRightInd w:val="0"/>
    </w:pPr>
    <w:rPr>
      <w:color w:val="FF0000"/>
      <w:sz w:val="22"/>
      <w:szCs w:val="20"/>
    </w:rPr>
  </w:style>
  <w:style w:type="paragraph" w:styleId="PlainText">
    <w:name w:val="Plain Text"/>
    <w:basedOn w:val="Normal"/>
    <w:rsid w:val="00FF3629"/>
    <w:rPr>
      <w:rFonts w:ascii="Courier New" w:hAnsi="Courier New" w:cs="Courier New"/>
      <w:sz w:val="20"/>
      <w:szCs w:val="20"/>
    </w:rPr>
  </w:style>
  <w:style w:type="paragraph" w:styleId="BodyText2">
    <w:name w:val="Body Text 2"/>
    <w:basedOn w:val="Normal"/>
    <w:rsid w:val="00FF3629"/>
    <w:pPr>
      <w:autoSpaceDE w:val="0"/>
      <w:autoSpaceDN w:val="0"/>
      <w:adjustRightInd w:val="0"/>
    </w:pPr>
    <w:rPr>
      <w:rFonts w:ascii="Gill Sans MT" w:hAnsi="Gill Sans MT"/>
      <w:sz w:val="19"/>
      <w:szCs w:val="20"/>
    </w:rPr>
  </w:style>
  <w:style w:type="paragraph" w:styleId="BodyText3">
    <w:name w:val="Body Text 3"/>
    <w:basedOn w:val="Normal"/>
    <w:rsid w:val="00FF3629"/>
    <w:pPr>
      <w:autoSpaceDE w:val="0"/>
      <w:autoSpaceDN w:val="0"/>
      <w:adjustRightInd w:val="0"/>
      <w:jc w:val="both"/>
    </w:pPr>
    <w:rPr>
      <w:rFonts w:ascii="Gill Sans MT" w:hAnsi="Gill Sans MT"/>
      <w:i/>
      <w:iCs/>
      <w:spacing w:val="4"/>
      <w:sz w:val="19"/>
      <w:szCs w:val="20"/>
    </w:rPr>
  </w:style>
  <w:style w:type="table" w:styleId="TableGrid">
    <w:name w:val="Table Grid"/>
    <w:basedOn w:val="TableNormal"/>
    <w:uiPriority w:val="59"/>
    <w:rsid w:val="00924F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B586E"/>
    <w:rPr>
      <w:rFonts w:ascii="Bookman Old Style" w:hAnsi="Bookman Old Style"/>
      <w:color w:val="333399"/>
      <w:u w:val="single"/>
    </w:rPr>
  </w:style>
  <w:style w:type="character" w:customStyle="1" w:styleId="n10">
    <w:name w:val="n10"/>
    <w:basedOn w:val="DefaultParagraphFont"/>
    <w:rsid w:val="00087C2C"/>
  </w:style>
  <w:style w:type="paragraph" w:styleId="BalloonText">
    <w:name w:val="Balloon Text"/>
    <w:basedOn w:val="Normal"/>
    <w:link w:val="BalloonTextChar"/>
    <w:rsid w:val="00BC5071"/>
    <w:rPr>
      <w:rFonts w:ascii="Tahoma" w:hAnsi="Tahoma"/>
      <w:sz w:val="16"/>
      <w:szCs w:val="16"/>
    </w:rPr>
  </w:style>
  <w:style w:type="character" w:customStyle="1" w:styleId="BalloonTextChar">
    <w:name w:val="Balloon Text Char"/>
    <w:link w:val="BalloonText"/>
    <w:rsid w:val="00BC5071"/>
    <w:rPr>
      <w:rFonts w:ascii="Tahoma" w:hAnsi="Tahoma" w:cs="Tahoma"/>
      <w:sz w:val="16"/>
      <w:szCs w:val="16"/>
    </w:rPr>
  </w:style>
  <w:style w:type="paragraph" w:styleId="Header">
    <w:name w:val="header"/>
    <w:basedOn w:val="Normal"/>
    <w:link w:val="HeaderChar"/>
    <w:uiPriority w:val="99"/>
    <w:rsid w:val="00A3647F"/>
    <w:pPr>
      <w:tabs>
        <w:tab w:val="center" w:pos="4680"/>
        <w:tab w:val="right" w:pos="9360"/>
      </w:tabs>
    </w:pPr>
    <w:rPr>
      <w:rFonts w:ascii="Times New Roman" w:hAnsi="Times New Roman"/>
    </w:rPr>
  </w:style>
  <w:style w:type="character" w:customStyle="1" w:styleId="HeaderChar">
    <w:name w:val="Header Char"/>
    <w:link w:val="Header"/>
    <w:uiPriority w:val="99"/>
    <w:rsid w:val="00A3647F"/>
    <w:rPr>
      <w:sz w:val="24"/>
      <w:szCs w:val="24"/>
    </w:rPr>
  </w:style>
  <w:style w:type="paragraph" w:styleId="Footer">
    <w:name w:val="footer"/>
    <w:basedOn w:val="Normal"/>
    <w:link w:val="FooterChar"/>
    <w:rsid w:val="00A3647F"/>
    <w:pPr>
      <w:tabs>
        <w:tab w:val="center" w:pos="4680"/>
        <w:tab w:val="right" w:pos="9360"/>
      </w:tabs>
    </w:pPr>
    <w:rPr>
      <w:rFonts w:ascii="Times New Roman" w:hAnsi="Times New Roman"/>
    </w:rPr>
  </w:style>
  <w:style w:type="character" w:customStyle="1" w:styleId="FooterChar">
    <w:name w:val="Footer Char"/>
    <w:link w:val="Footer"/>
    <w:rsid w:val="00A3647F"/>
    <w:rPr>
      <w:sz w:val="24"/>
      <w:szCs w:val="24"/>
    </w:rPr>
  </w:style>
  <w:style w:type="paragraph" w:customStyle="1" w:styleId="Name">
    <w:name w:val="Name"/>
    <w:basedOn w:val="Heading1"/>
    <w:rsid w:val="00652F8D"/>
    <w:pPr>
      <w:spacing w:after="100"/>
    </w:pPr>
    <w:rPr>
      <w:sz w:val="40"/>
    </w:rPr>
  </w:style>
  <w:style w:type="paragraph" w:customStyle="1" w:styleId="Name-Header">
    <w:name w:val="Name - Header"/>
    <w:basedOn w:val="Name"/>
    <w:rsid w:val="00652F8D"/>
    <w:pPr>
      <w:spacing w:after="0"/>
      <w:jc w:val="left"/>
    </w:pPr>
    <w:rPr>
      <w:sz w:val="22"/>
      <w:szCs w:val="22"/>
    </w:rPr>
  </w:style>
  <w:style w:type="paragraph" w:customStyle="1" w:styleId="HeaderName">
    <w:name w:val="Header Name"/>
    <w:basedOn w:val="Name"/>
    <w:rsid w:val="00652F8D"/>
    <w:pPr>
      <w:jc w:val="left"/>
    </w:pPr>
    <w:rPr>
      <w:szCs w:val="19"/>
    </w:rPr>
  </w:style>
  <w:style w:type="character" w:styleId="PageNumber">
    <w:name w:val="page number"/>
    <w:rsid w:val="00652F8D"/>
    <w:rPr>
      <w:b/>
      <w:sz w:val="19"/>
      <w:szCs w:val="19"/>
    </w:rPr>
  </w:style>
  <w:style w:type="paragraph" w:customStyle="1" w:styleId="ContactInfo">
    <w:name w:val="Contact Info"/>
    <w:basedOn w:val="Normal"/>
    <w:link w:val="ContactInfoChar"/>
    <w:rsid w:val="00AB375B"/>
    <w:pPr>
      <w:pBdr>
        <w:top w:val="single" w:sz="4" w:space="4" w:color="auto"/>
      </w:pBdr>
      <w:autoSpaceDE w:val="0"/>
      <w:autoSpaceDN w:val="0"/>
      <w:adjustRightInd w:val="0"/>
      <w:spacing w:after="40"/>
      <w:jc w:val="center"/>
    </w:pPr>
    <w:rPr>
      <w:sz w:val="19"/>
      <w:szCs w:val="19"/>
    </w:rPr>
  </w:style>
  <w:style w:type="character" w:customStyle="1" w:styleId="ContactInfoChar">
    <w:name w:val="Contact Info Char"/>
    <w:link w:val="ContactInfo"/>
    <w:rsid w:val="00AB375B"/>
    <w:rPr>
      <w:rFonts w:ascii="Bookman Old Style" w:hAnsi="Bookman Old Style"/>
      <w:sz w:val="19"/>
      <w:szCs w:val="19"/>
      <w:lang w:val="en-US" w:eastAsia="en-US" w:bidi="ar-SA"/>
    </w:rPr>
  </w:style>
  <w:style w:type="paragraph" w:customStyle="1" w:styleId="CategoryHeading">
    <w:name w:val="Category Heading"/>
    <w:basedOn w:val="PlainText"/>
    <w:rsid w:val="00EE2785"/>
    <w:pPr>
      <w:pBdr>
        <w:top w:val="single" w:sz="4" w:space="1" w:color="auto"/>
        <w:bottom w:val="single" w:sz="12" w:space="1" w:color="auto"/>
      </w:pBdr>
      <w:spacing w:before="200" w:after="200"/>
      <w:jc w:val="center"/>
    </w:pPr>
    <w:rPr>
      <w:rFonts w:ascii="Bookman Old Style" w:hAnsi="Bookman Old Style" w:cs="Times New Roman"/>
      <w:b/>
      <w:bCs/>
      <w:smallCaps/>
      <w:sz w:val="24"/>
    </w:rPr>
  </w:style>
  <w:style w:type="paragraph" w:customStyle="1" w:styleId="SkillsList">
    <w:name w:val="Skills List"/>
    <w:basedOn w:val="Normal"/>
    <w:rsid w:val="00A311EB"/>
    <w:pPr>
      <w:tabs>
        <w:tab w:val="num" w:pos="360"/>
      </w:tabs>
      <w:autoSpaceDE w:val="0"/>
      <w:autoSpaceDN w:val="0"/>
      <w:adjustRightInd w:val="0"/>
      <w:spacing w:before="20" w:after="20"/>
      <w:ind w:left="360" w:hanging="360"/>
    </w:pPr>
    <w:rPr>
      <w:i/>
      <w:sz w:val="19"/>
      <w:szCs w:val="19"/>
    </w:rPr>
  </w:style>
  <w:style w:type="paragraph" w:customStyle="1" w:styleId="Jobdescription">
    <w:name w:val="Job description"/>
    <w:basedOn w:val="Normal"/>
    <w:rsid w:val="00EE2785"/>
    <w:pPr>
      <w:spacing w:after="120"/>
      <w:ind w:left="312"/>
      <w:jc w:val="both"/>
    </w:pPr>
    <w:rPr>
      <w:sz w:val="19"/>
      <w:szCs w:val="20"/>
    </w:rPr>
  </w:style>
  <w:style w:type="paragraph" w:customStyle="1" w:styleId="BulletedList">
    <w:name w:val="Bulleted List"/>
    <w:basedOn w:val="Normal"/>
    <w:rsid w:val="00AB375B"/>
    <w:pPr>
      <w:numPr>
        <w:numId w:val="1"/>
      </w:numPr>
      <w:autoSpaceDE w:val="0"/>
      <w:autoSpaceDN w:val="0"/>
      <w:adjustRightInd w:val="0"/>
      <w:spacing w:after="60"/>
      <w:jc w:val="both"/>
    </w:pPr>
    <w:rPr>
      <w:sz w:val="19"/>
      <w:szCs w:val="19"/>
    </w:rPr>
  </w:style>
  <w:style w:type="paragraph" w:customStyle="1" w:styleId="BulletedList-Indent">
    <w:name w:val="Bulleted List - Indent"/>
    <w:basedOn w:val="BulletedList"/>
    <w:rsid w:val="00AB375B"/>
    <w:pPr>
      <w:ind w:left="720"/>
    </w:pPr>
  </w:style>
  <w:style w:type="character" w:customStyle="1" w:styleId="Employer">
    <w:name w:val="Employer"/>
    <w:rsid w:val="00AB375B"/>
    <w:rPr>
      <w:bCs/>
      <w:caps/>
      <w:sz w:val="21"/>
    </w:rPr>
  </w:style>
  <w:style w:type="character" w:customStyle="1" w:styleId="Heading4Char">
    <w:name w:val="Heading 4 Char"/>
    <w:link w:val="Heading4"/>
    <w:rsid w:val="00AB375B"/>
    <w:rPr>
      <w:rFonts w:ascii="Bookman Old Style" w:hAnsi="Bookman Old Style"/>
      <w:b/>
      <w:sz w:val="19"/>
      <w:szCs w:val="19"/>
      <w:u w:val="single"/>
      <w:lang w:val="en-US" w:eastAsia="en-US" w:bidi="ar-SA"/>
    </w:rPr>
  </w:style>
  <w:style w:type="paragraph" w:customStyle="1" w:styleId="Horizontalline">
    <w:name w:val="Horizontal line"/>
    <w:basedOn w:val="Normal"/>
    <w:rsid w:val="00AB375B"/>
    <w:pPr>
      <w:pBdr>
        <w:bottom w:val="thinThickSmallGap" w:sz="24" w:space="0" w:color="auto"/>
      </w:pBdr>
    </w:pPr>
    <w:rPr>
      <w:sz w:val="2"/>
      <w:szCs w:val="20"/>
    </w:rPr>
  </w:style>
  <w:style w:type="paragraph" w:customStyle="1" w:styleId="Job">
    <w:name w:val="Job"/>
    <w:basedOn w:val="Normal"/>
    <w:link w:val="JobChar"/>
    <w:rsid w:val="00955E32"/>
    <w:pPr>
      <w:autoSpaceDE w:val="0"/>
      <w:autoSpaceDN w:val="0"/>
      <w:adjustRightInd w:val="0"/>
      <w:spacing w:before="120" w:after="120"/>
    </w:pPr>
    <w:rPr>
      <w:sz w:val="19"/>
      <w:szCs w:val="19"/>
    </w:rPr>
  </w:style>
  <w:style w:type="character" w:customStyle="1" w:styleId="JobChar">
    <w:name w:val="Job Char"/>
    <w:link w:val="Job"/>
    <w:rsid w:val="00955E32"/>
    <w:rPr>
      <w:rFonts w:ascii="Bookman Old Style" w:hAnsi="Bookman Old Style"/>
      <w:sz w:val="19"/>
      <w:szCs w:val="19"/>
      <w:lang w:val="en-US" w:eastAsia="en-US" w:bidi="ar-SA"/>
    </w:rPr>
  </w:style>
  <w:style w:type="character" w:customStyle="1" w:styleId="JobTitle">
    <w:name w:val="Job Title"/>
    <w:rsid w:val="00955E32"/>
    <w:rPr>
      <w:b/>
      <w:bCs/>
      <w:sz w:val="19"/>
      <w:u w:val="single"/>
    </w:rPr>
  </w:style>
  <w:style w:type="paragraph" w:customStyle="1" w:styleId="EmployerDescription">
    <w:name w:val="Employer Description"/>
    <w:basedOn w:val="Normal"/>
    <w:rsid w:val="00955E32"/>
    <w:pPr>
      <w:spacing w:before="20"/>
    </w:pPr>
    <w:rPr>
      <w:i/>
      <w:iCs/>
      <w:sz w:val="19"/>
      <w:szCs w:val="20"/>
    </w:rPr>
  </w:style>
  <w:style w:type="paragraph" w:customStyle="1" w:styleId="CollegeDegree">
    <w:name w:val="College Degree"/>
    <w:basedOn w:val="Normal"/>
    <w:rsid w:val="00955E32"/>
    <w:pPr>
      <w:autoSpaceDE w:val="0"/>
      <w:autoSpaceDN w:val="0"/>
      <w:adjustRightInd w:val="0"/>
      <w:spacing w:before="20" w:after="60"/>
      <w:jc w:val="both"/>
    </w:pPr>
  </w:style>
  <w:style w:type="character" w:customStyle="1" w:styleId="PhoneNumber">
    <w:name w:val="Phone Number"/>
    <w:basedOn w:val="ContactInfoChar"/>
    <w:rsid w:val="00955E32"/>
    <w:rPr>
      <w:rFonts w:ascii="Bookman Old Style" w:hAnsi="Bookman Old Style"/>
      <w:sz w:val="19"/>
      <w:szCs w:val="19"/>
      <w:lang w:val="en-US" w:eastAsia="en-US" w:bidi="ar-SA"/>
    </w:rPr>
  </w:style>
  <w:style w:type="paragraph" w:customStyle="1" w:styleId="SubmitResume">
    <w:name w:val="Submit Resume"/>
    <w:basedOn w:val="Normal"/>
    <w:rsid w:val="00DA3CFC"/>
    <w:pPr>
      <w:spacing w:before="200"/>
    </w:pPr>
    <w:rPr>
      <w:rFonts w:cs="MS Shell Dlg"/>
      <w:i/>
      <w:color w:val="333399"/>
      <w:sz w:val="18"/>
      <w:szCs w:val="15"/>
    </w:rPr>
  </w:style>
  <w:style w:type="paragraph" w:styleId="NormalWeb">
    <w:name w:val="Normal (Web)"/>
    <w:basedOn w:val="Normal"/>
    <w:uiPriority w:val="99"/>
    <w:rsid w:val="0011446E"/>
    <w:pPr>
      <w:spacing w:before="100" w:beforeAutospacing="1" w:after="100" w:afterAutospacing="1"/>
    </w:pPr>
    <w:rPr>
      <w:rFonts w:ascii="Times New Roman" w:hAnsi="Times New Roman"/>
    </w:rPr>
  </w:style>
  <w:style w:type="character" w:customStyle="1" w:styleId="text">
    <w:name w:val="text"/>
    <w:basedOn w:val="DefaultParagraphFont"/>
    <w:rsid w:val="00873DE8"/>
  </w:style>
  <w:style w:type="paragraph" w:styleId="ListParagraph">
    <w:name w:val="List Paragraph"/>
    <w:basedOn w:val="Normal"/>
    <w:uiPriority w:val="34"/>
    <w:qFormat/>
    <w:rsid w:val="002A05EF"/>
    <w:pPr>
      <w:ind w:left="720"/>
      <w:contextualSpacing/>
    </w:pPr>
    <w:rPr>
      <w:rFonts w:ascii="CG Times (W1)" w:hAnsi="CG Times (W1)" w:cs="CG Times (W1)"/>
    </w:rPr>
  </w:style>
  <w:style w:type="character" w:customStyle="1" w:styleId="text1">
    <w:name w:val="text1"/>
    <w:rsid w:val="00F65101"/>
    <w:rPr>
      <w:rFonts w:ascii="Helvetica" w:hAnsi="Helvetica" w:hint="default"/>
      <w:sz w:val="19"/>
      <w:szCs w:val="19"/>
    </w:rPr>
  </w:style>
  <w:style w:type="table" w:styleId="TableClassic1">
    <w:name w:val="Table Classic 1"/>
    <w:basedOn w:val="TableNormal"/>
    <w:rsid w:val="002A231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A231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A231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2A231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A231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yshortcuts">
    <w:name w:val="yshortcuts"/>
    <w:basedOn w:val="DefaultParagraphFont"/>
    <w:rsid w:val="00337706"/>
  </w:style>
  <w:style w:type="character" w:customStyle="1" w:styleId="text2">
    <w:name w:val="text2"/>
    <w:basedOn w:val="DefaultParagraphFont"/>
    <w:rsid w:val="000C5923"/>
  </w:style>
  <w:style w:type="paragraph" w:styleId="DocumentMap">
    <w:name w:val="Document Map"/>
    <w:basedOn w:val="Normal"/>
    <w:link w:val="DocumentMapChar"/>
    <w:rsid w:val="00F86662"/>
    <w:rPr>
      <w:rFonts w:ascii="Tahoma" w:hAnsi="Tahoma" w:cs="Tahoma"/>
      <w:sz w:val="16"/>
      <w:szCs w:val="16"/>
    </w:rPr>
  </w:style>
  <w:style w:type="character" w:customStyle="1" w:styleId="DocumentMapChar">
    <w:name w:val="Document Map Char"/>
    <w:basedOn w:val="DefaultParagraphFont"/>
    <w:link w:val="DocumentMap"/>
    <w:rsid w:val="00F86662"/>
    <w:rPr>
      <w:rFonts w:ascii="Tahoma" w:hAnsi="Tahoma" w:cs="Tahoma"/>
      <w:sz w:val="16"/>
      <w:szCs w:val="16"/>
    </w:rPr>
  </w:style>
  <w:style w:type="paragraph" w:customStyle="1" w:styleId="PWText">
    <w:name w:val="PW Text"/>
    <w:link w:val="PWTextChar"/>
    <w:uiPriority w:val="99"/>
    <w:rsid w:val="00B87AC9"/>
    <w:pPr>
      <w:spacing w:after="240"/>
    </w:pPr>
    <w:rPr>
      <w:rFonts w:ascii="Calibri" w:eastAsia="Batang" w:hAnsi="Calibri"/>
      <w:color w:val="000000"/>
      <w:sz w:val="24"/>
    </w:rPr>
  </w:style>
  <w:style w:type="paragraph" w:customStyle="1" w:styleId="PWBullet1">
    <w:name w:val="PW Bullet1"/>
    <w:basedOn w:val="PWText"/>
    <w:link w:val="PWBullet1Char"/>
    <w:uiPriority w:val="99"/>
    <w:rsid w:val="00B87AC9"/>
    <w:pPr>
      <w:numPr>
        <w:numId w:val="37"/>
      </w:numPr>
      <w:spacing w:before="60" w:after="120"/>
    </w:pPr>
  </w:style>
  <w:style w:type="character" w:customStyle="1" w:styleId="PWTextChar">
    <w:name w:val="PW Text Char"/>
    <w:basedOn w:val="DefaultParagraphFont"/>
    <w:link w:val="PWText"/>
    <w:uiPriority w:val="99"/>
    <w:locked/>
    <w:rsid w:val="00B87AC9"/>
    <w:rPr>
      <w:rFonts w:ascii="Calibri" w:eastAsia="Batang" w:hAnsi="Calibri"/>
      <w:color w:val="000000"/>
      <w:sz w:val="24"/>
    </w:rPr>
  </w:style>
  <w:style w:type="character" w:customStyle="1" w:styleId="PWBullet1Char">
    <w:name w:val="PW Bullet1 Char"/>
    <w:basedOn w:val="DefaultParagraphFont"/>
    <w:link w:val="PWBullet1"/>
    <w:uiPriority w:val="99"/>
    <w:locked/>
    <w:rsid w:val="00B87AC9"/>
    <w:rPr>
      <w:rFonts w:ascii="Calibri" w:eastAsia="Batang" w:hAnsi="Calibr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F8D"/>
    <w:rPr>
      <w:rFonts w:ascii="Bookman Old Style" w:hAnsi="Bookman Old Style"/>
      <w:sz w:val="24"/>
      <w:szCs w:val="24"/>
    </w:rPr>
  </w:style>
  <w:style w:type="paragraph" w:styleId="Heading1">
    <w:name w:val="heading 1"/>
    <w:basedOn w:val="PlainText"/>
    <w:next w:val="Normal"/>
    <w:qFormat/>
    <w:rsid w:val="00EE2785"/>
    <w:pPr>
      <w:spacing w:before="160" w:after="120"/>
      <w:jc w:val="center"/>
      <w:outlineLvl w:val="0"/>
    </w:pPr>
    <w:rPr>
      <w:rFonts w:ascii="Bookman Old Style" w:eastAsia="MS Mincho" w:hAnsi="Bookman Old Style" w:cs="Arial"/>
      <w:b/>
      <w:bCs/>
      <w:smallCaps/>
      <w:spacing w:val="24"/>
      <w:sz w:val="26"/>
    </w:rPr>
  </w:style>
  <w:style w:type="paragraph" w:styleId="Heading2">
    <w:name w:val="heading 2"/>
    <w:basedOn w:val="Normal"/>
    <w:next w:val="Normal"/>
    <w:qFormat/>
    <w:rsid w:val="00AB375B"/>
    <w:pPr>
      <w:autoSpaceDE w:val="0"/>
      <w:autoSpaceDN w:val="0"/>
      <w:adjustRightInd w:val="0"/>
      <w:outlineLvl w:val="1"/>
    </w:pPr>
    <w:rPr>
      <w:b/>
      <w:sz w:val="21"/>
    </w:rPr>
  </w:style>
  <w:style w:type="paragraph" w:styleId="Heading3">
    <w:name w:val="heading 3"/>
    <w:basedOn w:val="Normal"/>
    <w:next w:val="Normal"/>
    <w:qFormat/>
    <w:rsid w:val="00AB375B"/>
    <w:pPr>
      <w:autoSpaceDE w:val="0"/>
      <w:autoSpaceDN w:val="0"/>
      <w:adjustRightInd w:val="0"/>
      <w:spacing w:after="120"/>
      <w:ind w:left="312"/>
      <w:jc w:val="both"/>
      <w:outlineLvl w:val="2"/>
    </w:pPr>
    <w:rPr>
      <w:b/>
      <w:bCs/>
      <w:i/>
      <w:iCs/>
      <w:sz w:val="19"/>
      <w:szCs w:val="19"/>
    </w:rPr>
  </w:style>
  <w:style w:type="paragraph" w:styleId="Heading4">
    <w:name w:val="heading 4"/>
    <w:basedOn w:val="Normal"/>
    <w:next w:val="Normal"/>
    <w:link w:val="Heading4Char"/>
    <w:qFormat/>
    <w:rsid w:val="00AB375B"/>
    <w:pPr>
      <w:autoSpaceDE w:val="0"/>
      <w:autoSpaceDN w:val="0"/>
      <w:adjustRightInd w:val="0"/>
      <w:spacing w:before="200" w:after="60"/>
      <w:jc w:val="both"/>
      <w:outlineLvl w:val="3"/>
    </w:pPr>
    <w:rPr>
      <w:b/>
      <w:sz w:val="19"/>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3629"/>
    <w:pPr>
      <w:autoSpaceDE w:val="0"/>
      <w:autoSpaceDN w:val="0"/>
      <w:adjustRightInd w:val="0"/>
    </w:pPr>
    <w:rPr>
      <w:color w:val="FF0000"/>
      <w:sz w:val="22"/>
      <w:szCs w:val="20"/>
    </w:rPr>
  </w:style>
  <w:style w:type="paragraph" w:styleId="PlainText">
    <w:name w:val="Plain Text"/>
    <w:basedOn w:val="Normal"/>
    <w:rsid w:val="00FF3629"/>
    <w:rPr>
      <w:rFonts w:ascii="Courier New" w:hAnsi="Courier New" w:cs="Courier New"/>
      <w:sz w:val="20"/>
      <w:szCs w:val="20"/>
    </w:rPr>
  </w:style>
  <w:style w:type="paragraph" w:styleId="BodyText2">
    <w:name w:val="Body Text 2"/>
    <w:basedOn w:val="Normal"/>
    <w:rsid w:val="00FF3629"/>
    <w:pPr>
      <w:autoSpaceDE w:val="0"/>
      <w:autoSpaceDN w:val="0"/>
      <w:adjustRightInd w:val="0"/>
    </w:pPr>
    <w:rPr>
      <w:rFonts w:ascii="Gill Sans MT" w:hAnsi="Gill Sans MT"/>
      <w:sz w:val="19"/>
      <w:szCs w:val="20"/>
    </w:rPr>
  </w:style>
  <w:style w:type="paragraph" w:styleId="BodyText3">
    <w:name w:val="Body Text 3"/>
    <w:basedOn w:val="Normal"/>
    <w:rsid w:val="00FF3629"/>
    <w:pPr>
      <w:autoSpaceDE w:val="0"/>
      <w:autoSpaceDN w:val="0"/>
      <w:adjustRightInd w:val="0"/>
      <w:jc w:val="both"/>
    </w:pPr>
    <w:rPr>
      <w:rFonts w:ascii="Gill Sans MT" w:hAnsi="Gill Sans MT"/>
      <w:i/>
      <w:iCs/>
      <w:spacing w:val="4"/>
      <w:sz w:val="19"/>
      <w:szCs w:val="20"/>
    </w:rPr>
  </w:style>
  <w:style w:type="table" w:styleId="TableGrid">
    <w:name w:val="Table Grid"/>
    <w:basedOn w:val="TableNormal"/>
    <w:uiPriority w:val="59"/>
    <w:rsid w:val="00924F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B586E"/>
    <w:rPr>
      <w:rFonts w:ascii="Bookman Old Style" w:hAnsi="Bookman Old Style"/>
      <w:color w:val="333399"/>
      <w:u w:val="single"/>
    </w:rPr>
  </w:style>
  <w:style w:type="character" w:customStyle="1" w:styleId="n10">
    <w:name w:val="n10"/>
    <w:basedOn w:val="DefaultParagraphFont"/>
    <w:rsid w:val="00087C2C"/>
  </w:style>
  <w:style w:type="paragraph" w:styleId="BalloonText">
    <w:name w:val="Balloon Text"/>
    <w:basedOn w:val="Normal"/>
    <w:link w:val="BalloonTextChar"/>
    <w:rsid w:val="00BC5071"/>
    <w:rPr>
      <w:rFonts w:ascii="Tahoma" w:hAnsi="Tahoma"/>
      <w:sz w:val="16"/>
      <w:szCs w:val="16"/>
    </w:rPr>
  </w:style>
  <w:style w:type="character" w:customStyle="1" w:styleId="BalloonTextChar">
    <w:name w:val="Balloon Text Char"/>
    <w:link w:val="BalloonText"/>
    <w:rsid w:val="00BC5071"/>
    <w:rPr>
      <w:rFonts w:ascii="Tahoma" w:hAnsi="Tahoma" w:cs="Tahoma"/>
      <w:sz w:val="16"/>
      <w:szCs w:val="16"/>
    </w:rPr>
  </w:style>
  <w:style w:type="paragraph" w:styleId="Header">
    <w:name w:val="header"/>
    <w:basedOn w:val="Normal"/>
    <w:link w:val="HeaderChar"/>
    <w:uiPriority w:val="99"/>
    <w:rsid w:val="00A3647F"/>
    <w:pPr>
      <w:tabs>
        <w:tab w:val="center" w:pos="4680"/>
        <w:tab w:val="right" w:pos="9360"/>
      </w:tabs>
    </w:pPr>
    <w:rPr>
      <w:rFonts w:ascii="Times New Roman" w:hAnsi="Times New Roman"/>
    </w:rPr>
  </w:style>
  <w:style w:type="character" w:customStyle="1" w:styleId="HeaderChar">
    <w:name w:val="Header Char"/>
    <w:link w:val="Header"/>
    <w:uiPriority w:val="99"/>
    <w:rsid w:val="00A3647F"/>
    <w:rPr>
      <w:sz w:val="24"/>
      <w:szCs w:val="24"/>
    </w:rPr>
  </w:style>
  <w:style w:type="paragraph" w:styleId="Footer">
    <w:name w:val="footer"/>
    <w:basedOn w:val="Normal"/>
    <w:link w:val="FooterChar"/>
    <w:rsid w:val="00A3647F"/>
    <w:pPr>
      <w:tabs>
        <w:tab w:val="center" w:pos="4680"/>
        <w:tab w:val="right" w:pos="9360"/>
      </w:tabs>
    </w:pPr>
    <w:rPr>
      <w:rFonts w:ascii="Times New Roman" w:hAnsi="Times New Roman"/>
    </w:rPr>
  </w:style>
  <w:style w:type="character" w:customStyle="1" w:styleId="FooterChar">
    <w:name w:val="Footer Char"/>
    <w:link w:val="Footer"/>
    <w:rsid w:val="00A3647F"/>
    <w:rPr>
      <w:sz w:val="24"/>
      <w:szCs w:val="24"/>
    </w:rPr>
  </w:style>
  <w:style w:type="paragraph" w:customStyle="1" w:styleId="Name">
    <w:name w:val="Name"/>
    <w:basedOn w:val="Heading1"/>
    <w:rsid w:val="00652F8D"/>
    <w:pPr>
      <w:spacing w:after="100"/>
    </w:pPr>
    <w:rPr>
      <w:sz w:val="40"/>
    </w:rPr>
  </w:style>
  <w:style w:type="paragraph" w:customStyle="1" w:styleId="Name-Header">
    <w:name w:val="Name - Header"/>
    <w:basedOn w:val="Name"/>
    <w:rsid w:val="00652F8D"/>
    <w:pPr>
      <w:spacing w:after="0"/>
      <w:jc w:val="left"/>
    </w:pPr>
    <w:rPr>
      <w:sz w:val="22"/>
      <w:szCs w:val="22"/>
    </w:rPr>
  </w:style>
  <w:style w:type="paragraph" w:customStyle="1" w:styleId="HeaderName">
    <w:name w:val="Header Name"/>
    <w:basedOn w:val="Name"/>
    <w:rsid w:val="00652F8D"/>
    <w:pPr>
      <w:jc w:val="left"/>
    </w:pPr>
    <w:rPr>
      <w:szCs w:val="19"/>
    </w:rPr>
  </w:style>
  <w:style w:type="character" w:styleId="PageNumber">
    <w:name w:val="page number"/>
    <w:rsid w:val="00652F8D"/>
    <w:rPr>
      <w:b/>
      <w:sz w:val="19"/>
      <w:szCs w:val="19"/>
    </w:rPr>
  </w:style>
  <w:style w:type="paragraph" w:customStyle="1" w:styleId="ContactInfo">
    <w:name w:val="Contact Info"/>
    <w:basedOn w:val="Normal"/>
    <w:link w:val="ContactInfoChar"/>
    <w:rsid w:val="00AB375B"/>
    <w:pPr>
      <w:pBdr>
        <w:top w:val="single" w:sz="4" w:space="4" w:color="auto"/>
      </w:pBdr>
      <w:autoSpaceDE w:val="0"/>
      <w:autoSpaceDN w:val="0"/>
      <w:adjustRightInd w:val="0"/>
      <w:spacing w:after="40"/>
      <w:jc w:val="center"/>
    </w:pPr>
    <w:rPr>
      <w:sz w:val="19"/>
      <w:szCs w:val="19"/>
    </w:rPr>
  </w:style>
  <w:style w:type="character" w:customStyle="1" w:styleId="ContactInfoChar">
    <w:name w:val="Contact Info Char"/>
    <w:link w:val="ContactInfo"/>
    <w:rsid w:val="00AB375B"/>
    <w:rPr>
      <w:rFonts w:ascii="Bookman Old Style" w:hAnsi="Bookman Old Style"/>
      <w:sz w:val="19"/>
      <w:szCs w:val="19"/>
      <w:lang w:val="en-US" w:eastAsia="en-US" w:bidi="ar-SA"/>
    </w:rPr>
  </w:style>
  <w:style w:type="paragraph" w:customStyle="1" w:styleId="CategoryHeading">
    <w:name w:val="Category Heading"/>
    <w:basedOn w:val="PlainText"/>
    <w:rsid w:val="00EE2785"/>
    <w:pPr>
      <w:pBdr>
        <w:top w:val="single" w:sz="4" w:space="1" w:color="auto"/>
        <w:bottom w:val="single" w:sz="12" w:space="1" w:color="auto"/>
      </w:pBdr>
      <w:spacing w:before="200" w:after="200"/>
      <w:jc w:val="center"/>
    </w:pPr>
    <w:rPr>
      <w:rFonts w:ascii="Bookman Old Style" w:hAnsi="Bookman Old Style" w:cs="Times New Roman"/>
      <w:b/>
      <w:bCs/>
      <w:smallCaps/>
      <w:sz w:val="24"/>
    </w:rPr>
  </w:style>
  <w:style w:type="paragraph" w:customStyle="1" w:styleId="SkillsList">
    <w:name w:val="Skills List"/>
    <w:basedOn w:val="Normal"/>
    <w:rsid w:val="00A311EB"/>
    <w:pPr>
      <w:tabs>
        <w:tab w:val="num" w:pos="360"/>
      </w:tabs>
      <w:autoSpaceDE w:val="0"/>
      <w:autoSpaceDN w:val="0"/>
      <w:adjustRightInd w:val="0"/>
      <w:spacing w:before="20" w:after="20"/>
      <w:ind w:left="360" w:hanging="360"/>
    </w:pPr>
    <w:rPr>
      <w:i/>
      <w:sz w:val="19"/>
      <w:szCs w:val="19"/>
    </w:rPr>
  </w:style>
  <w:style w:type="paragraph" w:customStyle="1" w:styleId="Jobdescription">
    <w:name w:val="Job description"/>
    <w:basedOn w:val="Normal"/>
    <w:rsid w:val="00EE2785"/>
    <w:pPr>
      <w:spacing w:after="120"/>
      <w:ind w:left="312"/>
      <w:jc w:val="both"/>
    </w:pPr>
    <w:rPr>
      <w:sz w:val="19"/>
      <w:szCs w:val="20"/>
    </w:rPr>
  </w:style>
  <w:style w:type="paragraph" w:customStyle="1" w:styleId="BulletedList">
    <w:name w:val="Bulleted List"/>
    <w:basedOn w:val="Normal"/>
    <w:rsid w:val="00AB375B"/>
    <w:pPr>
      <w:numPr>
        <w:numId w:val="1"/>
      </w:numPr>
      <w:autoSpaceDE w:val="0"/>
      <w:autoSpaceDN w:val="0"/>
      <w:adjustRightInd w:val="0"/>
      <w:spacing w:after="60"/>
      <w:jc w:val="both"/>
    </w:pPr>
    <w:rPr>
      <w:sz w:val="19"/>
      <w:szCs w:val="19"/>
    </w:rPr>
  </w:style>
  <w:style w:type="paragraph" w:customStyle="1" w:styleId="BulletedList-Indent">
    <w:name w:val="Bulleted List - Indent"/>
    <w:basedOn w:val="BulletedList"/>
    <w:rsid w:val="00AB375B"/>
    <w:pPr>
      <w:ind w:left="720"/>
    </w:pPr>
  </w:style>
  <w:style w:type="character" w:customStyle="1" w:styleId="Employer">
    <w:name w:val="Employer"/>
    <w:rsid w:val="00AB375B"/>
    <w:rPr>
      <w:bCs/>
      <w:caps/>
      <w:sz w:val="21"/>
    </w:rPr>
  </w:style>
  <w:style w:type="character" w:customStyle="1" w:styleId="Heading4Char">
    <w:name w:val="Heading 4 Char"/>
    <w:link w:val="Heading4"/>
    <w:rsid w:val="00AB375B"/>
    <w:rPr>
      <w:rFonts w:ascii="Bookman Old Style" w:hAnsi="Bookman Old Style"/>
      <w:b/>
      <w:sz w:val="19"/>
      <w:szCs w:val="19"/>
      <w:u w:val="single"/>
      <w:lang w:val="en-US" w:eastAsia="en-US" w:bidi="ar-SA"/>
    </w:rPr>
  </w:style>
  <w:style w:type="paragraph" w:customStyle="1" w:styleId="Horizontalline">
    <w:name w:val="Horizontal line"/>
    <w:basedOn w:val="Normal"/>
    <w:rsid w:val="00AB375B"/>
    <w:pPr>
      <w:pBdr>
        <w:bottom w:val="thinThickSmallGap" w:sz="24" w:space="0" w:color="auto"/>
      </w:pBdr>
    </w:pPr>
    <w:rPr>
      <w:sz w:val="2"/>
      <w:szCs w:val="20"/>
    </w:rPr>
  </w:style>
  <w:style w:type="paragraph" w:customStyle="1" w:styleId="Job">
    <w:name w:val="Job"/>
    <w:basedOn w:val="Normal"/>
    <w:link w:val="JobChar"/>
    <w:rsid w:val="00955E32"/>
    <w:pPr>
      <w:autoSpaceDE w:val="0"/>
      <w:autoSpaceDN w:val="0"/>
      <w:adjustRightInd w:val="0"/>
      <w:spacing w:before="120" w:after="120"/>
    </w:pPr>
    <w:rPr>
      <w:sz w:val="19"/>
      <w:szCs w:val="19"/>
    </w:rPr>
  </w:style>
  <w:style w:type="character" w:customStyle="1" w:styleId="JobChar">
    <w:name w:val="Job Char"/>
    <w:link w:val="Job"/>
    <w:rsid w:val="00955E32"/>
    <w:rPr>
      <w:rFonts w:ascii="Bookman Old Style" w:hAnsi="Bookman Old Style"/>
      <w:sz w:val="19"/>
      <w:szCs w:val="19"/>
      <w:lang w:val="en-US" w:eastAsia="en-US" w:bidi="ar-SA"/>
    </w:rPr>
  </w:style>
  <w:style w:type="character" w:customStyle="1" w:styleId="JobTitle">
    <w:name w:val="Job Title"/>
    <w:rsid w:val="00955E32"/>
    <w:rPr>
      <w:b/>
      <w:bCs/>
      <w:sz w:val="19"/>
      <w:u w:val="single"/>
    </w:rPr>
  </w:style>
  <w:style w:type="paragraph" w:customStyle="1" w:styleId="EmployerDescription">
    <w:name w:val="Employer Description"/>
    <w:basedOn w:val="Normal"/>
    <w:rsid w:val="00955E32"/>
    <w:pPr>
      <w:spacing w:before="20"/>
    </w:pPr>
    <w:rPr>
      <w:i/>
      <w:iCs/>
      <w:sz w:val="19"/>
      <w:szCs w:val="20"/>
    </w:rPr>
  </w:style>
  <w:style w:type="paragraph" w:customStyle="1" w:styleId="CollegeDegree">
    <w:name w:val="College Degree"/>
    <w:basedOn w:val="Normal"/>
    <w:rsid w:val="00955E32"/>
    <w:pPr>
      <w:autoSpaceDE w:val="0"/>
      <w:autoSpaceDN w:val="0"/>
      <w:adjustRightInd w:val="0"/>
      <w:spacing w:before="20" w:after="60"/>
      <w:jc w:val="both"/>
    </w:pPr>
  </w:style>
  <w:style w:type="character" w:customStyle="1" w:styleId="PhoneNumber">
    <w:name w:val="Phone Number"/>
    <w:basedOn w:val="ContactInfoChar"/>
    <w:rsid w:val="00955E32"/>
    <w:rPr>
      <w:rFonts w:ascii="Bookman Old Style" w:hAnsi="Bookman Old Style"/>
      <w:sz w:val="19"/>
      <w:szCs w:val="19"/>
      <w:lang w:val="en-US" w:eastAsia="en-US" w:bidi="ar-SA"/>
    </w:rPr>
  </w:style>
  <w:style w:type="paragraph" w:customStyle="1" w:styleId="SubmitResume">
    <w:name w:val="Submit Resume"/>
    <w:basedOn w:val="Normal"/>
    <w:rsid w:val="00DA3CFC"/>
    <w:pPr>
      <w:spacing w:before="200"/>
    </w:pPr>
    <w:rPr>
      <w:rFonts w:cs="MS Shell Dlg"/>
      <w:i/>
      <w:color w:val="333399"/>
      <w:sz w:val="18"/>
      <w:szCs w:val="15"/>
    </w:rPr>
  </w:style>
  <w:style w:type="paragraph" w:styleId="NormalWeb">
    <w:name w:val="Normal (Web)"/>
    <w:basedOn w:val="Normal"/>
    <w:uiPriority w:val="99"/>
    <w:rsid w:val="0011446E"/>
    <w:pPr>
      <w:spacing w:before="100" w:beforeAutospacing="1" w:after="100" w:afterAutospacing="1"/>
    </w:pPr>
    <w:rPr>
      <w:rFonts w:ascii="Times New Roman" w:hAnsi="Times New Roman"/>
    </w:rPr>
  </w:style>
  <w:style w:type="character" w:customStyle="1" w:styleId="text">
    <w:name w:val="text"/>
    <w:basedOn w:val="DefaultParagraphFont"/>
    <w:rsid w:val="00873DE8"/>
  </w:style>
  <w:style w:type="paragraph" w:styleId="ListParagraph">
    <w:name w:val="List Paragraph"/>
    <w:basedOn w:val="Normal"/>
    <w:uiPriority w:val="34"/>
    <w:qFormat/>
    <w:rsid w:val="002A05EF"/>
    <w:pPr>
      <w:ind w:left="720"/>
      <w:contextualSpacing/>
    </w:pPr>
    <w:rPr>
      <w:rFonts w:ascii="CG Times (W1)" w:hAnsi="CG Times (W1)" w:cs="CG Times (W1)"/>
    </w:rPr>
  </w:style>
  <w:style w:type="character" w:customStyle="1" w:styleId="text1">
    <w:name w:val="text1"/>
    <w:rsid w:val="00F65101"/>
    <w:rPr>
      <w:rFonts w:ascii="Helvetica" w:hAnsi="Helvetica" w:hint="default"/>
      <w:sz w:val="19"/>
      <w:szCs w:val="19"/>
    </w:rPr>
  </w:style>
  <w:style w:type="table" w:styleId="TableClassic1">
    <w:name w:val="Table Classic 1"/>
    <w:basedOn w:val="TableNormal"/>
    <w:rsid w:val="002A231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A231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A231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2A231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A231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yshortcuts">
    <w:name w:val="yshortcuts"/>
    <w:basedOn w:val="DefaultParagraphFont"/>
    <w:rsid w:val="00337706"/>
  </w:style>
  <w:style w:type="character" w:customStyle="1" w:styleId="text2">
    <w:name w:val="text2"/>
    <w:basedOn w:val="DefaultParagraphFont"/>
    <w:rsid w:val="000C5923"/>
  </w:style>
  <w:style w:type="paragraph" w:styleId="DocumentMap">
    <w:name w:val="Document Map"/>
    <w:basedOn w:val="Normal"/>
    <w:link w:val="DocumentMapChar"/>
    <w:rsid w:val="00F86662"/>
    <w:rPr>
      <w:rFonts w:ascii="Tahoma" w:hAnsi="Tahoma" w:cs="Tahoma"/>
      <w:sz w:val="16"/>
      <w:szCs w:val="16"/>
    </w:rPr>
  </w:style>
  <w:style w:type="character" w:customStyle="1" w:styleId="DocumentMapChar">
    <w:name w:val="Document Map Char"/>
    <w:basedOn w:val="DefaultParagraphFont"/>
    <w:link w:val="DocumentMap"/>
    <w:rsid w:val="00F86662"/>
    <w:rPr>
      <w:rFonts w:ascii="Tahoma" w:hAnsi="Tahoma" w:cs="Tahoma"/>
      <w:sz w:val="16"/>
      <w:szCs w:val="16"/>
    </w:rPr>
  </w:style>
  <w:style w:type="paragraph" w:customStyle="1" w:styleId="PWText">
    <w:name w:val="PW Text"/>
    <w:link w:val="PWTextChar"/>
    <w:uiPriority w:val="99"/>
    <w:rsid w:val="00B87AC9"/>
    <w:pPr>
      <w:spacing w:after="240"/>
    </w:pPr>
    <w:rPr>
      <w:rFonts w:ascii="Calibri" w:eastAsia="Batang" w:hAnsi="Calibri"/>
      <w:color w:val="000000"/>
      <w:sz w:val="24"/>
    </w:rPr>
  </w:style>
  <w:style w:type="paragraph" w:customStyle="1" w:styleId="PWBullet1">
    <w:name w:val="PW Bullet1"/>
    <w:basedOn w:val="PWText"/>
    <w:link w:val="PWBullet1Char"/>
    <w:uiPriority w:val="99"/>
    <w:rsid w:val="00B87AC9"/>
    <w:pPr>
      <w:numPr>
        <w:numId w:val="37"/>
      </w:numPr>
      <w:spacing w:before="60" w:after="120"/>
    </w:pPr>
  </w:style>
  <w:style w:type="character" w:customStyle="1" w:styleId="PWTextChar">
    <w:name w:val="PW Text Char"/>
    <w:basedOn w:val="DefaultParagraphFont"/>
    <w:link w:val="PWText"/>
    <w:uiPriority w:val="99"/>
    <w:locked/>
    <w:rsid w:val="00B87AC9"/>
    <w:rPr>
      <w:rFonts w:ascii="Calibri" w:eastAsia="Batang" w:hAnsi="Calibri"/>
      <w:color w:val="000000"/>
      <w:sz w:val="24"/>
    </w:rPr>
  </w:style>
  <w:style w:type="character" w:customStyle="1" w:styleId="PWBullet1Char">
    <w:name w:val="PW Bullet1 Char"/>
    <w:basedOn w:val="DefaultParagraphFont"/>
    <w:link w:val="PWBullet1"/>
    <w:uiPriority w:val="99"/>
    <w:locked/>
    <w:rsid w:val="00B87AC9"/>
    <w:rPr>
      <w:rFonts w:ascii="Calibri" w:eastAsia="Batang" w:hAnsi="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84533">
      <w:bodyDiv w:val="1"/>
      <w:marLeft w:val="0"/>
      <w:marRight w:val="0"/>
      <w:marTop w:val="0"/>
      <w:marBottom w:val="0"/>
      <w:divBdr>
        <w:top w:val="none" w:sz="0" w:space="0" w:color="auto"/>
        <w:left w:val="none" w:sz="0" w:space="0" w:color="auto"/>
        <w:bottom w:val="none" w:sz="0" w:space="0" w:color="auto"/>
        <w:right w:val="none" w:sz="0" w:space="0" w:color="auto"/>
      </w:divBdr>
      <w:divsChild>
        <w:div w:id="498040418">
          <w:marLeft w:val="0"/>
          <w:marRight w:val="0"/>
          <w:marTop w:val="0"/>
          <w:marBottom w:val="0"/>
          <w:divBdr>
            <w:top w:val="none" w:sz="0" w:space="0" w:color="auto"/>
            <w:left w:val="none" w:sz="0" w:space="0" w:color="auto"/>
            <w:bottom w:val="none" w:sz="0" w:space="0" w:color="auto"/>
            <w:right w:val="none" w:sz="0" w:space="0" w:color="auto"/>
          </w:divBdr>
          <w:divsChild>
            <w:div w:id="555163894">
              <w:marLeft w:val="0"/>
              <w:marRight w:val="0"/>
              <w:marTop w:val="0"/>
              <w:marBottom w:val="0"/>
              <w:divBdr>
                <w:top w:val="none" w:sz="0" w:space="0" w:color="auto"/>
                <w:left w:val="none" w:sz="0" w:space="0" w:color="auto"/>
                <w:bottom w:val="none" w:sz="0" w:space="0" w:color="auto"/>
                <w:right w:val="none" w:sz="0" w:space="0" w:color="auto"/>
              </w:divBdr>
              <w:divsChild>
                <w:div w:id="1677729648">
                  <w:marLeft w:val="0"/>
                  <w:marRight w:val="0"/>
                  <w:marTop w:val="0"/>
                  <w:marBottom w:val="0"/>
                  <w:divBdr>
                    <w:top w:val="none" w:sz="0" w:space="0" w:color="auto"/>
                    <w:left w:val="none" w:sz="0" w:space="0" w:color="auto"/>
                    <w:bottom w:val="none" w:sz="0" w:space="0" w:color="auto"/>
                    <w:right w:val="none" w:sz="0" w:space="0" w:color="auto"/>
                  </w:divBdr>
                  <w:divsChild>
                    <w:div w:id="318846572">
                      <w:marLeft w:val="0"/>
                      <w:marRight w:val="0"/>
                      <w:marTop w:val="0"/>
                      <w:marBottom w:val="0"/>
                      <w:divBdr>
                        <w:top w:val="none" w:sz="0" w:space="0" w:color="auto"/>
                        <w:left w:val="none" w:sz="0" w:space="0" w:color="auto"/>
                        <w:bottom w:val="none" w:sz="0" w:space="0" w:color="auto"/>
                        <w:right w:val="none" w:sz="0" w:space="0" w:color="auto"/>
                      </w:divBdr>
                      <w:divsChild>
                        <w:div w:id="341393636">
                          <w:marLeft w:val="0"/>
                          <w:marRight w:val="0"/>
                          <w:marTop w:val="0"/>
                          <w:marBottom w:val="0"/>
                          <w:divBdr>
                            <w:top w:val="none" w:sz="0" w:space="0" w:color="auto"/>
                            <w:left w:val="none" w:sz="0" w:space="0" w:color="auto"/>
                            <w:bottom w:val="none" w:sz="0" w:space="0" w:color="auto"/>
                            <w:right w:val="none" w:sz="0" w:space="0" w:color="auto"/>
                          </w:divBdr>
                          <w:divsChild>
                            <w:div w:id="1766459840">
                              <w:marLeft w:val="0"/>
                              <w:marRight w:val="0"/>
                              <w:marTop w:val="0"/>
                              <w:marBottom w:val="0"/>
                              <w:divBdr>
                                <w:top w:val="none" w:sz="0" w:space="0" w:color="auto"/>
                                <w:left w:val="none" w:sz="0" w:space="0" w:color="auto"/>
                                <w:bottom w:val="none" w:sz="0" w:space="0" w:color="auto"/>
                                <w:right w:val="none" w:sz="0" w:space="0" w:color="auto"/>
                              </w:divBdr>
                              <w:divsChild>
                                <w:div w:id="1327316689">
                                  <w:marLeft w:val="0"/>
                                  <w:marRight w:val="0"/>
                                  <w:marTop w:val="240"/>
                                  <w:marBottom w:val="240"/>
                                  <w:divBdr>
                                    <w:top w:val="none" w:sz="0" w:space="0" w:color="auto"/>
                                    <w:left w:val="none" w:sz="0" w:space="0" w:color="auto"/>
                                    <w:bottom w:val="none" w:sz="0" w:space="0" w:color="auto"/>
                                    <w:right w:val="none" w:sz="0" w:space="0" w:color="auto"/>
                                  </w:divBdr>
                                  <w:divsChild>
                                    <w:div w:id="953751042">
                                      <w:marLeft w:val="0"/>
                                      <w:marRight w:val="0"/>
                                      <w:marTop w:val="0"/>
                                      <w:marBottom w:val="0"/>
                                      <w:divBdr>
                                        <w:top w:val="none" w:sz="0" w:space="0" w:color="auto"/>
                                        <w:left w:val="none" w:sz="0" w:space="0" w:color="auto"/>
                                        <w:bottom w:val="none" w:sz="0" w:space="0" w:color="auto"/>
                                        <w:right w:val="none" w:sz="0" w:space="0" w:color="auto"/>
                                      </w:divBdr>
                                      <w:divsChild>
                                        <w:div w:id="1146701593">
                                          <w:marLeft w:val="0"/>
                                          <w:marRight w:val="0"/>
                                          <w:marTop w:val="0"/>
                                          <w:marBottom w:val="0"/>
                                          <w:divBdr>
                                            <w:top w:val="none" w:sz="0" w:space="0" w:color="auto"/>
                                            <w:left w:val="none" w:sz="0" w:space="0" w:color="auto"/>
                                            <w:bottom w:val="none" w:sz="0" w:space="0" w:color="auto"/>
                                            <w:right w:val="none" w:sz="0" w:space="0" w:color="auto"/>
                                          </w:divBdr>
                                          <w:divsChild>
                                            <w:div w:id="672996890">
                                              <w:marLeft w:val="0"/>
                                              <w:marRight w:val="0"/>
                                              <w:marTop w:val="0"/>
                                              <w:marBottom w:val="0"/>
                                              <w:divBdr>
                                                <w:top w:val="none" w:sz="0" w:space="0" w:color="auto"/>
                                                <w:left w:val="none" w:sz="0" w:space="0" w:color="auto"/>
                                                <w:bottom w:val="none" w:sz="0" w:space="0" w:color="auto"/>
                                                <w:right w:val="none" w:sz="0" w:space="0" w:color="auto"/>
                                              </w:divBdr>
                                            </w:div>
                                            <w:div w:id="1125270367">
                                              <w:marLeft w:val="0"/>
                                              <w:marRight w:val="0"/>
                                              <w:marTop w:val="0"/>
                                              <w:marBottom w:val="0"/>
                                              <w:divBdr>
                                                <w:top w:val="none" w:sz="0" w:space="0" w:color="auto"/>
                                                <w:left w:val="none" w:sz="0" w:space="0" w:color="auto"/>
                                                <w:bottom w:val="none" w:sz="0" w:space="0" w:color="auto"/>
                                                <w:right w:val="none" w:sz="0" w:space="0" w:color="auto"/>
                                              </w:divBdr>
                                            </w:div>
                                            <w:div w:id="151252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2572">
      <w:bodyDiv w:val="1"/>
      <w:marLeft w:val="0"/>
      <w:marRight w:val="0"/>
      <w:marTop w:val="0"/>
      <w:marBottom w:val="300"/>
      <w:divBdr>
        <w:top w:val="none" w:sz="0" w:space="0" w:color="auto"/>
        <w:left w:val="none" w:sz="0" w:space="0" w:color="auto"/>
        <w:bottom w:val="none" w:sz="0" w:space="0" w:color="auto"/>
        <w:right w:val="none" w:sz="0" w:space="0" w:color="auto"/>
      </w:divBdr>
      <w:divsChild>
        <w:div w:id="1084835986">
          <w:marLeft w:val="0"/>
          <w:marRight w:val="0"/>
          <w:marTop w:val="300"/>
          <w:marBottom w:val="300"/>
          <w:divBdr>
            <w:top w:val="none" w:sz="0" w:space="0" w:color="auto"/>
            <w:left w:val="none" w:sz="0" w:space="0" w:color="auto"/>
            <w:bottom w:val="none" w:sz="0" w:space="0" w:color="auto"/>
            <w:right w:val="none" w:sz="0" w:space="0" w:color="auto"/>
          </w:divBdr>
          <w:divsChild>
            <w:div w:id="1425371736">
              <w:marLeft w:val="0"/>
              <w:marRight w:val="0"/>
              <w:marTop w:val="0"/>
              <w:marBottom w:val="0"/>
              <w:divBdr>
                <w:top w:val="none" w:sz="0" w:space="0" w:color="auto"/>
                <w:left w:val="none" w:sz="0" w:space="0" w:color="auto"/>
                <w:bottom w:val="none" w:sz="0" w:space="0" w:color="auto"/>
                <w:right w:val="none" w:sz="0" w:space="0" w:color="auto"/>
              </w:divBdr>
              <w:divsChild>
                <w:div w:id="1914662788">
                  <w:marLeft w:val="0"/>
                  <w:marRight w:val="0"/>
                  <w:marTop w:val="0"/>
                  <w:marBottom w:val="135"/>
                  <w:divBdr>
                    <w:top w:val="single" w:sz="6" w:space="0" w:color="FFFFFF"/>
                    <w:left w:val="single" w:sz="6" w:space="0" w:color="FFFFFF"/>
                    <w:bottom w:val="single" w:sz="6" w:space="0" w:color="FFFFFF"/>
                    <w:right w:val="single" w:sz="6" w:space="0" w:color="FFFFFF"/>
                  </w:divBdr>
                  <w:divsChild>
                    <w:div w:id="1451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98967">
      <w:bodyDiv w:val="1"/>
      <w:marLeft w:val="0"/>
      <w:marRight w:val="0"/>
      <w:marTop w:val="0"/>
      <w:marBottom w:val="0"/>
      <w:divBdr>
        <w:top w:val="none" w:sz="0" w:space="0" w:color="auto"/>
        <w:left w:val="none" w:sz="0" w:space="0" w:color="auto"/>
        <w:bottom w:val="none" w:sz="0" w:space="0" w:color="auto"/>
        <w:right w:val="none" w:sz="0" w:space="0" w:color="auto"/>
      </w:divBdr>
    </w:div>
    <w:div w:id="721707801">
      <w:bodyDiv w:val="1"/>
      <w:marLeft w:val="0"/>
      <w:marRight w:val="0"/>
      <w:marTop w:val="0"/>
      <w:marBottom w:val="0"/>
      <w:divBdr>
        <w:top w:val="none" w:sz="0" w:space="0" w:color="auto"/>
        <w:left w:val="none" w:sz="0" w:space="0" w:color="auto"/>
        <w:bottom w:val="none" w:sz="0" w:space="0" w:color="auto"/>
        <w:right w:val="none" w:sz="0" w:space="0" w:color="auto"/>
      </w:divBdr>
      <w:divsChild>
        <w:div w:id="2054231296">
          <w:marLeft w:val="0"/>
          <w:marRight w:val="0"/>
          <w:marTop w:val="0"/>
          <w:marBottom w:val="0"/>
          <w:divBdr>
            <w:top w:val="none" w:sz="0" w:space="0" w:color="auto"/>
            <w:left w:val="none" w:sz="0" w:space="0" w:color="auto"/>
            <w:bottom w:val="none" w:sz="0" w:space="0" w:color="auto"/>
            <w:right w:val="none" w:sz="0" w:space="0" w:color="auto"/>
          </w:divBdr>
          <w:divsChild>
            <w:div w:id="2074694098">
              <w:marLeft w:val="0"/>
              <w:marRight w:val="0"/>
              <w:marTop w:val="0"/>
              <w:marBottom w:val="0"/>
              <w:divBdr>
                <w:top w:val="none" w:sz="0" w:space="0" w:color="auto"/>
                <w:left w:val="none" w:sz="0" w:space="0" w:color="auto"/>
                <w:bottom w:val="none" w:sz="0" w:space="0" w:color="auto"/>
                <w:right w:val="none" w:sz="0" w:space="0" w:color="auto"/>
              </w:divBdr>
              <w:divsChild>
                <w:div w:id="688218842">
                  <w:marLeft w:val="0"/>
                  <w:marRight w:val="0"/>
                  <w:marTop w:val="0"/>
                  <w:marBottom w:val="0"/>
                  <w:divBdr>
                    <w:top w:val="none" w:sz="0" w:space="0" w:color="auto"/>
                    <w:left w:val="none" w:sz="0" w:space="0" w:color="auto"/>
                    <w:bottom w:val="none" w:sz="0" w:space="0" w:color="auto"/>
                    <w:right w:val="none" w:sz="0" w:space="0" w:color="auto"/>
                  </w:divBdr>
                  <w:divsChild>
                    <w:div w:id="563955351">
                      <w:marLeft w:val="0"/>
                      <w:marRight w:val="0"/>
                      <w:marTop w:val="0"/>
                      <w:marBottom w:val="0"/>
                      <w:divBdr>
                        <w:top w:val="none" w:sz="0" w:space="0" w:color="auto"/>
                        <w:left w:val="none" w:sz="0" w:space="0" w:color="auto"/>
                        <w:bottom w:val="none" w:sz="0" w:space="0" w:color="auto"/>
                        <w:right w:val="none" w:sz="0" w:space="0" w:color="auto"/>
                      </w:divBdr>
                      <w:divsChild>
                        <w:div w:id="928545101">
                          <w:marLeft w:val="0"/>
                          <w:marRight w:val="0"/>
                          <w:marTop w:val="0"/>
                          <w:marBottom w:val="0"/>
                          <w:divBdr>
                            <w:top w:val="none" w:sz="0" w:space="0" w:color="auto"/>
                            <w:left w:val="none" w:sz="0" w:space="0" w:color="auto"/>
                            <w:bottom w:val="none" w:sz="0" w:space="0" w:color="auto"/>
                            <w:right w:val="none" w:sz="0" w:space="0" w:color="auto"/>
                          </w:divBdr>
                          <w:divsChild>
                            <w:div w:id="723065335">
                              <w:marLeft w:val="0"/>
                              <w:marRight w:val="0"/>
                              <w:marTop w:val="0"/>
                              <w:marBottom w:val="0"/>
                              <w:divBdr>
                                <w:top w:val="none" w:sz="0" w:space="0" w:color="auto"/>
                                <w:left w:val="none" w:sz="0" w:space="0" w:color="auto"/>
                                <w:bottom w:val="none" w:sz="0" w:space="0" w:color="auto"/>
                                <w:right w:val="none" w:sz="0" w:space="0" w:color="auto"/>
                              </w:divBdr>
                              <w:divsChild>
                                <w:div w:id="995231789">
                                  <w:marLeft w:val="0"/>
                                  <w:marRight w:val="0"/>
                                  <w:marTop w:val="240"/>
                                  <w:marBottom w:val="240"/>
                                  <w:divBdr>
                                    <w:top w:val="none" w:sz="0" w:space="0" w:color="auto"/>
                                    <w:left w:val="none" w:sz="0" w:space="0" w:color="auto"/>
                                    <w:bottom w:val="none" w:sz="0" w:space="0" w:color="auto"/>
                                    <w:right w:val="none" w:sz="0" w:space="0" w:color="auto"/>
                                  </w:divBdr>
                                  <w:divsChild>
                                    <w:div w:id="1700660923">
                                      <w:marLeft w:val="0"/>
                                      <w:marRight w:val="0"/>
                                      <w:marTop w:val="0"/>
                                      <w:marBottom w:val="0"/>
                                      <w:divBdr>
                                        <w:top w:val="none" w:sz="0" w:space="0" w:color="auto"/>
                                        <w:left w:val="none" w:sz="0" w:space="0" w:color="auto"/>
                                        <w:bottom w:val="none" w:sz="0" w:space="0" w:color="auto"/>
                                        <w:right w:val="none" w:sz="0" w:space="0" w:color="auto"/>
                                      </w:divBdr>
                                      <w:divsChild>
                                        <w:div w:id="1241133586">
                                          <w:marLeft w:val="0"/>
                                          <w:marRight w:val="0"/>
                                          <w:marTop w:val="0"/>
                                          <w:marBottom w:val="0"/>
                                          <w:divBdr>
                                            <w:top w:val="none" w:sz="0" w:space="0" w:color="auto"/>
                                            <w:left w:val="none" w:sz="0" w:space="0" w:color="auto"/>
                                            <w:bottom w:val="none" w:sz="0" w:space="0" w:color="auto"/>
                                            <w:right w:val="none" w:sz="0" w:space="0" w:color="auto"/>
                                          </w:divBdr>
                                          <w:divsChild>
                                            <w:div w:id="224418684">
                                              <w:marLeft w:val="0"/>
                                              <w:marRight w:val="0"/>
                                              <w:marTop w:val="0"/>
                                              <w:marBottom w:val="0"/>
                                              <w:divBdr>
                                                <w:top w:val="none" w:sz="0" w:space="0" w:color="auto"/>
                                                <w:left w:val="none" w:sz="0" w:space="0" w:color="auto"/>
                                                <w:bottom w:val="none" w:sz="0" w:space="0" w:color="auto"/>
                                                <w:right w:val="none" w:sz="0" w:space="0" w:color="auto"/>
                                              </w:divBdr>
                                            </w:div>
                                            <w:div w:id="1003971451">
                                              <w:marLeft w:val="0"/>
                                              <w:marRight w:val="0"/>
                                              <w:marTop w:val="0"/>
                                              <w:marBottom w:val="0"/>
                                              <w:divBdr>
                                                <w:top w:val="none" w:sz="0" w:space="0" w:color="auto"/>
                                                <w:left w:val="none" w:sz="0" w:space="0" w:color="auto"/>
                                                <w:bottom w:val="none" w:sz="0" w:space="0" w:color="auto"/>
                                                <w:right w:val="none" w:sz="0" w:space="0" w:color="auto"/>
                                              </w:divBdr>
                                            </w:div>
                                            <w:div w:id="11533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669534">
      <w:bodyDiv w:val="1"/>
      <w:marLeft w:val="0"/>
      <w:marRight w:val="0"/>
      <w:marTop w:val="0"/>
      <w:marBottom w:val="0"/>
      <w:divBdr>
        <w:top w:val="none" w:sz="0" w:space="0" w:color="auto"/>
        <w:left w:val="none" w:sz="0" w:space="0" w:color="auto"/>
        <w:bottom w:val="none" w:sz="0" w:space="0" w:color="auto"/>
        <w:right w:val="none" w:sz="0" w:space="0" w:color="auto"/>
      </w:divBdr>
      <w:divsChild>
        <w:div w:id="1819347901">
          <w:marLeft w:val="0"/>
          <w:marRight w:val="0"/>
          <w:marTop w:val="0"/>
          <w:marBottom w:val="0"/>
          <w:divBdr>
            <w:top w:val="none" w:sz="0" w:space="0" w:color="auto"/>
            <w:left w:val="none" w:sz="0" w:space="0" w:color="auto"/>
            <w:bottom w:val="none" w:sz="0" w:space="0" w:color="auto"/>
            <w:right w:val="none" w:sz="0" w:space="0" w:color="auto"/>
          </w:divBdr>
        </w:div>
      </w:divsChild>
    </w:div>
    <w:div w:id="15023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ahadzihasanovic@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dzih\Application%20Data\Microsoft\Templates\HR%20Generalist%20resume%20s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HR Generalist resume sample</Template>
  <TotalTime>0</TotalTime>
  <Pages>4</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Resume</vt:lpstr>
    </vt:vector>
  </TitlesOfParts>
  <LinksUpToDate>false</LinksUpToDate>
  <CharactersWithSpaces>11645</CharactersWithSpaces>
  <SharedDoc>false</SharedDoc>
  <HLinks>
    <vt:vector size="6" baseType="variant">
      <vt:variant>
        <vt:i4>786476</vt:i4>
      </vt:variant>
      <vt:variant>
        <vt:i4>0</vt:i4>
      </vt:variant>
      <vt:variant>
        <vt:i4>0</vt:i4>
      </vt:variant>
      <vt:variant>
        <vt:i4>5</vt:i4>
      </vt:variant>
      <vt:variant>
        <vt:lpwstr>mailto:lanahadzihasanovic@yahoo.com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cp:lastModifiedBy/>
  <cp:revision>1</cp:revision>
  <cp:lastPrinted>2010-10-06T22:34:00Z</cp:lastPrinted>
  <dcterms:created xsi:type="dcterms:W3CDTF">2012-04-10T21:19:00Z</dcterms:created>
  <dcterms:modified xsi:type="dcterms:W3CDTF">2012-04-10T21:19:00Z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TC103622211033</vt:lpwstr>
  </property>
</Properties>
</file>