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7EB" w:rsidRDefault="001547EB">
      <w:pPr>
        <w:pStyle w:val="Heading1"/>
        <w:pBdr>
          <w:bottom w:val="single" w:sz="4" w:space="1" w:color="auto"/>
        </w:pBdr>
        <w:ind w:left="216" w:right="-216"/>
        <w:rPr>
          <w:rFonts w:ascii="Arial" w:hAnsi="Arial" w:cs="Arial"/>
          <w:b/>
          <w:sz w:val="18"/>
        </w:rPr>
      </w:pPr>
      <w:r>
        <w:rPr>
          <w:rFonts w:ascii="Arial" w:hAnsi="Arial" w:cs="Arial"/>
          <w:bCs/>
          <w:smallCaps/>
          <w:sz w:val="32"/>
        </w:rPr>
        <w:t>Sean Case</w:t>
      </w:r>
      <w:r>
        <w:rPr>
          <w:rFonts w:ascii="Arial" w:hAnsi="Arial" w:cs="Arial"/>
          <w:bCs/>
          <w:sz w:val="32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  <w:t xml:space="preserve">                                   </w:t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sz w:val="18"/>
        </w:rPr>
        <w:tab/>
      </w:r>
      <w:r>
        <w:rPr>
          <w:rFonts w:ascii="Arial" w:hAnsi="Arial" w:cs="Arial"/>
          <w:b/>
          <w:bCs/>
          <w:sz w:val="18"/>
        </w:rPr>
        <w:t xml:space="preserve">           </w:t>
      </w:r>
      <w:r>
        <w:rPr>
          <w:rFonts w:ascii="Arial" w:hAnsi="Arial" w:cs="Arial"/>
          <w:b/>
          <w:bCs/>
          <w:smallCaps/>
          <w:sz w:val="20"/>
        </w:rPr>
        <w:t>Case.sean@gmail.com</w:t>
      </w:r>
    </w:p>
    <w:p w:rsidR="001547EB" w:rsidRDefault="001547EB">
      <w:pPr>
        <w:pStyle w:val="Heading2"/>
        <w:jc w:val="center"/>
        <w:rPr>
          <w:rFonts w:ascii="Arial" w:hAnsi="Arial" w:cs="Arial"/>
          <w:i w:val="0"/>
          <w:sz w:val="18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 w:cs="Arial"/>
                  <w:i w:val="0"/>
                  <w:sz w:val="18"/>
                </w:rPr>
                <w:t>8052 East 33</w:t>
              </w:r>
              <w:r w:rsidRPr="004A67D4">
                <w:rPr>
                  <w:rFonts w:ascii="Arial" w:hAnsi="Arial" w:cs="Arial"/>
                  <w:i w:val="0"/>
                  <w:sz w:val="18"/>
                  <w:vertAlign w:val="superscript"/>
                </w:rPr>
                <w:t>rd</w:t>
              </w:r>
              <w:r>
                <w:rPr>
                  <w:rFonts w:ascii="Arial" w:hAnsi="Arial" w:cs="Arial"/>
                  <w:i w:val="0"/>
                  <w:sz w:val="18"/>
                </w:rPr>
                <w:t xml:space="preserve"> Avenue</w:t>
              </w:r>
            </w:smartTag>
          </w:smartTag>
          <w:r>
            <w:rPr>
              <w:rFonts w:ascii="Arial" w:hAnsi="Arial" w:cs="Arial"/>
              <w:i w:val="0"/>
              <w:sz w:val="18"/>
            </w:rPr>
            <w:t xml:space="preserve"> </w:t>
          </w:r>
          <w:r>
            <w:rPr>
              <w:rFonts w:ascii="Arial" w:hAnsi="Arial" w:cs="Arial"/>
              <w:i w:val="0"/>
              <w:sz w:val="18"/>
              <w:szCs w:val="18"/>
            </w:rPr>
            <w:sym w:font="Symbol" w:char="F0B7"/>
          </w:r>
          <w:r>
            <w:rPr>
              <w:rFonts w:ascii="Arial" w:hAnsi="Arial" w:cs="Arial"/>
              <w:i w:val="0"/>
              <w:sz w:val="18"/>
            </w:rPr>
            <w:t xml:space="preserve"> </w:t>
          </w:r>
          <w:smartTag w:uri="urn:schemas-microsoft-com:office:smarttags" w:element="City">
            <w:r>
              <w:rPr>
                <w:rFonts w:ascii="Arial" w:hAnsi="Arial" w:cs="Arial"/>
                <w:i w:val="0"/>
                <w:sz w:val="18"/>
              </w:rPr>
              <w:t>Denver</w:t>
            </w:r>
          </w:smartTag>
          <w:r>
            <w:rPr>
              <w:rFonts w:ascii="Arial" w:hAnsi="Arial" w:cs="Arial"/>
              <w:i w:val="0"/>
              <w:sz w:val="18"/>
            </w:rPr>
            <w:t xml:space="preserve">, </w:t>
          </w:r>
          <w:smartTag w:uri="urn:schemas-microsoft-com:office:smarttags" w:element="State">
            <w:r>
              <w:rPr>
                <w:rFonts w:ascii="Arial" w:hAnsi="Arial" w:cs="Arial"/>
                <w:i w:val="0"/>
                <w:sz w:val="18"/>
              </w:rPr>
              <w:t>CO</w:t>
            </w:r>
          </w:smartTag>
          <w:r>
            <w:rPr>
              <w:rFonts w:ascii="Arial" w:hAnsi="Arial" w:cs="Arial"/>
              <w:i w:val="0"/>
              <w:sz w:val="18"/>
            </w:rPr>
            <w:t xml:space="preserve"> </w:t>
          </w:r>
          <w:smartTag w:uri="urn:schemas-microsoft-com:office:smarttags" w:element="PostalCode">
            <w:r>
              <w:rPr>
                <w:rFonts w:ascii="Arial" w:hAnsi="Arial" w:cs="Arial"/>
                <w:i w:val="0"/>
                <w:sz w:val="18"/>
              </w:rPr>
              <w:t>80238</w:t>
            </w:r>
          </w:smartTag>
        </w:smartTag>
      </w:smartTag>
      <w:r>
        <w:rPr>
          <w:rFonts w:ascii="Arial" w:hAnsi="Arial" w:cs="Arial"/>
          <w:i w:val="0"/>
          <w:sz w:val="18"/>
        </w:rPr>
        <w:t xml:space="preserve"> </w:t>
      </w:r>
      <w:r>
        <w:rPr>
          <w:rFonts w:ascii="Arial" w:hAnsi="Arial" w:cs="Arial"/>
          <w:i w:val="0"/>
          <w:sz w:val="18"/>
          <w:szCs w:val="18"/>
        </w:rPr>
        <w:sym w:font="Symbol" w:char="F0B7"/>
      </w:r>
      <w:r>
        <w:rPr>
          <w:rFonts w:ascii="Arial" w:hAnsi="Arial" w:cs="Arial"/>
          <w:i w:val="0"/>
          <w:sz w:val="18"/>
        </w:rPr>
        <w:t xml:space="preserve"> Cell: 303.514.2175</w:t>
      </w:r>
    </w:p>
    <w:p w:rsidR="001547EB" w:rsidRDefault="001547EB">
      <w:pPr>
        <w:ind w:left="1440"/>
        <w:rPr>
          <w:rFonts w:ascii="Arial" w:hAnsi="Arial" w:cs="Arial"/>
          <w:sz w:val="18"/>
        </w:rPr>
      </w:pPr>
    </w:p>
    <w:p w:rsidR="001547EB" w:rsidRDefault="001547EB">
      <w:pPr>
        <w:pStyle w:val="Heading5"/>
        <w:pBdr>
          <w:bottom w:val="single" w:sz="4" w:space="1" w:color="auto"/>
        </w:pBdr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 xml:space="preserve">Professional Experience </w:t>
      </w:r>
    </w:p>
    <w:p w:rsidR="001547EB" w:rsidRDefault="001547EB" w:rsidP="00F00B86">
      <w:pPr>
        <w:pStyle w:val="Heading8"/>
      </w:pPr>
      <w:r>
        <w:t xml:space="preserve">GlobeImmune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Louisville, CO</w:t>
      </w:r>
    </w:p>
    <w:p w:rsidR="001547EB" w:rsidRDefault="001547EB" w:rsidP="00F00B86">
      <w:pPr>
        <w:pStyle w:val="Heading8"/>
      </w:pPr>
      <w:r>
        <w:t xml:space="preserve">Process Engineer III                                        </w:t>
      </w:r>
      <w:r>
        <w:tab/>
      </w:r>
      <w:r>
        <w:tab/>
      </w:r>
      <w:r>
        <w:tab/>
      </w:r>
      <w:r>
        <w:tab/>
        <w:t>04/2010 to present</w:t>
      </w:r>
    </w:p>
    <w:p w:rsidR="001547EB" w:rsidRPr="002F73F6" w:rsidRDefault="001547EB" w:rsidP="00E2165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 xml:space="preserve">Responsible for designing and executing disposable 250L scale fermentation runs producing </w:t>
      </w:r>
      <w:r w:rsidRPr="0062500A">
        <w:rPr>
          <w:rFonts w:ascii="Arial" w:hAnsi="Arial" w:cs="Arial"/>
          <w:iCs/>
          <w:sz w:val="18"/>
        </w:rPr>
        <w:t>recombinant</w:t>
      </w:r>
      <w:r>
        <w:rPr>
          <w:rFonts w:ascii="Arial" w:hAnsi="Arial" w:cs="Arial"/>
          <w:iCs/>
          <w:sz w:val="18"/>
        </w:rPr>
        <w:t xml:space="preserve"> proteins from </w:t>
      </w:r>
      <w:r w:rsidRPr="00D0020A">
        <w:rPr>
          <w:rFonts w:ascii="Arial" w:hAnsi="Arial" w:cs="Arial"/>
          <w:iCs/>
          <w:sz w:val="18"/>
        </w:rPr>
        <w:t>saccharomyces</w:t>
      </w:r>
      <w:r>
        <w:rPr>
          <w:rFonts w:ascii="Arial" w:hAnsi="Arial" w:cs="Arial"/>
          <w:iCs/>
          <w:sz w:val="18"/>
        </w:rPr>
        <w:t xml:space="preserve">.   </w:t>
      </w:r>
    </w:p>
    <w:p w:rsidR="001547EB" w:rsidRPr="00BF53B9" w:rsidRDefault="001547EB" w:rsidP="009D6F0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>Responsible for characterizing the process and defining critical process variables for large scale GMP manufacturing process; transferred technology to manufacturing group</w:t>
      </w:r>
    </w:p>
    <w:p w:rsidR="001547EB" w:rsidRPr="00E21656" w:rsidRDefault="001547EB" w:rsidP="00E2165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>Developed a downstream process to h</w:t>
      </w:r>
      <w:r w:rsidRPr="00E21656">
        <w:rPr>
          <w:rFonts w:ascii="Arial" w:hAnsi="Arial" w:cs="Arial"/>
          <w:iCs/>
          <w:sz w:val="18"/>
        </w:rPr>
        <w:t xml:space="preserve">arvest final </w:t>
      </w:r>
      <w:r>
        <w:rPr>
          <w:rFonts w:ascii="Arial" w:hAnsi="Arial" w:cs="Arial"/>
          <w:iCs/>
          <w:sz w:val="18"/>
        </w:rPr>
        <w:t xml:space="preserve">yeast </w:t>
      </w:r>
      <w:r w:rsidRPr="00E21656">
        <w:rPr>
          <w:rFonts w:ascii="Arial" w:hAnsi="Arial" w:cs="Arial"/>
          <w:iCs/>
          <w:sz w:val="18"/>
        </w:rPr>
        <w:t xml:space="preserve">product using </w:t>
      </w:r>
      <w:r>
        <w:rPr>
          <w:rFonts w:ascii="Arial" w:hAnsi="Arial" w:cs="Arial"/>
          <w:iCs/>
          <w:sz w:val="18"/>
        </w:rPr>
        <w:t>a semi automated hollow fiber tangential flow filtration system.</w:t>
      </w:r>
    </w:p>
    <w:p w:rsidR="001547EB" w:rsidRDefault="001547EB" w:rsidP="00F00B8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Assayed final product:  </w:t>
      </w:r>
      <w:r>
        <w:rPr>
          <w:rFonts w:ascii="Arial" w:hAnsi="Arial" w:cs="Arial"/>
          <w:sz w:val="18"/>
          <w:szCs w:val="18"/>
        </w:rPr>
        <w:t>Total protein (</w:t>
      </w:r>
      <w:smartTag w:uri="urn:schemas-microsoft-com:office:smarttags" w:element="place">
        <w:r>
          <w:rPr>
            <w:rFonts w:ascii="Arial" w:hAnsi="Arial" w:cs="Arial"/>
            <w:sz w:val="18"/>
            <w:szCs w:val="18"/>
          </w:rPr>
          <w:t>Bradford</w:t>
        </w:r>
      </w:smartTag>
      <w:r>
        <w:rPr>
          <w:rFonts w:ascii="Arial" w:hAnsi="Arial" w:cs="Arial"/>
          <w:sz w:val="18"/>
          <w:szCs w:val="18"/>
        </w:rPr>
        <w:t xml:space="preserve">), Western Blot, ELISA, cell </w:t>
      </w:r>
      <w:r>
        <w:rPr>
          <w:rFonts w:ascii="Arial" w:hAnsi="Arial" w:cs="Arial"/>
          <w:sz w:val="18"/>
        </w:rPr>
        <w:t xml:space="preserve">carbohydrate content, and cell surface </w:t>
      </w:r>
      <w:r w:rsidRPr="00112087">
        <w:rPr>
          <w:rFonts w:ascii="Arial" w:hAnsi="Arial" w:cs="Arial"/>
          <w:sz w:val="18"/>
        </w:rPr>
        <w:t>hydrophobicity</w:t>
      </w:r>
    </w:p>
    <w:p w:rsidR="001547EB" w:rsidRDefault="001547EB" w:rsidP="00F00B8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Reviewed and edited the process description sections in both New Drug Application and Investigational New D</w:t>
      </w:r>
      <w:r w:rsidRPr="005928CD">
        <w:rPr>
          <w:rFonts w:ascii="Arial" w:hAnsi="Arial" w:cs="Arial"/>
          <w:sz w:val="18"/>
        </w:rPr>
        <w:t>rug</w:t>
      </w:r>
      <w:r>
        <w:rPr>
          <w:rFonts w:ascii="Arial" w:hAnsi="Arial" w:cs="Arial"/>
          <w:sz w:val="18"/>
        </w:rPr>
        <w:t xml:space="preserve"> filings to the FDA.</w:t>
      </w:r>
    </w:p>
    <w:p w:rsidR="001547EB" w:rsidRDefault="001547EB" w:rsidP="00F00B8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Analyzed fermentation data and assay results for process improvements and generated study reports based on findings.</w:t>
      </w:r>
    </w:p>
    <w:p w:rsidR="001547EB" w:rsidRDefault="001547EB" w:rsidP="0028719E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Developed Excel spreadsheet with macros for simplified data collection and analysis</w:t>
      </w:r>
    </w:p>
    <w:p w:rsidR="001547EB" w:rsidRDefault="001547EB" w:rsidP="00F00B8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Occasionally worked 2</w:t>
      </w:r>
      <w:r w:rsidRPr="00F00B86">
        <w:rPr>
          <w:rFonts w:ascii="Arial" w:hAnsi="Arial" w:cs="Arial"/>
          <w:sz w:val="18"/>
          <w:vertAlign w:val="superscript"/>
        </w:rPr>
        <w:t>nd</w:t>
      </w:r>
      <w:r>
        <w:rPr>
          <w:rFonts w:ascii="Arial" w:hAnsi="Arial" w:cs="Arial"/>
          <w:sz w:val="18"/>
        </w:rPr>
        <w:t xml:space="preserve"> shift during fermentation runs to ensure proper yeast cultivation.</w:t>
      </w:r>
    </w:p>
    <w:p w:rsidR="001547EB" w:rsidRDefault="001547EB" w:rsidP="00F00B86">
      <w:pPr>
        <w:pStyle w:val="Heading8"/>
        <w:ind w:left="0"/>
      </w:pPr>
    </w:p>
    <w:p w:rsidR="001547EB" w:rsidRDefault="001547EB" w:rsidP="00BF6434">
      <w:pPr>
        <w:pStyle w:val="Heading8"/>
      </w:pPr>
      <w:r>
        <w:t xml:space="preserve">GeoSynFuels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Golden, CO</w:t>
      </w:r>
    </w:p>
    <w:p w:rsidR="001547EB" w:rsidRDefault="001547EB" w:rsidP="00BF6434">
      <w:pPr>
        <w:pStyle w:val="Heading8"/>
      </w:pPr>
      <w:r>
        <w:t xml:space="preserve">Process Engineer                                        </w:t>
      </w:r>
      <w:r>
        <w:tab/>
      </w:r>
      <w:r>
        <w:tab/>
      </w:r>
      <w:r>
        <w:tab/>
      </w:r>
      <w:r>
        <w:tab/>
      </w:r>
      <w:r>
        <w:tab/>
        <w:t>10/2007 to 04/2010</w:t>
      </w:r>
    </w:p>
    <w:p w:rsidR="001547EB" w:rsidRPr="005820A1" w:rsidRDefault="001547EB" w:rsidP="00BF37C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>Developed a solid state cellulosic ethanol process with various feedstocks (sugar beets and paper waste).</w:t>
      </w:r>
    </w:p>
    <w:p w:rsidR="001547EB" w:rsidRPr="00BF37CB" w:rsidRDefault="001547EB" w:rsidP="00BF37C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 xml:space="preserve">Generated </w:t>
      </w:r>
      <w:r w:rsidRPr="00AC7FC8">
        <w:rPr>
          <w:rFonts w:ascii="Arial" w:hAnsi="Arial" w:cs="Arial"/>
          <w:iCs/>
          <w:sz w:val="18"/>
        </w:rPr>
        <w:t>hydrolysate</w:t>
      </w:r>
      <w:r>
        <w:rPr>
          <w:rFonts w:ascii="Arial" w:hAnsi="Arial" w:cs="Arial"/>
          <w:iCs/>
          <w:sz w:val="18"/>
        </w:rPr>
        <w:t xml:space="preserve"> under various conditions using high pressure reactor.</w:t>
      </w:r>
    </w:p>
    <w:p w:rsidR="001547EB" w:rsidRDefault="001547EB" w:rsidP="004844C0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Characterized the fermentation process at bench scale; monitored yeast viability, enzymatic activity, organic acids, sugar consumption, and ethanol production.  Performed bench scale distillation for </w:t>
      </w:r>
    </w:p>
    <w:p w:rsidR="001547EB" w:rsidRDefault="001547EB" w:rsidP="004844C0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Assisted with several large scale field test using parameters and data generated from process development work.</w:t>
      </w:r>
    </w:p>
    <w:p w:rsidR="001547EB" w:rsidRDefault="001547EB" w:rsidP="00431529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Collaborated with engineers on the pilot plant design by offering feasible process solutions and reviewing PFD and P&amp;ID diagrams.</w:t>
      </w:r>
    </w:p>
    <w:p w:rsidR="001547EB" w:rsidRDefault="001547EB" w:rsidP="00AE5726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Gave weekly updates to research and management on process development work.</w:t>
      </w:r>
    </w:p>
    <w:p w:rsidR="001547EB" w:rsidRDefault="001547EB" w:rsidP="00AE5726">
      <w:pPr>
        <w:rPr>
          <w:rFonts w:ascii="Arial" w:hAnsi="Arial" w:cs="Arial"/>
          <w:sz w:val="18"/>
        </w:rPr>
      </w:pPr>
    </w:p>
    <w:p w:rsidR="001547EB" w:rsidRDefault="001547EB" w:rsidP="001A5110">
      <w:pPr>
        <w:pStyle w:val="Heading8"/>
      </w:pPr>
      <w:r>
        <w:t xml:space="preserve">GlobeImmune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Louisville, CO</w:t>
      </w:r>
    </w:p>
    <w:p w:rsidR="001547EB" w:rsidRDefault="001547EB" w:rsidP="00831C3B">
      <w:pPr>
        <w:pStyle w:val="Heading8"/>
      </w:pPr>
      <w:r>
        <w:t xml:space="preserve">Process Engineer II                                        </w:t>
      </w:r>
      <w:r>
        <w:tab/>
      </w:r>
      <w:r>
        <w:tab/>
      </w:r>
      <w:r>
        <w:tab/>
      </w:r>
      <w:r>
        <w:tab/>
        <w:t>02/2007 to 10/2007</w:t>
      </w:r>
    </w:p>
    <w:p w:rsidR="001547EB" w:rsidRPr="00691A49" w:rsidRDefault="001547EB" w:rsidP="00691A49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Developed</w:t>
      </w:r>
      <w:r w:rsidRPr="00691A49">
        <w:rPr>
          <w:rFonts w:ascii="Arial" w:hAnsi="Arial" w:cs="Arial"/>
          <w:sz w:val="18"/>
          <w:szCs w:val="18"/>
        </w:rPr>
        <w:t xml:space="preserve"> and scale-up a yeast fermentation process using disposable bio-pharmaceu</w:t>
      </w:r>
      <w:r>
        <w:rPr>
          <w:rFonts w:ascii="Arial" w:hAnsi="Arial" w:cs="Arial"/>
          <w:sz w:val="18"/>
          <w:szCs w:val="18"/>
        </w:rPr>
        <w:t xml:space="preserve">tical products for </w:t>
      </w:r>
      <w:r w:rsidRPr="00691A49">
        <w:rPr>
          <w:rFonts w:ascii="Arial" w:hAnsi="Arial" w:cs="Arial"/>
          <w:sz w:val="18"/>
          <w:szCs w:val="18"/>
        </w:rPr>
        <w:t>commercial production.</w:t>
      </w:r>
    </w:p>
    <w:p w:rsidR="001547EB" w:rsidRPr="00691A49" w:rsidRDefault="001547EB" w:rsidP="00691A49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691A49">
        <w:rPr>
          <w:rFonts w:ascii="Arial" w:hAnsi="Arial" w:cs="Arial"/>
          <w:sz w:val="18"/>
          <w:szCs w:val="18"/>
        </w:rPr>
        <w:t>Characterized the fermentation process for different various pr</w:t>
      </w:r>
      <w:r>
        <w:rPr>
          <w:rFonts w:ascii="Arial" w:hAnsi="Arial" w:cs="Arial"/>
          <w:sz w:val="18"/>
          <w:szCs w:val="18"/>
        </w:rPr>
        <w:t>ojects at bench scale (1</w:t>
      </w:r>
      <w:r w:rsidRPr="00691A49">
        <w:rPr>
          <w:rFonts w:ascii="Arial" w:hAnsi="Arial" w:cs="Arial"/>
          <w:sz w:val="18"/>
          <w:szCs w:val="18"/>
        </w:rPr>
        <w:t>0L Wave bioreactor system); evaluated cellular growth, monitored metabolites, and assayed total protein and antigen content.</w:t>
      </w:r>
    </w:p>
    <w:p w:rsidR="001547EB" w:rsidRPr="00691A49" w:rsidRDefault="001547EB" w:rsidP="00691A49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691A49">
        <w:rPr>
          <w:rFonts w:ascii="Arial" w:hAnsi="Arial" w:cs="Arial"/>
          <w:sz w:val="18"/>
          <w:szCs w:val="18"/>
        </w:rPr>
        <w:t>Engineered solutions to re</w:t>
      </w:r>
      <w:r>
        <w:rPr>
          <w:rFonts w:ascii="Arial" w:hAnsi="Arial" w:cs="Arial"/>
          <w:sz w:val="18"/>
          <w:szCs w:val="18"/>
        </w:rPr>
        <w:t>duce contamination risks (FDA concern</w:t>
      </w:r>
      <w:r w:rsidRPr="00691A49">
        <w:rPr>
          <w:rFonts w:ascii="Arial" w:hAnsi="Arial" w:cs="Arial"/>
          <w:sz w:val="18"/>
          <w:szCs w:val="18"/>
        </w:rPr>
        <w:t xml:space="preserve">); i.e. reduce number of open operations.  </w:t>
      </w:r>
    </w:p>
    <w:p w:rsidR="001547EB" w:rsidRPr="00691A49" w:rsidRDefault="001547EB" w:rsidP="00691A49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691A49">
        <w:rPr>
          <w:rFonts w:ascii="Arial" w:hAnsi="Arial" w:cs="Arial"/>
          <w:sz w:val="18"/>
          <w:szCs w:val="18"/>
        </w:rPr>
        <w:t>Evaluated technologies to be used in the large scale process: production bags, cell culture flasks, tubing welders and diafiltration/concentration equipment.</w:t>
      </w:r>
    </w:p>
    <w:p w:rsidR="001547EB" w:rsidRPr="00691A49" w:rsidRDefault="001547EB" w:rsidP="00691A49">
      <w:pPr>
        <w:pStyle w:val="ListParagraph"/>
        <w:numPr>
          <w:ilvl w:val="0"/>
          <w:numId w:val="19"/>
        </w:numPr>
        <w:rPr>
          <w:rFonts w:ascii="Arial" w:hAnsi="Arial" w:cs="Arial"/>
          <w:sz w:val="18"/>
          <w:szCs w:val="18"/>
        </w:rPr>
      </w:pPr>
      <w:r w:rsidRPr="00691A49">
        <w:rPr>
          <w:rFonts w:ascii="Arial" w:hAnsi="Arial" w:cs="Arial"/>
          <w:sz w:val="18"/>
          <w:szCs w:val="18"/>
        </w:rPr>
        <w:t>Experience with total protein analysis (Bradford, Slot Blot) and Western Blots</w:t>
      </w:r>
    </w:p>
    <w:p w:rsidR="001547EB" w:rsidRDefault="001547EB">
      <w:pPr>
        <w:pStyle w:val="Heading8"/>
      </w:pPr>
      <w:r>
        <w:t xml:space="preserve">MedImmune, Inc.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t>Gaithersburg</w:t>
              </w:r>
            </w:smartTag>
          </w:smartTag>
          <w:r>
            <w:t xml:space="preserve">, </w:t>
          </w:r>
          <w:smartTag w:uri="urn:schemas-microsoft-com:office:smarttags" w:element="PlaceName">
            <w:smartTag w:uri="urn:schemas-microsoft-com:office:smarttags" w:element="State">
              <w:r>
                <w:t>MD</w:t>
              </w:r>
            </w:smartTag>
          </w:smartTag>
        </w:smartTag>
      </w:smartTag>
    </w:p>
    <w:p w:rsidR="001547EB" w:rsidRDefault="001547EB">
      <w:pPr>
        <w:ind w:left="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Process Engineer II </w:t>
      </w:r>
      <w:r>
        <w:rPr>
          <w:rFonts w:ascii="Arial" w:hAnsi="Arial" w:cs="Arial"/>
          <w:sz w:val="18"/>
        </w:rPr>
        <w:t>(Process Cell Culture Group)</w:t>
      </w:r>
      <w:r>
        <w:rPr>
          <w:rFonts w:ascii="Arial" w:hAnsi="Arial" w:cs="Arial"/>
          <w:b/>
          <w:bCs/>
          <w:sz w:val="18"/>
        </w:rPr>
        <w:t xml:space="preserve"> 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10/2002 to 02/2007</w:t>
      </w:r>
    </w:p>
    <w:p w:rsidR="001547EB" w:rsidRDefault="001547EB" w:rsidP="00AA3BC3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>Responsible for the development and tech transfer of cell culture processes using the GS-NSO mammalian expression system (some CHO experience as well).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Achieved titers of 2g/L to 5g/L through extensive process development work using 3L bioreactor model, as well as shake flask models, to improve cell growth, specific productivity, process robustness as well as titer.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Initiated process characterization studies to measure critical process variables (pH, temp, dissolved oxygen, and agitation) and overall process robustness.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Analyzed experimental data using MS excel, and presented findings in group, departmental, and project team meetings.  Summarized process development work in official development reports.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>Assisted in the development of a commercially scalable and robust animal protein free (APF) NSO platform process.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Achieved 20% titer increase for a preclinical drug by modifying the platform process (changed feed composition and feeding strategy), and carried project from early stage development (subcloning) to large scale production.  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>Temporarily transitioned to the Cell Line Development group to assist with: subcloning (limited dilution method), adapted cells to Animal Protein Free media (transfection occurred in serum containing media), and evaluated subclones based on protein production, doubling time, and 3L bioreactor robustness.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Resolved large scale performance issues through the design and execution of various small scale factorial experiments.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iCs/>
          <w:sz w:val="18"/>
        </w:rPr>
        <w:t>Responsible for creating several master and working cell banks in a GMP environment.</w:t>
      </w:r>
    </w:p>
    <w:p w:rsidR="001547EB" w:rsidRDefault="001547EB">
      <w:pPr>
        <w:numPr>
          <w:ilvl w:val="0"/>
          <w:numId w:val="13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Part of the MedImmune chemical spill response team, MedImmune lab safety team, and Medi-evacuation committee.  Built relationships with vendors and attended biotech conferences.</w:t>
      </w:r>
    </w:p>
    <w:p w:rsidR="001547EB" w:rsidRDefault="001547EB">
      <w:pPr>
        <w:ind w:left="720"/>
        <w:rPr>
          <w:rFonts w:ascii="Arial" w:hAnsi="Arial" w:cs="Arial"/>
          <w:sz w:val="18"/>
        </w:rPr>
      </w:pPr>
    </w:p>
    <w:p w:rsidR="001547EB" w:rsidRDefault="001547EB">
      <w:pPr>
        <w:ind w:left="720"/>
        <w:rPr>
          <w:rFonts w:ascii="Arial" w:hAnsi="Arial" w:cs="Arial"/>
          <w:sz w:val="18"/>
        </w:rPr>
      </w:pPr>
    </w:p>
    <w:p w:rsidR="001547EB" w:rsidRDefault="001547EB">
      <w:pPr>
        <w:ind w:left="720"/>
        <w:rPr>
          <w:rFonts w:ascii="Arial" w:hAnsi="Arial" w:cs="Arial"/>
          <w:sz w:val="18"/>
        </w:rPr>
      </w:pPr>
    </w:p>
    <w:p w:rsidR="001547EB" w:rsidRDefault="001547EB">
      <w:pPr>
        <w:ind w:left="720"/>
        <w:rPr>
          <w:rFonts w:ascii="Arial" w:hAnsi="Arial" w:cs="Arial"/>
          <w:sz w:val="18"/>
        </w:rPr>
      </w:pPr>
    </w:p>
    <w:p w:rsidR="001547EB" w:rsidRDefault="001547EB">
      <w:pPr>
        <w:ind w:firstLine="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Guilford Pharmaceuticals, Inc.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  <w:sz w:val="18"/>
                </w:rPr>
                <w:t>Baltimore</w:t>
              </w:r>
            </w:smartTag>
          </w:smartTag>
          <w:r>
            <w:rPr>
              <w:rFonts w:ascii="Arial" w:hAnsi="Arial" w:cs="Arial"/>
              <w:b/>
              <w:bCs/>
              <w:sz w:val="18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>
                <w:rPr>
                  <w:rFonts w:ascii="Arial" w:hAnsi="Arial" w:cs="Arial"/>
                  <w:b/>
                  <w:bCs/>
                  <w:sz w:val="18"/>
                </w:rPr>
                <w:t>MD</w:t>
              </w:r>
            </w:smartTag>
          </w:smartTag>
        </w:smartTag>
      </w:smartTag>
    </w:p>
    <w:p w:rsidR="001547EB" w:rsidRDefault="001547EB">
      <w:pPr>
        <w:ind w:firstLine="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Process Engineer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01/2001 to 08/2002</w:t>
      </w:r>
    </w:p>
    <w:p w:rsidR="001547EB" w:rsidRDefault="001547EB">
      <w:pPr>
        <w:numPr>
          <w:ilvl w:val="0"/>
          <w:numId w:val="14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Supported the scale-up and development of Active Pharmaceutical Ingredients and Clinical Trial Supplies in compliance with Good Manufacturing Practices.</w:t>
      </w:r>
    </w:p>
    <w:p w:rsidR="001547EB" w:rsidRDefault="001547EB">
      <w:pPr>
        <w:numPr>
          <w:ilvl w:val="0"/>
          <w:numId w:val="14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Increased yield 20-30% by optimizing the use of chemical reagents involved in the process. Executed various  bench top experiments (crystallization, solvent extraction, filtration, and reagent optimization experiments)</w:t>
      </w:r>
    </w:p>
    <w:p w:rsidR="001547EB" w:rsidRDefault="001547EB">
      <w:pPr>
        <w:numPr>
          <w:ilvl w:val="0"/>
          <w:numId w:val="14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Manufactured GMP material in clean room environment.</w:t>
      </w:r>
    </w:p>
    <w:p w:rsidR="001547EB" w:rsidRDefault="001547EB">
      <w:pPr>
        <w:numPr>
          <w:ilvl w:val="0"/>
          <w:numId w:val="14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Set up data acquisition machine (Camile system) to monitor process variables on a 20L glass jacketed reactor.  </w:t>
      </w:r>
    </w:p>
    <w:p w:rsidR="001547EB" w:rsidRDefault="001547EB">
      <w:pPr>
        <w:numPr>
          <w:ilvl w:val="0"/>
          <w:numId w:val="14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Experience with HPLC; measured in vitro release of Paclitaxel from polymer microspheres.</w:t>
      </w:r>
    </w:p>
    <w:p w:rsidR="001547EB" w:rsidRDefault="001547EB">
      <w:pPr>
        <w:numPr>
          <w:ilvl w:val="0"/>
          <w:numId w:val="14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Training:  On-going cGMP training from Pharmaceutical Training Seminars, Inc.</w:t>
      </w:r>
    </w:p>
    <w:p w:rsidR="001547EB" w:rsidRDefault="001547EB">
      <w:pPr>
        <w:ind w:left="180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1547EB" w:rsidRDefault="001547EB">
      <w:pPr>
        <w:ind w:firstLine="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Naval Research Laboratory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  <w:sz w:val="18"/>
                </w:rPr>
                <w:t>Washington</w:t>
              </w:r>
            </w:smartTag>
          </w:smartTag>
          <w:r>
            <w:rPr>
              <w:rFonts w:ascii="Arial" w:hAnsi="Arial" w:cs="Arial"/>
              <w:b/>
              <w:bCs/>
              <w:sz w:val="18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>
                <w:rPr>
                  <w:rFonts w:ascii="Arial" w:hAnsi="Arial" w:cs="Arial"/>
                  <w:b/>
                  <w:bCs/>
                  <w:sz w:val="18"/>
                </w:rPr>
                <w:t>DC</w:t>
              </w:r>
            </w:smartTag>
          </w:smartTag>
        </w:smartTag>
      </w:smartTag>
    </w:p>
    <w:p w:rsidR="001547EB" w:rsidRDefault="001547EB">
      <w:pPr>
        <w:ind w:left="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Physical Science Aid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06/2000 to 08/2000</w:t>
      </w:r>
    </w:p>
    <w:p w:rsidR="001547EB" w:rsidRDefault="001547EB">
      <w:pPr>
        <w:pStyle w:val="BodyTextIndent2"/>
        <w:numPr>
          <w:ilvl w:val="0"/>
          <w:numId w:val="15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Researched the ammono-thermal synthesis of gallium nitride crystals.  </w:t>
      </w:r>
    </w:p>
    <w:p w:rsidR="001547EB" w:rsidRDefault="001547EB">
      <w:pPr>
        <w:pStyle w:val="BodyTextIndent2"/>
        <w:numPr>
          <w:ilvl w:val="0"/>
          <w:numId w:val="15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Identified elements and compounds in crystals using an x-ray powder diffraction machine.</w:t>
      </w:r>
    </w:p>
    <w:p w:rsidR="001547EB" w:rsidRDefault="001547EB">
      <w:pPr>
        <w:pStyle w:val="BodyTextIndent2"/>
        <w:numPr>
          <w:ilvl w:val="0"/>
          <w:numId w:val="15"/>
        </w:numPr>
        <w:tabs>
          <w:tab w:val="clear" w:pos="216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Research was posted at American Chemical Society convention; obtained </w:t>
      </w:r>
      <w:smartTag w:uri="urn:schemas-microsoft-com:office:smarttags" w:element="PlaceName">
        <w:smartTag w:uri="urn:schemas-microsoft-com:office:smarttags" w:element="country-region">
          <w:smartTag w:uri="urn:schemas-microsoft-com:office:smarttags" w:element="place">
            <w:r>
              <w:rPr>
                <w:rFonts w:ascii="Arial" w:hAnsi="Arial" w:cs="Arial"/>
                <w:sz w:val="18"/>
              </w:rPr>
              <w:t>U.S.</w:t>
            </w:r>
          </w:smartTag>
        </w:smartTag>
      </w:smartTag>
      <w:r>
        <w:rPr>
          <w:rFonts w:ascii="Arial" w:hAnsi="Arial" w:cs="Arial"/>
          <w:sz w:val="18"/>
        </w:rPr>
        <w:t xml:space="preserve"> security clearance. </w:t>
      </w:r>
    </w:p>
    <w:p w:rsidR="001547EB" w:rsidRDefault="001547EB">
      <w:pPr>
        <w:pStyle w:val="BodyTextIndent2"/>
        <w:ind w:left="0"/>
        <w:rPr>
          <w:rFonts w:ascii="Arial" w:hAnsi="Arial" w:cs="Arial"/>
          <w:sz w:val="18"/>
        </w:rPr>
      </w:pPr>
    </w:p>
    <w:p w:rsidR="001547EB" w:rsidRDefault="001547EB">
      <w:pPr>
        <w:pStyle w:val="Heading5"/>
        <w:pBdr>
          <w:bottom w:val="single" w:sz="4" w:space="1" w:color="auto"/>
        </w:pBdr>
        <w:tabs>
          <w:tab w:val="left" w:pos="180"/>
        </w:tabs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Education</w:t>
      </w:r>
    </w:p>
    <w:p w:rsidR="001547EB" w:rsidRDefault="001547E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:rsidR="001547EB" w:rsidRDefault="001547EB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sz w:val="18"/>
        </w:rPr>
        <w:tab/>
      </w:r>
      <w:smartTag w:uri="urn:schemas-microsoft-com:office:smarttags" w:element="PlaceName">
        <w:r>
          <w:rPr>
            <w:rFonts w:ascii="Arial" w:hAnsi="Arial" w:cs="Arial"/>
            <w:b/>
            <w:bCs/>
            <w:sz w:val="18"/>
          </w:rPr>
          <w:t>Loyola</w:t>
        </w:r>
      </w:smartTag>
      <w:r>
        <w:rPr>
          <w:rFonts w:ascii="Arial" w:hAnsi="Arial" w:cs="Arial"/>
          <w:b/>
          <w:bCs/>
          <w:sz w:val="18"/>
        </w:rPr>
        <w:t xml:space="preserve"> </w:t>
      </w:r>
      <w:smartTag w:uri="urn:schemas-microsoft-com:office:smarttags" w:element="PlaceName">
        <w:smartTag w:uri="urn:schemas-microsoft-com:office:smarttags" w:element="PlaceType">
          <w:r>
            <w:rPr>
              <w:rFonts w:ascii="Arial" w:hAnsi="Arial" w:cs="Arial"/>
              <w:b/>
              <w:bCs/>
              <w:sz w:val="18"/>
            </w:rPr>
            <w:t>College</w:t>
          </w:r>
        </w:smartTag>
      </w:smartTag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  <w:sz w:val="18"/>
                </w:rPr>
                <w:t>Baltimore</w:t>
              </w:r>
            </w:smartTag>
          </w:smartTag>
          <w:r>
            <w:rPr>
              <w:rFonts w:ascii="Arial" w:hAnsi="Arial" w:cs="Arial"/>
              <w:b/>
              <w:bCs/>
              <w:sz w:val="18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>
                <w:rPr>
                  <w:rFonts w:ascii="Arial" w:hAnsi="Arial" w:cs="Arial"/>
                  <w:b/>
                  <w:bCs/>
                  <w:sz w:val="18"/>
                </w:rPr>
                <w:t>MD</w:t>
              </w:r>
            </w:smartTag>
          </w:smartTag>
        </w:smartTag>
      </w:smartTag>
    </w:p>
    <w:p w:rsidR="001547EB" w:rsidRDefault="001547EB">
      <w:pPr>
        <w:pStyle w:val="Header"/>
        <w:tabs>
          <w:tab w:val="clear" w:pos="4320"/>
          <w:tab w:val="clear" w:pos="8640"/>
        </w:tabs>
        <w:ind w:firstLine="720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 xml:space="preserve">Masters in Business Administration (MBA) </w:t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  <w:t>12/2006</w:t>
      </w:r>
      <w:r>
        <w:rPr>
          <w:rFonts w:ascii="Arial" w:hAnsi="Arial" w:cs="Arial"/>
          <w:b/>
          <w:bCs/>
          <w:sz w:val="18"/>
        </w:rPr>
        <w:tab/>
      </w:r>
    </w:p>
    <w:p w:rsidR="001547EB" w:rsidRDefault="001547EB">
      <w:pPr>
        <w:numPr>
          <w:ilvl w:val="0"/>
          <w:numId w:val="3"/>
        </w:numPr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Concentration in finance</w:t>
      </w:r>
    </w:p>
    <w:p w:rsidR="001547EB" w:rsidRDefault="001547EB">
      <w:pPr>
        <w:rPr>
          <w:rFonts w:ascii="Arial" w:hAnsi="Arial" w:cs="Arial"/>
          <w:sz w:val="18"/>
        </w:rPr>
      </w:pPr>
    </w:p>
    <w:p w:rsidR="001547EB" w:rsidRDefault="001547EB">
      <w:pPr>
        <w:ind w:firstLine="720"/>
        <w:rPr>
          <w:rFonts w:ascii="Arial" w:hAnsi="Arial" w:cs="Arial"/>
          <w:b/>
          <w:bCs/>
          <w:sz w:val="18"/>
        </w:rPr>
      </w:pPr>
      <w:smartTag w:uri="urn:schemas-microsoft-com:office:smarttags" w:element="PlaceName">
        <w:smartTag w:uri="urn:schemas-microsoft-com:office:smarttags" w:element="PlaceType">
          <w:r>
            <w:rPr>
              <w:rFonts w:ascii="Arial" w:hAnsi="Arial" w:cs="Arial"/>
              <w:b/>
              <w:bCs/>
              <w:sz w:val="18"/>
            </w:rPr>
            <w:t>University</w:t>
          </w:r>
        </w:smartTag>
        <w:r>
          <w:rPr>
            <w:rFonts w:ascii="Arial" w:hAnsi="Arial" w:cs="Arial"/>
            <w:b/>
            <w:bCs/>
            <w:sz w:val="18"/>
          </w:rPr>
          <w:t xml:space="preserve"> of </w:t>
        </w:r>
        <w:smartTag w:uri="urn:schemas-microsoft-com:office:smarttags" w:element="PlaceName">
          <w:r>
            <w:rPr>
              <w:rFonts w:ascii="Arial" w:hAnsi="Arial" w:cs="Arial"/>
              <w:b/>
              <w:bCs/>
              <w:sz w:val="18"/>
            </w:rPr>
            <w:t>Maryland</w:t>
          </w:r>
        </w:smartTag>
      </w:smartTag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r>
        <w:rPr>
          <w:rFonts w:ascii="Arial" w:hAnsi="Arial" w:cs="Arial"/>
          <w:b/>
          <w:bCs/>
          <w:sz w:val="18"/>
        </w:rPr>
        <w:tab/>
      </w:r>
      <w:smartTag w:uri="urn:schemas-microsoft-com:office:smarttags" w:element="PlaceName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  <w:sz w:val="18"/>
                </w:rPr>
                <w:t>Baltimore</w:t>
              </w:r>
            </w:smartTag>
          </w:smartTag>
          <w:r>
            <w:rPr>
              <w:rFonts w:ascii="Arial" w:hAnsi="Arial" w:cs="Arial"/>
              <w:b/>
              <w:bCs/>
              <w:sz w:val="18"/>
            </w:rPr>
            <w:t xml:space="preserve">, </w:t>
          </w:r>
          <w:smartTag w:uri="urn:schemas-microsoft-com:office:smarttags" w:element="PlaceName">
            <w:smartTag w:uri="urn:schemas-microsoft-com:office:smarttags" w:element="State">
              <w:r>
                <w:rPr>
                  <w:rFonts w:ascii="Arial" w:hAnsi="Arial" w:cs="Arial"/>
                  <w:b/>
                  <w:bCs/>
                  <w:sz w:val="18"/>
                </w:rPr>
                <w:t>MD</w:t>
              </w:r>
            </w:smartTag>
          </w:smartTag>
        </w:smartTag>
      </w:smartTag>
    </w:p>
    <w:p w:rsidR="001547EB" w:rsidRDefault="001547EB">
      <w:pPr>
        <w:pStyle w:val="Heading7"/>
        <w:ind w:left="0"/>
      </w:pPr>
      <w:r>
        <w:t>Bachelor of Science in Chemical Engineering</w:t>
      </w:r>
      <w:r>
        <w:tab/>
      </w:r>
      <w:r>
        <w:tab/>
      </w:r>
      <w:r>
        <w:tab/>
      </w:r>
      <w:r>
        <w:tab/>
        <w:t>05/2001</w:t>
      </w:r>
    </w:p>
    <w:p w:rsidR="001547EB" w:rsidRDefault="001547EB">
      <w:pPr>
        <w:numPr>
          <w:ilvl w:val="0"/>
          <w:numId w:val="17"/>
        </w:numPr>
        <w:tabs>
          <w:tab w:val="clear" w:pos="2250"/>
          <w:tab w:val="num" w:pos="144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Emphasis in Bioengineering</w:t>
      </w:r>
    </w:p>
    <w:p w:rsidR="001547EB" w:rsidRDefault="001547EB">
      <w:pPr>
        <w:numPr>
          <w:ilvl w:val="0"/>
          <w:numId w:val="1"/>
        </w:numPr>
        <w:tabs>
          <w:tab w:val="clear" w:pos="720"/>
          <w:tab w:val="num" w:pos="1080"/>
          <w:tab w:val="num" w:pos="144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Vice president of the American </w:t>
      </w:r>
      <w:smartTag w:uri="urn:schemas-microsoft-com:office:smarttags" w:element="PlaceName">
        <w:smartTag w:uri="urn:schemas-microsoft-com:office:smarttags" w:element="PlaceType"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 w:cs="Arial"/>
                  <w:sz w:val="18"/>
                </w:rPr>
                <w:t>Institute</w:t>
              </w:r>
            </w:smartTag>
          </w:smartTag>
          <w:r>
            <w:rPr>
              <w:rFonts w:ascii="Arial" w:hAnsi="Arial" w:cs="Arial"/>
              <w:sz w:val="18"/>
            </w:rPr>
            <w:t xml:space="preserve"> of </w:t>
          </w:r>
          <w:smartTag w:uri="urn:schemas-microsoft-com:office:smarttags" w:element="PlaceName">
            <w:r>
              <w:rPr>
                <w:rFonts w:ascii="Arial" w:hAnsi="Arial" w:cs="Arial"/>
                <w:sz w:val="18"/>
              </w:rPr>
              <w:t>Chemical Engineers</w:t>
            </w:r>
          </w:smartTag>
        </w:smartTag>
      </w:smartTag>
      <w:r>
        <w:rPr>
          <w:rFonts w:ascii="Arial" w:hAnsi="Arial" w:cs="Arial"/>
          <w:sz w:val="18"/>
        </w:rPr>
        <w:t xml:space="preserve"> chapter at UMBC</w:t>
      </w:r>
    </w:p>
    <w:p w:rsidR="001547EB" w:rsidRDefault="001547EB">
      <w:pPr>
        <w:numPr>
          <w:ilvl w:val="0"/>
          <w:numId w:val="1"/>
        </w:numPr>
        <w:tabs>
          <w:tab w:val="clear" w:pos="720"/>
          <w:tab w:val="num" w:pos="1440"/>
        </w:tabs>
        <w:ind w:left="1440" w:hanging="270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 member of Sigma Pi Sigma honor society, affiliated with the American Institute of Physics.</w:t>
      </w:r>
    </w:p>
    <w:p w:rsidR="001547EB" w:rsidRDefault="001547EB">
      <w:pPr>
        <w:rPr>
          <w:rFonts w:ascii="Arial" w:hAnsi="Arial" w:cs="Arial"/>
          <w:sz w:val="18"/>
        </w:rPr>
      </w:pPr>
    </w:p>
    <w:p w:rsidR="001547EB" w:rsidRDefault="001547EB">
      <w:pPr>
        <w:rPr>
          <w:rFonts w:ascii="Arial" w:hAnsi="Arial" w:cs="Arial"/>
          <w:sz w:val="18"/>
        </w:rPr>
      </w:pPr>
    </w:p>
    <w:p w:rsidR="001547EB" w:rsidRDefault="001547EB" w:rsidP="00B33D6B">
      <w:pPr>
        <w:pStyle w:val="Heading5"/>
        <w:pBdr>
          <w:bottom w:val="single" w:sz="4" w:space="1" w:color="auto"/>
        </w:pBdr>
        <w:tabs>
          <w:tab w:val="left" w:pos="180"/>
        </w:tabs>
        <w:rPr>
          <w:rFonts w:ascii="Arial" w:hAnsi="Arial" w:cs="Arial"/>
          <w:smallCaps/>
          <w:sz w:val="20"/>
        </w:rPr>
      </w:pPr>
      <w:r>
        <w:rPr>
          <w:rFonts w:ascii="Arial" w:hAnsi="Arial" w:cs="Arial"/>
          <w:smallCaps/>
          <w:sz w:val="20"/>
        </w:rPr>
        <w:t>References</w:t>
      </w:r>
    </w:p>
    <w:p w:rsidR="001547EB" w:rsidRDefault="001547EB" w:rsidP="00B33D6B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18"/>
        </w:rPr>
      </w:pPr>
    </w:p>
    <w:p w:rsidR="001547EB" w:rsidRPr="00035B21" w:rsidRDefault="001547EB" w:rsidP="00B33D6B">
      <w:pPr>
        <w:numPr>
          <w:ilvl w:val="0"/>
          <w:numId w:val="3"/>
        </w:numPr>
        <w:ind w:left="1440" w:hanging="270"/>
        <w:rPr>
          <w:rFonts w:ascii="Arial" w:hAnsi="Arial" w:cs="Arial"/>
          <w:sz w:val="18"/>
        </w:rPr>
      </w:pPr>
      <w:r w:rsidRPr="00035B21">
        <w:rPr>
          <w:rFonts w:ascii="Arial" w:hAnsi="Arial" w:cs="Arial"/>
          <w:sz w:val="18"/>
        </w:rPr>
        <w:t>Available upon request</w:t>
      </w:r>
    </w:p>
    <w:p w:rsidR="001547EB" w:rsidRDefault="001547EB">
      <w:pPr>
        <w:rPr>
          <w:rFonts w:ascii="Arial" w:hAnsi="Arial" w:cs="Arial"/>
          <w:sz w:val="18"/>
        </w:rPr>
      </w:pPr>
    </w:p>
    <w:sectPr w:rsidR="001547EB" w:rsidSect="00D17552">
      <w:headerReference w:type="even" r:id="rId7"/>
      <w:headerReference w:type="default" r:id="rId8"/>
      <w:pgSz w:w="12240" w:h="15840"/>
      <w:pgMar w:top="720" w:right="1008" w:bottom="446" w:left="86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7EB" w:rsidRDefault="001547EB">
      <w:r>
        <w:separator/>
      </w:r>
    </w:p>
  </w:endnote>
  <w:endnote w:type="continuationSeparator" w:id="1">
    <w:p w:rsidR="001547EB" w:rsidRDefault="00154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7EB" w:rsidRDefault="001547EB">
      <w:r>
        <w:separator/>
      </w:r>
    </w:p>
  </w:footnote>
  <w:footnote w:type="continuationSeparator" w:id="1">
    <w:p w:rsidR="001547EB" w:rsidRDefault="00154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EB" w:rsidRDefault="001547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47EB" w:rsidRDefault="001547EB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7EB" w:rsidRDefault="001547E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1547EB" w:rsidRDefault="001547EB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7C9F"/>
    <w:multiLevelType w:val="hybridMultilevel"/>
    <w:tmpl w:val="4134C36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>
    <w:nsid w:val="18830B55"/>
    <w:multiLevelType w:val="hybridMultilevel"/>
    <w:tmpl w:val="F5B23F0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1AA42DC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2002CE"/>
    <w:multiLevelType w:val="hybridMultilevel"/>
    <w:tmpl w:val="B5A87CA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23396B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29486D0C"/>
    <w:multiLevelType w:val="hybridMultilevel"/>
    <w:tmpl w:val="670A79C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34F444AC"/>
    <w:multiLevelType w:val="hybridMultilevel"/>
    <w:tmpl w:val="687CEDCE"/>
    <w:lvl w:ilvl="0" w:tplc="FC24781A">
      <w:start w:val="1"/>
      <w:numFmt w:val="bullet"/>
      <w:lvlText w:val=""/>
      <w:lvlJc w:val="left"/>
      <w:pPr>
        <w:tabs>
          <w:tab w:val="num" w:pos="2160"/>
        </w:tabs>
        <w:ind w:left="20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374B7110"/>
    <w:multiLevelType w:val="hybridMultilevel"/>
    <w:tmpl w:val="873227A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>
    <w:nsid w:val="41895868"/>
    <w:multiLevelType w:val="hybridMultilevel"/>
    <w:tmpl w:val="D148365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457C5885"/>
    <w:multiLevelType w:val="hybridMultilevel"/>
    <w:tmpl w:val="56FC864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0">
    <w:nsid w:val="47D877E3"/>
    <w:multiLevelType w:val="hybridMultilevel"/>
    <w:tmpl w:val="0D26DDAC"/>
    <w:lvl w:ilvl="0" w:tplc="FC24781A">
      <w:start w:val="1"/>
      <w:numFmt w:val="bullet"/>
      <w:lvlText w:val=""/>
      <w:lvlJc w:val="left"/>
      <w:pPr>
        <w:tabs>
          <w:tab w:val="num" w:pos="2250"/>
        </w:tabs>
        <w:ind w:left="217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90"/>
        </w:tabs>
        <w:ind w:left="72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010"/>
        </w:tabs>
        <w:ind w:left="8010" w:hanging="360"/>
      </w:pPr>
      <w:rPr>
        <w:rFonts w:ascii="Wingdings" w:hAnsi="Wingdings" w:hint="default"/>
      </w:rPr>
    </w:lvl>
  </w:abstractNum>
  <w:abstractNum w:abstractNumId="11">
    <w:nsid w:val="491201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ADE7C94"/>
    <w:multiLevelType w:val="hybridMultilevel"/>
    <w:tmpl w:val="21D44D02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4BC57C1E"/>
    <w:multiLevelType w:val="hybridMultilevel"/>
    <w:tmpl w:val="B40842A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4">
    <w:nsid w:val="517536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79A763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597363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E287F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7C7331"/>
    <w:multiLevelType w:val="hybridMultilevel"/>
    <w:tmpl w:val="02B4317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5"/>
  </w:num>
  <w:num w:numId="4">
    <w:abstractNumId w:val="2"/>
  </w:num>
  <w:num w:numId="5">
    <w:abstractNumId w:val="16"/>
  </w:num>
  <w:num w:numId="6">
    <w:abstractNumId w:val="11"/>
  </w:num>
  <w:num w:numId="7">
    <w:abstractNumId w:val="17"/>
  </w:num>
  <w:num w:numId="8">
    <w:abstractNumId w:val="8"/>
  </w:num>
  <w:num w:numId="9">
    <w:abstractNumId w:val="13"/>
  </w:num>
  <w:num w:numId="10">
    <w:abstractNumId w:val="1"/>
  </w:num>
  <w:num w:numId="11">
    <w:abstractNumId w:val="9"/>
  </w:num>
  <w:num w:numId="12">
    <w:abstractNumId w:val="18"/>
  </w:num>
  <w:num w:numId="13">
    <w:abstractNumId w:val="5"/>
  </w:num>
  <w:num w:numId="14">
    <w:abstractNumId w:val="7"/>
  </w:num>
  <w:num w:numId="15">
    <w:abstractNumId w:val="3"/>
  </w:num>
  <w:num w:numId="16">
    <w:abstractNumId w:val="6"/>
  </w:num>
  <w:num w:numId="17">
    <w:abstractNumId w:val="10"/>
  </w:num>
  <w:num w:numId="18">
    <w:abstractNumId w:val="12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3C8B"/>
    <w:rsid w:val="00002972"/>
    <w:rsid w:val="00020B1B"/>
    <w:rsid w:val="000237B6"/>
    <w:rsid w:val="000315E9"/>
    <w:rsid w:val="00035B21"/>
    <w:rsid w:val="00071117"/>
    <w:rsid w:val="000D1ECC"/>
    <w:rsid w:val="000F1011"/>
    <w:rsid w:val="001043AC"/>
    <w:rsid w:val="00112087"/>
    <w:rsid w:val="001453E0"/>
    <w:rsid w:val="001547EB"/>
    <w:rsid w:val="001A5110"/>
    <w:rsid w:val="001D7B61"/>
    <w:rsid w:val="00200E7D"/>
    <w:rsid w:val="002101CF"/>
    <w:rsid w:val="00217B7C"/>
    <w:rsid w:val="0028719E"/>
    <w:rsid w:val="0029303D"/>
    <w:rsid w:val="002A1FF4"/>
    <w:rsid w:val="002B0B75"/>
    <w:rsid w:val="002B2888"/>
    <w:rsid w:val="002E7572"/>
    <w:rsid w:val="002F73F6"/>
    <w:rsid w:val="00351F3D"/>
    <w:rsid w:val="00353C15"/>
    <w:rsid w:val="003A5D61"/>
    <w:rsid w:val="003E0F35"/>
    <w:rsid w:val="003F7D8C"/>
    <w:rsid w:val="00413E56"/>
    <w:rsid w:val="00431529"/>
    <w:rsid w:val="00432191"/>
    <w:rsid w:val="00444626"/>
    <w:rsid w:val="00450475"/>
    <w:rsid w:val="004844C0"/>
    <w:rsid w:val="004A67D4"/>
    <w:rsid w:val="004D4D7E"/>
    <w:rsid w:val="00502D0B"/>
    <w:rsid w:val="00523368"/>
    <w:rsid w:val="00541FA6"/>
    <w:rsid w:val="00565DC4"/>
    <w:rsid w:val="005820A1"/>
    <w:rsid w:val="005928CD"/>
    <w:rsid w:val="005C0A7F"/>
    <w:rsid w:val="005F30CB"/>
    <w:rsid w:val="006006F9"/>
    <w:rsid w:val="0062500A"/>
    <w:rsid w:val="00691A49"/>
    <w:rsid w:val="00692D11"/>
    <w:rsid w:val="006F618C"/>
    <w:rsid w:val="007063AC"/>
    <w:rsid w:val="00720507"/>
    <w:rsid w:val="0072069F"/>
    <w:rsid w:val="00734123"/>
    <w:rsid w:val="00741924"/>
    <w:rsid w:val="00783C8B"/>
    <w:rsid w:val="007E6E10"/>
    <w:rsid w:val="007F47F9"/>
    <w:rsid w:val="00816E18"/>
    <w:rsid w:val="00830F8A"/>
    <w:rsid w:val="00831C3B"/>
    <w:rsid w:val="008777F8"/>
    <w:rsid w:val="00897843"/>
    <w:rsid w:val="008A4382"/>
    <w:rsid w:val="008E5BBB"/>
    <w:rsid w:val="009255CC"/>
    <w:rsid w:val="00963EEC"/>
    <w:rsid w:val="00966076"/>
    <w:rsid w:val="00966C76"/>
    <w:rsid w:val="00991D4A"/>
    <w:rsid w:val="009B1527"/>
    <w:rsid w:val="009C6E8E"/>
    <w:rsid w:val="009D688D"/>
    <w:rsid w:val="009D6F06"/>
    <w:rsid w:val="009F1C6E"/>
    <w:rsid w:val="00A56DA1"/>
    <w:rsid w:val="00A70205"/>
    <w:rsid w:val="00A70A58"/>
    <w:rsid w:val="00A91EFE"/>
    <w:rsid w:val="00AA3BC3"/>
    <w:rsid w:val="00AB4A0A"/>
    <w:rsid w:val="00AC09F9"/>
    <w:rsid w:val="00AC7FC8"/>
    <w:rsid w:val="00AE5726"/>
    <w:rsid w:val="00B33D6B"/>
    <w:rsid w:val="00B44DA2"/>
    <w:rsid w:val="00B526BF"/>
    <w:rsid w:val="00B56760"/>
    <w:rsid w:val="00B63F7C"/>
    <w:rsid w:val="00B65292"/>
    <w:rsid w:val="00B84A9A"/>
    <w:rsid w:val="00B94CE9"/>
    <w:rsid w:val="00BB0DC9"/>
    <w:rsid w:val="00BC0C1D"/>
    <w:rsid w:val="00BF37CB"/>
    <w:rsid w:val="00BF53B9"/>
    <w:rsid w:val="00BF6434"/>
    <w:rsid w:val="00C43BFF"/>
    <w:rsid w:val="00C961BA"/>
    <w:rsid w:val="00CC2133"/>
    <w:rsid w:val="00CD35F6"/>
    <w:rsid w:val="00CF64CD"/>
    <w:rsid w:val="00CF7725"/>
    <w:rsid w:val="00D0020A"/>
    <w:rsid w:val="00D034DF"/>
    <w:rsid w:val="00D05346"/>
    <w:rsid w:val="00D17552"/>
    <w:rsid w:val="00D20011"/>
    <w:rsid w:val="00D423FA"/>
    <w:rsid w:val="00D46572"/>
    <w:rsid w:val="00D46630"/>
    <w:rsid w:val="00D54E04"/>
    <w:rsid w:val="00D622E4"/>
    <w:rsid w:val="00DA745A"/>
    <w:rsid w:val="00DE2A56"/>
    <w:rsid w:val="00DF2864"/>
    <w:rsid w:val="00E03F90"/>
    <w:rsid w:val="00E16704"/>
    <w:rsid w:val="00E21656"/>
    <w:rsid w:val="00E269D6"/>
    <w:rsid w:val="00E34AB4"/>
    <w:rsid w:val="00E75A87"/>
    <w:rsid w:val="00E9470C"/>
    <w:rsid w:val="00ED73BF"/>
    <w:rsid w:val="00F00B86"/>
    <w:rsid w:val="00F61B4B"/>
    <w:rsid w:val="00F8013D"/>
    <w:rsid w:val="00F8169D"/>
    <w:rsid w:val="00F816AE"/>
    <w:rsid w:val="00FB436E"/>
    <w:rsid w:val="00FE63E8"/>
    <w:rsid w:val="00FF1901"/>
    <w:rsid w:val="00FF705F"/>
    <w:rsid w:val="00FF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17552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17552"/>
    <w:pPr>
      <w:keepNext/>
      <w:pBdr>
        <w:bottom w:val="single" w:sz="12" w:space="1" w:color="auto"/>
      </w:pBdr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17552"/>
    <w:pPr>
      <w:keepNext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17552"/>
    <w:pPr>
      <w:keepNext/>
      <w:ind w:left="720"/>
      <w:outlineLvl w:val="2"/>
    </w:pPr>
    <w:rPr>
      <w:i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17552"/>
    <w:pPr>
      <w:keepNext/>
      <w:pBdr>
        <w:bottom w:val="single" w:sz="8" w:space="1" w:color="auto"/>
      </w:pBdr>
      <w:ind w:left="720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17552"/>
    <w:pPr>
      <w:keepNext/>
      <w:pBdr>
        <w:bottom w:val="single" w:sz="12" w:space="1" w:color="auto"/>
      </w:pBdr>
      <w:ind w:left="72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17552"/>
    <w:pPr>
      <w:keepNext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17552"/>
    <w:pPr>
      <w:keepNext/>
      <w:ind w:left="720" w:firstLine="720"/>
      <w:outlineLvl w:val="6"/>
    </w:pPr>
    <w:rPr>
      <w:rFonts w:ascii="Arial" w:hAnsi="Arial" w:cs="Arial"/>
      <w:b/>
      <w:bCs/>
      <w:sz w:val="1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17552"/>
    <w:pPr>
      <w:keepNext/>
      <w:ind w:left="720"/>
      <w:outlineLvl w:val="7"/>
    </w:pPr>
    <w:rPr>
      <w:rFonts w:ascii="Arial" w:hAnsi="Arial" w:cs="Arial"/>
      <w:b/>
      <w:bCs/>
      <w:sz w:val="1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7552"/>
    <w:pPr>
      <w:keepNext/>
      <w:jc w:val="center"/>
      <w:outlineLvl w:val="8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6E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6E8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6E8E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C6E8E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C6E8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6E8E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C6E8E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C6E8E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C6E8E"/>
    <w:rPr>
      <w:rFonts w:ascii="Cambria" w:hAnsi="Cambria" w:cs="Times New Roman"/>
    </w:rPr>
  </w:style>
  <w:style w:type="paragraph" w:styleId="BodyTextIndent">
    <w:name w:val="Body Text Indent"/>
    <w:basedOn w:val="Normal"/>
    <w:link w:val="BodyTextIndentChar"/>
    <w:uiPriority w:val="99"/>
    <w:rsid w:val="00D17552"/>
    <w:pPr>
      <w:ind w:left="144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C6E8E"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D1755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C6E8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D1755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175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C6E8E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D17552"/>
    <w:pPr>
      <w:ind w:left="14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C6E8E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D17552"/>
    <w:rPr>
      <w:rFonts w:cs="Times New Roman"/>
      <w:color w:val="0000FF"/>
      <w:u w:val="single"/>
    </w:rPr>
  </w:style>
  <w:style w:type="character" w:styleId="Emphasis">
    <w:name w:val="Emphasis"/>
    <w:basedOn w:val="DefaultParagraphFont"/>
    <w:uiPriority w:val="99"/>
    <w:qFormat/>
    <w:rsid w:val="006F618C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91A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324</TotalTime>
  <Pages>2</Pages>
  <Words>948</Words>
  <Characters>5410</Characters>
  <Application>Microsoft Office Outlook</Application>
  <DocSecurity>0</DocSecurity>
  <Lines>0</Lines>
  <Paragraphs>0</Paragraphs>
  <ScaleCrop>false</ScaleCrop>
  <Company>University Computing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Sean Whittington Case</dc:title>
  <dc:subject/>
  <dc:creator>scase1</dc:creator>
  <cp:keywords/>
  <dc:description/>
  <cp:lastModifiedBy>scase</cp:lastModifiedBy>
  <cp:revision>11</cp:revision>
  <cp:lastPrinted>2001-10-22T23:14:00Z</cp:lastPrinted>
  <dcterms:created xsi:type="dcterms:W3CDTF">2013-05-10T18:43:00Z</dcterms:created>
  <dcterms:modified xsi:type="dcterms:W3CDTF">2013-06-20T16:00:00Z</dcterms:modified>
</cp:coreProperties>
</file>