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62C9E" w:rsidRPr="00DE619E" w:rsidRDefault="00734A7B" w:rsidP="00774CCF">
      <w:pPr>
        <w:pStyle w:val="Header"/>
        <w:jc w:val="center"/>
        <w:rPr>
          <w:rFonts w:ascii="Book Antiqua" w:hAnsi="Book Antiqua"/>
          <w:color w:val="000000" w:themeColor="text1"/>
          <w:sz w:val="20"/>
          <w:szCs w:val="20"/>
        </w:rPr>
      </w:pPr>
      <w:r w:rsidRPr="00DE619E">
        <w:rPr>
          <w:rFonts w:ascii="Book Antiqua" w:hAnsi="Book Antiqua"/>
          <w:color w:val="000000" w:themeColor="text1"/>
          <w:sz w:val="20"/>
          <w:szCs w:val="20"/>
        </w:rPr>
        <w:t>Nimaan Ali</w:t>
      </w:r>
    </w:p>
    <w:p w:rsidR="00D62C9E" w:rsidRPr="00DE619E" w:rsidRDefault="00734A7B" w:rsidP="00774CCF">
      <w:pPr>
        <w:pStyle w:val="Header"/>
        <w:jc w:val="center"/>
        <w:rPr>
          <w:rFonts w:ascii="Book Antiqua" w:hAnsi="Book Antiqua"/>
          <w:color w:val="000000" w:themeColor="text1"/>
          <w:sz w:val="20"/>
          <w:szCs w:val="20"/>
        </w:rPr>
      </w:pPr>
      <w:r w:rsidRPr="00DE619E">
        <w:rPr>
          <w:rFonts w:ascii="Book Antiqua" w:hAnsi="Book Antiqua"/>
          <w:color w:val="000000" w:themeColor="text1"/>
          <w:sz w:val="20"/>
          <w:szCs w:val="20"/>
        </w:rPr>
        <w:t>14628 E. Mississippi Ave</w:t>
      </w:r>
    </w:p>
    <w:p w:rsidR="00D62C9E" w:rsidRPr="00DE619E" w:rsidRDefault="00734A7B" w:rsidP="00774CCF">
      <w:pPr>
        <w:pStyle w:val="Header"/>
        <w:jc w:val="center"/>
        <w:rPr>
          <w:rFonts w:ascii="Book Antiqua" w:hAnsi="Book Antiqua"/>
          <w:color w:val="000000" w:themeColor="text1"/>
          <w:sz w:val="20"/>
          <w:szCs w:val="20"/>
        </w:rPr>
      </w:pPr>
      <w:r w:rsidRPr="00DE619E">
        <w:rPr>
          <w:rFonts w:ascii="Book Antiqua" w:hAnsi="Book Antiqua"/>
          <w:color w:val="000000" w:themeColor="text1"/>
          <w:sz w:val="20"/>
          <w:szCs w:val="20"/>
        </w:rPr>
        <w:t>Aurora Co, 80012</w:t>
      </w:r>
    </w:p>
    <w:p w:rsidR="00774CCF" w:rsidRPr="00DE619E" w:rsidRDefault="00734A7B" w:rsidP="00774CCF">
      <w:pPr>
        <w:shd w:val="clear" w:color="0070C0" w:fill="auto"/>
        <w:spacing w:after="0" w:line="240" w:lineRule="auto"/>
        <w:jc w:val="center"/>
        <w:rPr>
          <w:rFonts w:ascii="Book Antiqua" w:hAnsi="Book Antiqua"/>
          <w:color w:val="000000" w:themeColor="text1"/>
          <w:sz w:val="20"/>
          <w:szCs w:val="20"/>
        </w:rPr>
      </w:pPr>
      <w:r w:rsidRPr="00DE619E">
        <w:rPr>
          <w:rFonts w:ascii="Book Antiqua" w:hAnsi="Book Antiqua"/>
          <w:color w:val="000000" w:themeColor="text1"/>
          <w:sz w:val="20"/>
          <w:szCs w:val="20"/>
        </w:rPr>
        <w:t>720-278-5309</w:t>
      </w:r>
    </w:p>
    <w:p w:rsidR="009F6A22" w:rsidRPr="00DE619E" w:rsidRDefault="00707DF5" w:rsidP="00734A7B">
      <w:pPr>
        <w:shd w:val="clear" w:color="0070C0" w:fill="auto"/>
        <w:spacing w:after="0" w:line="240" w:lineRule="auto"/>
        <w:jc w:val="center"/>
        <w:rPr>
          <w:rFonts w:ascii="Book Antiqua" w:hAnsi="Book Antiqua"/>
          <w:color w:val="000000" w:themeColor="text1"/>
          <w:sz w:val="20"/>
          <w:szCs w:val="20"/>
        </w:rPr>
      </w:pPr>
      <w:hyperlink r:id="rId8" w:history="1">
        <w:r w:rsidR="00734A7B" w:rsidRPr="00DE619E">
          <w:rPr>
            <w:rStyle w:val="Hyperlink"/>
            <w:rFonts w:ascii="Book Antiqua" w:hAnsi="Book Antiqua"/>
            <w:color w:val="000000" w:themeColor="text1"/>
            <w:sz w:val="20"/>
            <w:szCs w:val="20"/>
          </w:rPr>
          <w:t>Nimaan1@hotmail.com</w:t>
        </w:r>
      </w:hyperlink>
      <w:r w:rsidR="00734A7B" w:rsidRPr="00DE619E">
        <w:rPr>
          <w:rFonts w:ascii="Book Antiqua" w:hAnsi="Book Antiqua"/>
          <w:color w:val="000000" w:themeColor="text1"/>
          <w:sz w:val="20"/>
          <w:szCs w:val="20"/>
        </w:rPr>
        <w:t xml:space="preserve"> </w:t>
      </w:r>
    </w:p>
    <w:p w:rsidR="00E773A2" w:rsidRPr="00DE619E" w:rsidRDefault="00E773A2" w:rsidP="004E6613">
      <w:pPr>
        <w:pStyle w:val="Title"/>
        <w:rPr>
          <w:rFonts w:ascii="Book Antiqua" w:hAnsi="Book Antiqua"/>
          <w:b/>
          <w:sz w:val="20"/>
          <w:szCs w:val="20"/>
        </w:rPr>
      </w:pPr>
      <w:r w:rsidRPr="00DE619E">
        <w:rPr>
          <w:rFonts w:ascii="Book Antiqua" w:hAnsi="Book Antiqua"/>
          <w:b/>
          <w:sz w:val="20"/>
          <w:szCs w:val="20"/>
        </w:rPr>
        <w:t>Career Objectives:</w:t>
      </w:r>
    </w:p>
    <w:p w:rsidR="004E6613" w:rsidRPr="00DE619E" w:rsidRDefault="004E6613" w:rsidP="00384786">
      <w:pPr>
        <w:ind w:left="720"/>
        <w:rPr>
          <w:rFonts w:ascii="Book Antiqua" w:eastAsia="Georgia" w:hAnsi="Book Antiqua" w:cs="Georgia"/>
          <w:sz w:val="16"/>
          <w:szCs w:val="16"/>
        </w:rPr>
      </w:pPr>
      <w:r w:rsidRPr="00DE619E">
        <w:rPr>
          <w:rFonts w:ascii="Book Antiqua" w:eastAsia="Georgia" w:hAnsi="Book Antiqua" w:cs="Georgia"/>
          <w:sz w:val="16"/>
          <w:szCs w:val="16"/>
        </w:rPr>
        <w:t>To contribute and add value through utilizing my leadership,  professionalism, and problem solving abilities in order to enhance the company or organization(s) productivity, growth and development. My goal is to profit not only financially but also superior knowledge and responsibility in order to grow and prosper as an individual.</w:t>
      </w:r>
      <w:r w:rsidR="00384786" w:rsidRPr="00DE619E">
        <w:rPr>
          <w:rFonts w:ascii="Book Antiqua" w:eastAsia="Georgia" w:hAnsi="Book Antiqua" w:cs="Georgia"/>
          <w:sz w:val="16"/>
          <w:szCs w:val="16"/>
        </w:rPr>
        <w:t xml:space="preserve"> </w:t>
      </w:r>
    </w:p>
    <w:p w:rsidR="004E6613" w:rsidRPr="00DE619E" w:rsidRDefault="004E6613" w:rsidP="004E6613">
      <w:pPr>
        <w:pStyle w:val="Title"/>
        <w:rPr>
          <w:rFonts w:ascii="Book Antiqua" w:hAnsi="Book Antiqua"/>
          <w:b/>
          <w:sz w:val="20"/>
          <w:szCs w:val="20"/>
        </w:rPr>
      </w:pPr>
      <w:r w:rsidRPr="00DE619E">
        <w:rPr>
          <w:rFonts w:ascii="Book Antiqua" w:hAnsi="Book Antiqua"/>
          <w:b/>
          <w:sz w:val="20"/>
          <w:szCs w:val="20"/>
        </w:rPr>
        <w:t>Administrative Skills:</w:t>
      </w:r>
    </w:p>
    <w:tbl>
      <w:tblPr>
        <w:tblW w:w="0" w:type="auto"/>
        <w:tblInd w:w="654" w:type="dxa"/>
        <w:tblLayout w:type="fixed"/>
        <w:tblLook w:val="04A0" w:firstRow="1" w:lastRow="0" w:firstColumn="1" w:lastColumn="0" w:noHBand="0" w:noVBand="1"/>
      </w:tblPr>
      <w:tblGrid>
        <w:gridCol w:w="2445"/>
        <w:gridCol w:w="2445"/>
        <w:gridCol w:w="2445"/>
        <w:gridCol w:w="2445"/>
      </w:tblGrid>
      <w:tr w:rsidR="00E10112" w:rsidRPr="00DE619E" w:rsidTr="004162FD">
        <w:trPr>
          <w:trHeight w:val="1343"/>
        </w:trPr>
        <w:tc>
          <w:tcPr>
            <w:tcW w:w="2445" w:type="dxa"/>
          </w:tcPr>
          <w:p w:rsidR="00E10112" w:rsidRPr="00DE619E" w:rsidRDefault="00E10112" w:rsidP="00E10112">
            <w:pPr>
              <w:pStyle w:val="ResumeBulletPoints"/>
              <w:numPr>
                <w:ilvl w:val="0"/>
                <w:numId w:val="25"/>
              </w:numPr>
              <w:spacing w:line="276" w:lineRule="auto"/>
              <w:jc w:val="left"/>
              <w:rPr>
                <w:rFonts w:ascii="Book Antiqua" w:hAnsi="Book Antiqua" w:cs="Tahoma"/>
              </w:rPr>
            </w:pPr>
            <w:r w:rsidRPr="00DE619E">
              <w:rPr>
                <w:rFonts w:ascii="Book Antiqua" w:hAnsi="Book Antiqua" w:cs="Tahoma"/>
              </w:rPr>
              <w:t>Customer Service</w:t>
            </w:r>
          </w:p>
          <w:p w:rsidR="00E10112" w:rsidRPr="00DE619E" w:rsidRDefault="00E10112" w:rsidP="00E10112">
            <w:pPr>
              <w:pStyle w:val="ResumeBulletPoints"/>
              <w:numPr>
                <w:ilvl w:val="0"/>
                <w:numId w:val="25"/>
              </w:numPr>
              <w:spacing w:line="276" w:lineRule="auto"/>
              <w:jc w:val="left"/>
              <w:rPr>
                <w:rFonts w:ascii="Book Antiqua" w:hAnsi="Book Antiqua" w:cs="Tahoma"/>
                <w:b/>
                <w:color w:val="000000"/>
                <w:sz w:val="20"/>
                <w:szCs w:val="20"/>
              </w:rPr>
            </w:pPr>
            <w:r w:rsidRPr="00DE619E">
              <w:rPr>
                <w:rFonts w:ascii="Book Antiqua" w:hAnsi="Book Antiqua" w:cs="Tahoma"/>
              </w:rPr>
              <w:t xml:space="preserve">Commissioned sales       </w:t>
            </w:r>
            <w:r w:rsidRPr="00DE619E">
              <w:rPr>
                <w:rFonts w:ascii="Book Antiqua" w:hAnsi="Book Antiqua" w:cs="Tahoma"/>
                <w:sz w:val="16"/>
                <w:szCs w:val="16"/>
              </w:rPr>
              <w:t xml:space="preserve">                       </w:t>
            </w:r>
          </w:p>
          <w:p w:rsidR="00E10112" w:rsidRPr="00DE619E" w:rsidRDefault="00E10112" w:rsidP="00E10112">
            <w:pPr>
              <w:pStyle w:val="ResumeBulletPoints"/>
              <w:numPr>
                <w:ilvl w:val="0"/>
                <w:numId w:val="25"/>
              </w:numPr>
              <w:spacing w:line="276" w:lineRule="auto"/>
              <w:jc w:val="left"/>
              <w:rPr>
                <w:rFonts w:ascii="Book Antiqua" w:hAnsi="Book Antiqua" w:cs="Tahoma"/>
                <w:b/>
                <w:color w:val="000000"/>
                <w:sz w:val="20"/>
                <w:szCs w:val="20"/>
              </w:rPr>
            </w:pPr>
            <w:r w:rsidRPr="00DE619E">
              <w:rPr>
                <w:rStyle w:val="apple-style-span"/>
                <w:rFonts w:ascii="Book Antiqua" w:hAnsi="Book Antiqua" w:cs="Tahoma"/>
                <w:bCs/>
                <w:color w:val="000000"/>
              </w:rPr>
              <w:t>Social Networking</w:t>
            </w:r>
          </w:p>
          <w:p w:rsidR="00E10112" w:rsidRPr="00DE619E" w:rsidRDefault="00E10112" w:rsidP="00E10112">
            <w:pPr>
              <w:pStyle w:val="ResumeBulletPoints"/>
              <w:numPr>
                <w:ilvl w:val="0"/>
                <w:numId w:val="25"/>
              </w:numPr>
              <w:spacing w:line="276" w:lineRule="auto"/>
              <w:jc w:val="left"/>
              <w:rPr>
                <w:rFonts w:ascii="Book Antiqua" w:hAnsi="Book Antiqua" w:cs="Tahoma"/>
                <w:sz w:val="16"/>
                <w:szCs w:val="16"/>
              </w:rPr>
            </w:pPr>
            <w:r w:rsidRPr="00DE619E">
              <w:rPr>
                <w:rFonts w:ascii="Book Antiqua" w:hAnsi="Book Antiqua" w:cs="Tahoma"/>
                <w:sz w:val="16"/>
                <w:szCs w:val="16"/>
              </w:rPr>
              <w:t xml:space="preserve">Inventory and stock    </w:t>
            </w:r>
          </w:p>
          <w:p w:rsidR="00E10112" w:rsidRPr="00DE619E" w:rsidRDefault="00E10112" w:rsidP="00E10112">
            <w:pPr>
              <w:pStyle w:val="ResumeBulletPoints"/>
              <w:numPr>
                <w:ilvl w:val="0"/>
                <w:numId w:val="25"/>
              </w:numPr>
              <w:spacing w:line="276" w:lineRule="auto"/>
              <w:jc w:val="left"/>
              <w:rPr>
                <w:rFonts w:ascii="Book Antiqua" w:hAnsi="Book Antiqua" w:cs="Tahoma"/>
                <w:sz w:val="16"/>
                <w:szCs w:val="16"/>
              </w:rPr>
            </w:pPr>
            <w:r w:rsidRPr="00DE619E">
              <w:rPr>
                <w:rFonts w:ascii="Book Antiqua" w:hAnsi="Book Antiqua" w:cs="Tahoma"/>
                <w:sz w:val="16"/>
                <w:szCs w:val="16"/>
              </w:rPr>
              <w:t>Negotiation</w:t>
            </w:r>
          </w:p>
        </w:tc>
        <w:tc>
          <w:tcPr>
            <w:tcW w:w="2445" w:type="dxa"/>
          </w:tcPr>
          <w:p w:rsidR="00E10112" w:rsidRPr="00DE619E" w:rsidRDefault="00E10112" w:rsidP="00E10112">
            <w:pPr>
              <w:pStyle w:val="ResumeBulletPoints"/>
              <w:numPr>
                <w:ilvl w:val="0"/>
                <w:numId w:val="25"/>
              </w:numPr>
              <w:spacing w:line="276" w:lineRule="auto"/>
              <w:jc w:val="left"/>
              <w:rPr>
                <w:rFonts w:ascii="Book Antiqua" w:hAnsi="Book Antiqua" w:cs="Tahoma"/>
                <w:sz w:val="16"/>
                <w:szCs w:val="16"/>
              </w:rPr>
            </w:pPr>
            <w:r w:rsidRPr="00DE619E">
              <w:rPr>
                <w:rFonts w:ascii="Book Antiqua" w:hAnsi="Book Antiqua" w:cs="Tahoma"/>
                <w:sz w:val="16"/>
                <w:szCs w:val="16"/>
              </w:rPr>
              <w:t>Leadership</w:t>
            </w:r>
          </w:p>
          <w:p w:rsidR="00E10112" w:rsidRPr="00DE619E" w:rsidRDefault="00E10112" w:rsidP="00E10112">
            <w:pPr>
              <w:pStyle w:val="ResumeBulletPoints"/>
              <w:numPr>
                <w:ilvl w:val="0"/>
                <w:numId w:val="25"/>
              </w:numPr>
              <w:spacing w:line="276" w:lineRule="auto"/>
              <w:jc w:val="left"/>
              <w:rPr>
                <w:rFonts w:ascii="Book Antiqua" w:hAnsi="Book Antiqua" w:cs="Tahoma"/>
                <w:sz w:val="16"/>
                <w:szCs w:val="16"/>
              </w:rPr>
            </w:pPr>
            <w:r w:rsidRPr="00DE619E">
              <w:rPr>
                <w:rStyle w:val="apple-style-span"/>
                <w:rFonts w:ascii="Book Antiqua" w:hAnsi="Book Antiqua" w:cs="Tahoma"/>
                <w:bCs/>
                <w:color w:val="000000"/>
              </w:rPr>
              <w:t>Time management</w:t>
            </w:r>
            <w:r w:rsidRPr="00DE619E">
              <w:rPr>
                <w:rFonts w:ascii="Book Antiqua" w:hAnsi="Book Antiqua" w:cs="Tahoma"/>
                <w:sz w:val="16"/>
                <w:szCs w:val="16"/>
              </w:rPr>
              <w:t xml:space="preserve"> </w:t>
            </w:r>
          </w:p>
          <w:p w:rsidR="00E10112" w:rsidRPr="00DE619E" w:rsidRDefault="00E10112" w:rsidP="00E10112">
            <w:pPr>
              <w:pStyle w:val="ResumeBulletPoints"/>
              <w:numPr>
                <w:ilvl w:val="0"/>
                <w:numId w:val="25"/>
              </w:numPr>
              <w:spacing w:line="276" w:lineRule="auto"/>
              <w:jc w:val="left"/>
              <w:rPr>
                <w:rFonts w:ascii="Book Antiqua" w:hAnsi="Book Antiqua" w:cs="Tahoma"/>
              </w:rPr>
            </w:pPr>
            <w:r w:rsidRPr="00DE619E">
              <w:rPr>
                <w:rFonts w:ascii="Book Antiqua" w:hAnsi="Book Antiqua" w:cs="Tahoma"/>
              </w:rPr>
              <w:t xml:space="preserve">Sales Marketing </w:t>
            </w:r>
          </w:p>
          <w:p w:rsidR="00E10112" w:rsidRPr="00DE619E" w:rsidRDefault="00E10112" w:rsidP="00E10112">
            <w:pPr>
              <w:pStyle w:val="ResumeBulletPoints"/>
              <w:numPr>
                <w:ilvl w:val="0"/>
                <w:numId w:val="25"/>
              </w:numPr>
              <w:jc w:val="left"/>
              <w:rPr>
                <w:rFonts w:ascii="Book Antiqua" w:hAnsi="Book Antiqua" w:cs="Tahoma"/>
                <w:color w:val="000000"/>
                <w:sz w:val="16"/>
                <w:szCs w:val="16"/>
              </w:rPr>
            </w:pPr>
            <w:r w:rsidRPr="00DE619E">
              <w:rPr>
                <w:rStyle w:val="apple-style-span"/>
                <w:rFonts w:ascii="Book Antiqua" w:hAnsi="Book Antiqua" w:cs="Tahoma"/>
                <w:bCs/>
                <w:color w:val="000000"/>
              </w:rPr>
              <w:t xml:space="preserve">Strategically  inventive                   </w:t>
            </w:r>
          </w:p>
          <w:p w:rsidR="00E10112" w:rsidRPr="00DE619E" w:rsidRDefault="00E10112" w:rsidP="00E10112">
            <w:pPr>
              <w:pStyle w:val="ResumeBulletPoints"/>
              <w:numPr>
                <w:ilvl w:val="0"/>
                <w:numId w:val="25"/>
              </w:numPr>
              <w:spacing w:line="276" w:lineRule="auto"/>
              <w:jc w:val="left"/>
              <w:rPr>
                <w:rFonts w:ascii="Book Antiqua" w:hAnsi="Book Antiqua" w:cs="Tahoma"/>
                <w:color w:val="000000"/>
                <w:sz w:val="16"/>
                <w:szCs w:val="16"/>
              </w:rPr>
            </w:pPr>
            <w:r w:rsidRPr="00DE619E">
              <w:rPr>
                <w:rFonts w:ascii="Book Antiqua" w:hAnsi="Book Antiqua" w:cs="Tahoma"/>
                <w:color w:val="000000"/>
                <w:sz w:val="16"/>
                <w:szCs w:val="16"/>
              </w:rPr>
              <w:t>MS- Word</w:t>
            </w:r>
          </w:p>
        </w:tc>
        <w:tc>
          <w:tcPr>
            <w:tcW w:w="2445" w:type="dxa"/>
          </w:tcPr>
          <w:p w:rsidR="00E10112" w:rsidRPr="00DE619E" w:rsidRDefault="00E10112" w:rsidP="00E10112">
            <w:pPr>
              <w:pStyle w:val="ResumeBulletPoints"/>
              <w:numPr>
                <w:ilvl w:val="0"/>
                <w:numId w:val="25"/>
              </w:numPr>
              <w:spacing w:line="276" w:lineRule="auto"/>
              <w:jc w:val="left"/>
              <w:rPr>
                <w:rFonts w:ascii="Book Antiqua" w:hAnsi="Book Antiqua" w:cs="Tahoma"/>
                <w:color w:val="000000"/>
                <w:sz w:val="16"/>
                <w:szCs w:val="16"/>
              </w:rPr>
            </w:pPr>
            <w:r w:rsidRPr="00DE619E">
              <w:rPr>
                <w:rFonts w:ascii="Book Antiqua" w:hAnsi="Book Antiqua" w:cs="Tahoma"/>
                <w:color w:val="000000"/>
                <w:sz w:val="16"/>
                <w:szCs w:val="16"/>
              </w:rPr>
              <w:t>MS-Excel</w:t>
            </w:r>
          </w:p>
          <w:p w:rsidR="00E10112" w:rsidRPr="00DE619E" w:rsidRDefault="00E10112" w:rsidP="00E10112">
            <w:pPr>
              <w:pStyle w:val="ResumeBulletPoints"/>
              <w:numPr>
                <w:ilvl w:val="0"/>
                <w:numId w:val="25"/>
              </w:numPr>
              <w:spacing w:line="276" w:lineRule="auto"/>
              <w:jc w:val="left"/>
              <w:rPr>
                <w:rFonts w:ascii="Book Antiqua" w:hAnsi="Book Antiqua" w:cs="Tahoma"/>
                <w:color w:val="000000"/>
                <w:sz w:val="16"/>
                <w:szCs w:val="16"/>
              </w:rPr>
            </w:pPr>
            <w:r w:rsidRPr="00DE619E">
              <w:rPr>
                <w:rFonts w:ascii="Book Antiqua" w:hAnsi="Book Antiqua" w:cs="Tahoma"/>
                <w:color w:val="000000"/>
                <w:sz w:val="16"/>
                <w:szCs w:val="16"/>
              </w:rPr>
              <w:t>PowerPoint</w:t>
            </w:r>
          </w:p>
          <w:p w:rsidR="00E10112" w:rsidRPr="00DE619E" w:rsidRDefault="00E10112" w:rsidP="00E10112">
            <w:pPr>
              <w:pStyle w:val="ResumeBulletPoints"/>
              <w:numPr>
                <w:ilvl w:val="0"/>
                <w:numId w:val="25"/>
              </w:numPr>
              <w:spacing w:line="276" w:lineRule="auto"/>
              <w:jc w:val="left"/>
              <w:rPr>
                <w:rFonts w:ascii="Book Antiqua" w:hAnsi="Book Antiqua" w:cs="Tahoma"/>
                <w:sz w:val="16"/>
                <w:szCs w:val="16"/>
              </w:rPr>
            </w:pPr>
            <w:r w:rsidRPr="00DE619E">
              <w:rPr>
                <w:rFonts w:ascii="Book Antiqua" w:hAnsi="Book Antiqua" w:cs="Tahoma"/>
                <w:sz w:val="16"/>
                <w:szCs w:val="16"/>
              </w:rPr>
              <w:t xml:space="preserve">Outlook Express                   </w:t>
            </w:r>
          </w:p>
          <w:p w:rsidR="00E10112" w:rsidRPr="00DE619E" w:rsidRDefault="00E10112" w:rsidP="00E10112">
            <w:pPr>
              <w:pStyle w:val="ResumeBulletPoints"/>
              <w:numPr>
                <w:ilvl w:val="0"/>
                <w:numId w:val="25"/>
              </w:numPr>
              <w:spacing w:line="276" w:lineRule="auto"/>
              <w:jc w:val="left"/>
              <w:rPr>
                <w:rFonts w:ascii="Book Antiqua" w:hAnsi="Book Antiqua" w:cs="Tahoma"/>
                <w:sz w:val="16"/>
                <w:szCs w:val="16"/>
              </w:rPr>
            </w:pPr>
            <w:r w:rsidRPr="00DE619E">
              <w:rPr>
                <w:rFonts w:ascii="Book Antiqua" w:hAnsi="Book Antiqua" w:cs="Tahoma"/>
                <w:sz w:val="16"/>
                <w:szCs w:val="16"/>
              </w:rPr>
              <w:t xml:space="preserve">Internet &amp; research              </w:t>
            </w:r>
          </w:p>
        </w:tc>
        <w:tc>
          <w:tcPr>
            <w:tcW w:w="2445" w:type="dxa"/>
          </w:tcPr>
          <w:p w:rsidR="00E10112" w:rsidRPr="00DE619E" w:rsidRDefault="00E10112" w:rsidP="00E10112">
            <w:pPr>
              <w:pStyle w:val="ResumeBulletPoints"/>
              <w:numPr>
                <w:ilvl w:val="0"/>
                <w:numId w:val="25"/>
              </w:numPr>
              <w:spacing w:line="276" w:lineRule="auto"/>
              <w:jc w:val="left"/>
              <w:rPr>
                <w:rFonts w:ascii="Book Antiqua" w:hAnsi="Book Antiqua" w:cs="Tahoma"/>
                <w:sz w:val="16"/>
                <w:szCs w:val="16"/>
              </w:rPr>
            </w:pPr>
            <w:r w:rsidRPr="00DE619E">
              <w:rPr>
                <w:rFonts w:ascii="Book Antiqua" w:hAnsi="Book Antiqua" w:cs="Tahoma"/>
                <w:sz w:val="16"/>
                <w:szCs w:val="16"/>
              </w:rPr>
              <w:t xml:space="preserve">Data entry                              </w:t>
            </w:r>
          </w:p>
          <w:p w:rsidR="00E10112" w:rsidRPr="00DE619E" w:rsidRDefault="00E10112" w:rsidP="00E10112">
            <w:pPr>
              <w:pStyle w:val="ResumeBulletPoints"/>
              <w:numPr>
                <w:ilvl w:val="0"/>
                <w:numId w:val="25"/>
              </w:numPr>
              <w:spacing w:line="276" w:lineRule="auto"/>
              <w:jc w:val="left"/>
              <w:rPr>
                <w:rFonts w:ascii="Book Antiqua" w:hAnsi="Book Antiqua" w:cs="Tahoma"/>
                <w:sz w:val="16"/>
                <w:szCs w:val="16"/>
              </w:rPr>
            </w:pPr>
            <w:r w:rsidRPr="00DE619E">
              <w:rPr>
                <w:rFonts w:ascii="Book Antiqua" w:hAnsi="Book Antiqua" w:cs="Tahoma"/>
                <w:sz w:val="16"/>
                <w:szCs w:val="16"/>
              </w:rPr>
              <w:t xml:space="preserve">Fax, scanners                         </w:t>
            </w:r>
          </w:p>
          <w:p w:rsidR="00E10112" w:rsidRPr="00DE619E" w:rsidRDefault="00E10112" w:rsidP="00E10112">
            <w:pPr>
              <w:pStyle w:val="bulletedlist"/>
              <w:numPr>
                <w:ilvl w:val="0"/>
                <w:numId w:val="25"/>
              </w:numPr>
              <w:pBdr>
                <w:bar w:val="single" w:sz="4" w:color="auto"/>
              </w:pBdr>
              <w:spacing w:before="0" w:after="0" w:line="276" w:lineRule="auto"/>
              <w:jc w:val="both"/>
              <w:rPr>
                <w:rFonts w:ascii="Book Antiqua" w:hAnsi="Book Antiqua" w:cs="Tahoma"/>
              </w:rPr>
            </w:pPr>
            <w:r w:rsidRPr="00DE619E">
              <w:rPr>
                <w:rFonts w:ascii="Book Antiqua" w:hAnsi="Book Antiqua" w:cs="Tahoma"/>
              </w:rPr>
              <w:t>Printing</w:t>
            </w:r>
          </w:p>
          <w:p w:rsidR="00E10112" w:rsidRPr="00DE619E" w:rsidRDefault="00E10112" w:rsidP="00E10112">
            <w:pPr>
              <w:pStyle w:val="ResumeBulletPoints"/>
              <w:numPr>
                <w:ilvl w:val="0"/>
                <w:numId w:val="25"/>
              </w:numPr>
              <w:pBdr>
                <w:bar w:val="single" w:sz="4" w:color="auto"/>
              </w:pBdr>
              <w:jc w:val="left"/>
              <w:rPr>
                <w:rFonts w:ascii="Book Antiqua" w:hAnsi="Book Antiqua" w:cs="Tahoma"/>
                <w:color w:val="000000"/>
                <w:sz w:val="16"/>
                <w:szCs w:val="16"/>
              </w:rPr>
            </w:pPr>
            <w:r w:rsidRPr="00DE619E">
              <w:rPr>
                <w:rFonts w:ascii="Book Antiqua" w:hAnsi="Book Antiqua" w:cs="Tahoma"/>
              </w:rPr>
              <w:t>C</w:t>
            </w:r>
            <w:r w:rsidRPr="00DE619E">
              <w:rPr>
                <w:rFonts w:ascii="Book Antiqua" w:hAnsi="Book Antiqua" w:cs="Tahoma"/>
              </w:rPr>
              <w:t xml:space="preserve">opy              </w:t>
            </w:r>
          </w:p>
        </w:tc>
      </w:tr>
    </w:tbl>
    <w:p w:rsidR="00E10112" w:rsidRPr="00DE619E" w:rsidRDefault="00D65AE7" w:rsidP="00E10112">
      <w:pPr>
        <w:pStyle w:val="Title"/>
        <w:rPr>
          <w:rFonts w:ascii="Book Antiqua" w:hAnsi="Book Antiqua"/>
          <w:b/>
          <w:sz w:val="20"/>
          <w:szCs w:val="20"/>
        </w:rPr>
      </w:pPr>
      <w:r w:rsidRPr="00DE619E">
        <w:rPr>
          <w:rFonts w:ascii="Book Antiqua" w:hAnsi="Book Antiqua"/>
          <w:b/>
          <w:sz w:val="20"/>
          <w:szCs w:val="20"/>
        </w:rPr>
        <w:t xml:space="preserve">Experience: </w:t>
      </w:r>
    </w:p>
    <w:p w:rsidR="00EF5E65" w:rsidRPr="00DE619E" w:rsidRDefault="00D368B5" w:rsidP="00601BEC">
      <w:pPr>
        <w:spacing w:after="0" w:line="240" w:lineRule="auto"/>
        <w:jc w:val="right"/>
        <w:rPr>
          <w:rFonts w:ascii="Book Antiqua" w:hAnsi="Book Antiqua"/>
          <w:sz w:val="16"/>
          <w:szCs w:val="16"/>
        </w:rPr>
      </w:pPr>
      <w:r w:rsidRPr="00DE619E">
        <w:rPr>
          <w:rFonts w:ascii="Book Antiqua" w:hAnsi="Book Antiqua"/>
          <w:sz w:val="16"/>
          <w:szCs w:val="16"/>
        </w:rPr>
        <w:t>Dec 2010- Present</w:t>
      </w:r>
    </w:p>
    <w:p w:rsidR="00EF5E65" w:rsidRPr="00DE619E" w:rsidRDefault="00EF5E65" w:rsidP="00EF5E65">
      <w:pPr>
        <w:spacing w:after="0" w:line="240" w:lineRule="auto"/>
        <w:rPr>
          <w:rFonts w:ascii="Book Antiqua" w:hAnsi="Book Antiqua"/>
          <w:sz w:val="16"/>
          <w:szCs w:val="16"/>
        </w:rPr>
      </w:pPr>
      <w:r w:rsidRPr="00DE619E">
        <w:rPr>
          <w:rFonts w:ascii="Book Antiqua" w:hAnsi="Book Antiqua"/>
          <w:sz w:val="16"/>
          <w:szCs w:val="16"/>
        </w:rPr>
        <w:t>Membership Counselor</w:t>
      </w:r>
    </w:p>
    <w:p w:rsidR="00EF5E65" w:rsidRPr="00DE619E" w:rsidRDefault="00EF5E65" w:rsidP="00EF5E65">
      <w:pPr>
        <w:spacing w:after="0" w:line="240" w:lineRule="auto"/>
        <w:rPr>
          <w:rFonts w:ascii="Book Antiqua" w:hAnsi="Book Antiqua"/>
          <w:sz w:val="16"/>
          <w:szCs w:val="16"/>
        </w:rPr>
      </w:pPr>
      <w:r w:rsidRPr="00DE619E">
        <w:rPr>
          <w:rFonts w:ascii="Book Antiqua" w:hAnsi="Book Antiqua"/>
          <w:sz w:val="16"/>
          <w:szCs w:val="16"/>
        </w:rPr>
        <w:t>24hourfitness Corp—Denver, Co</w:t>
      </w:r>
    </w:p>
    <w:p w:rsidR="00B357E8" w:rsidRPr="00DE619E" w:rsidRDefault="00B357E8" w:rsidP="00EF5E65">
      <w:pPr>
        <w:spacing w:after="0" w:line="240" w:lineRule="auto"/>
        <w:rPr>
          <w:rFonts w:ascii="Book Antiqua" w:hAnsi="Book Antiqua"/>
          <w:sz w:val="16"/>
          <w:szCs w:val="16"/>
        </w:rPr>
      </w:pPr>
    </w:p>
    <w:p w:rsidR="008C66F8" w:rsidRPr="00DE619E" w:rsidRDefault="00EF5E65" w:rsidP="00EF5E65">
      <w:pPr>
        <w:spacing w:after="0" w:line="240" w:lineRule="auto"/>
        <w:rPr>
          <w:rFonts w:ascii="Book Antiqua" w:hAnsi="Book Antiqua"/>
          <w:sz w:val="16"/>
          <w:szCs w:val="16"/>
        </w:rPr>
      </w:pPr>
      <w:r w:rsidRPr="00DE619E">
        <w:rPr>
          <w:rFonts w:ascii="Book Antiqua" w:hAnsi="Book Antiqua"/>
          <w:sz w:val="16"/>
          <w:szCs w:val="16"/>
        </w:rPr>
        <w:t>Responsibilities:</w:t>
      </w:r>
      <w:r w:rsidR="005041B1" w:rsidRPr="00DE619E">
        <w:rPr>
          <w:rFonts w:ascii="Book Antiqua" w:hAnsi="Book Antiqua"/>
          <w:sz w:val="16"/>
          <w:szCs w:val="16"/>
        </w:rPr>
        <w:tab/>
      </w:r>
    </w:p>
    <w:p w:rsidR="00EF5E65" w:rsidRPr="00DE619E" w:rsidRDefault="00EF5E65" w:rsidP="00EF5E65">
      <w:pPr>
        <w:pStyle w:val="Skills"/>
        <w:numPr>
          <w:ilvl w:val="0"/>
          <w:numId w:val="27"/>
        </w:numPr>
        <w:rPr>
          <w:rFonts w:ascii="Book Antiqua" w:hAnsi="Book Antiqua"/>
          <w:i w:val="0"/>
          <w:sz w:val="16"/>
          <w:szCs w:val="16"/>
        </w:rPr>
      </w:pPr>
      <w:r w:rsidRPr="00DE619E">
        <w:rPr>
          <w:rFonts w:ascii="Book Antiqua" w:hAnsi="Book Antiqua"/>
          <w:i w:val="0"/>
          <w:sz w:val="16"/>
          <w:szCs w:val="16"/>
        </w:rPr>
        <w:t>Responsible for obtaining qualified leads through internal &amp; external marketing</w:t>
      </w:r>
    </w:p>
    <w:p w:rsidR="00EF5E65" w:rsidRPr="00DE619E" w:rsidRDefault="00EF5E65" w:rsidP="00EF5E65">
      <w:pPr>
        <w:pStyle w:val="Skills"/>
        <w:numPr>
          <w:ilvl w:val="0"/>
          <w:numId w:val="27"/>
        </w:numPr>
        <w:rPr>
          <w:rFonts w:ascii="Book Antiqua" w:hAnsi="Book Antiqua"/>
          <w:i w:val="0"/>
          <w:sz w:val="16"/>
          <w:szCs w:val="16"/>
        </w:rPr>
      </w:pPr>
      <w:r w:rsidRPr="00DE619E">
        <w:rPr>
          <w:rFonts w:ascii="Book Antiqua" w:hAnsi="Book Antiqua"/>
          <w:i w:val="0"/>
          <w:sz w:val="16"/>
          <w:szCs w:val="16"/>
        </w:rPr>
        <w:t>Setting appointments, enrolling new members via company sponsored presentation tools</w:t>
      </w:r>
    </w:p>
    <w:p w:rsidR="00EF5E65" w:rsidRPr="00DE619E" w:rsidRDefault="00EF5E65" w:rsidP="00EF5E65">
      <w:pPr>
        <w:pStyle w:val="Skills"/>
        <w:numPr>
          <w:ilvl w:val="0"/>
          <w:numId w:val="27"/>
        </w:numPr>
        <w:rPr>
          <w:rFonts w:ascii="Book Antiqua" w:hAnsi="Book Antiqua"/>
          <w:i w:val="0"/>
          <w:sz w:val="16"/>
          <w:szCs w:val="16"/>
        </w:rPr>
      </w:pPr>
      <w:r w:rsidRPr="00DE619E">
        <w:rPr>
          <w:rFonts w:ascii="Book Antiqua" w:hAnsi="Book Antiqua"/>
          <w:i w:val="0"/>
          <w:sz w:val="16"/>
          <w:szCs w:val="16"/>
        </w:rPr>
        <w:t>Generate revenue, provide excellent customer service and demonstrate unparalleled sales skills</w:t>
      </w:r>
    </w:p>
    <w:p w:rsidR="00EF5E65" w:rsidRPr="00DE619E" w:rsidRDefault="00EF5E65" w:rsidP="00EF5E65">
      <w:pPr>
        <w:pStyle w:val="Skills"/>
        <w:numPr>
          <w:ilvl w:val="0"/>
          <w:numId w:val="27"/>
        </w:numPr>
        <w:rPr>
          <w:rFonts w:ascii="Book Antiqua" w:hAnsi="Book Antiqua"/>
          <w:i w:val="0"/>
          <w:sz w:val="16"/>
          <w:szCs w:val="16"/>
        </w:rPr>
      </w:pPr>
      <w:r w:rsidRPr="00DE619E">
        <w:rPr>
          <w:rFonts w:ascii="Book Antiqua" w:hAnsi="Book Antiqua"/>
          <w:i w:val="0"/>
          <w:sz w:val="16"/>
          <w:szCs w:val="16"/>
        </w:rPr>
        <w:t>Conduct guest tours and present membership options</w:t>
      </w:r>
    </w:p>
    <w:p w:rsidR="00EF5E65" w:rsidRPr="00DE619E" w:rsidRDefault="00EF5E65" w:rsidP="00EF5E65">
      <w:pPr>
        <w:pStyle w:val="Skills"/>
        <w:numPr>
          <w:ilvl w:val="0"/>
          <w:numId w:val="27"/>
        </w:numPr>
        <w:rPr>
          <w:rFonts w:ascii="Book Antiqua" w:hAnsi="Book Antiqua"/>
          <w:i w:val="0"/>
          <w:sz w:val="16"/>
          <w:szCs w:val="16"/>
        </w:rPr>
      </w:pPr>
      <w:r w:rsidRPr="00DE619E">
        <w:rPr>
          <w:rFonts w:ascii="Book Antiqua" w:hAnsi="Book Antiqua"/>
          <w:i w:val="0"/>
          <w:sz w:val="16"/>
          <w:szCs w:val="16"/>
        </w:rPr>
        <w:t>Promote new member through prospecting and telemarketing referrals and other leads</w:t>
      </w:r>
    </w:p>
    <w:p w:rsidR="00EF5E65" w:rsidRPr="00DE619E" w:rsidRDefault="00EF5E65" w:rsidP="00EF5E65">
      <w:pPr>
        <w:pStyle w:val="Skills"/>
        <w:numPr>
          <w:ilvl w:val="0"/>
          <w:numId w:val="27"/>
        </w:numPr>
        <w:rPr>
          <w:rFonts w:ascii="Book Antiqua" w:hAnsi="Book Antiqua"/>
          <w:i w:val="0"/>
          <w:sz w:val="16"/>
          <w:szCs w:val="16"/>
        </w:rPr>
      </w:pPr>
      <w:r w:rsidRPr="00DE619E">
        <w:rPr>
          <w:rFonts w:ascii="Book Antiqua" w:hAnsi="Book Antiqua"/>
          <w:i w:val="0"/>
          <w:sz w:val="16"/>
          <w:szCs w:val="16"/>
        </w:rPr>
        <w:t>Attend company training to learn sales and management techniques</w:t>
      </w:r>
    </w:p>
    <w:p w:rsidR="00EF5E65" w:rsidRPr="00DE619E" w:rsidRDefault="00EF5E65" w:rsidP="00EF5E65">
      <w:pPr>
        <w:pStyle w:val="Skills"/>
        <w:numPr>
          <w:ilvl w:val="0"/>
          <w:numId w:val="27"/>
        </w:numPr>
        <w:rPr>
          <w:rFonts w:ascii="Book Antiqua" w:hAnsi="Book Antiqua"/>
          <w:sz w:val="20"/>
        </w:rPr>
      </w:pPr>
      <w:r w:rsidRPr="00DE619E">
        <w:rPr>
          <w:rFonts w:ascii="Book Antiqua" w:hAnsi="Book Antiqua"/>
          <w:i w:val="0"/>
          <w:sz w:val="16"/>
          <w:szCs w:val="16"/>
        </w:rPr>
        <w:t>Achieve &amp; surpass personal and club sales goals, assist in maintenance</w:t>
      </w:r>
    </w:p>
    <w:p w:rsidR="00E51DAB" w:rsidRPr="00DE619E" w:rsidRDefault="00B756FA" w:rsidP="00E51DAB">
      <w:pPr>
        <w:pStyle w:val="Skills"/>
        <w:spacing w:before="0"/>
        <w:jc w:val="right"/>
        <w:rPr>
          <w:rFonts w:ascii="Book Antiqua" w:hAnsi="Book Antiqua"/>
          <w:i w:val="0"/>
          <w:sz w:val="16"/>
          <w:szCs w:val="16"/>
        </w:rPr>
      </w:pPr>
      <w:r w:rsidRPr="00DE619E">
        <w:rPr>
          <w:rFonts w:ascii="Book Antiqua" w:hAnsi="Book Antiqua"/>
          <w:i w:val="0"/>
          <w:sz w:val="16"/>
          <w:szCs w:val="16"/>
        </w:rPr>
        <w:t>June 2007-2008</w:t>
      </w:r>
    </w:p>
    <w:p w:rsidR="00B756FA" w:rsidRPr="00DE619E" w:rsidRDefault="00B756FA" w:rsidP="00E51DAB">
      <w:pPr>
        <w:pStyle w:val="Skills"/>
        <w:spacing w:before="0"/>
        <w:rPr>
          <w:rFonts w:ascii="Book Antiqua" w:hAnsi="Book Antiqua"/>
          <w:i w:val="0"/>
          <w:sz w:val="16"/>
          <w:szCs w:val="16"/>
        </w:rPr>
      </w:pPr>
      <w:r w:rsidRPr="00DE619E">
        <w:rPr>
          <w:rFonts w:ascii="Book Antiqua" w:hAnsi="Book Antiqua"/>
          <w:i w:val="0"/>
          <w:sz w:val="16"/>
          <w:szCs w:val="16"/>
        </w:rPr>
        <w:t xml:space="preserve">Teller &amp; </w:t>
      </w:r>
      <w:r w:rsidR="00E51DAB" w:rsidRPr="00DE619E">
        <w:rPr>
          <w:rFonts w:ascii="Book Antiqua" w:hAnsi="Book Antiqua"/>
          <w:i w:val="0"/>
          <w:sz w:val="16"/>
          <w:szCs w:val="16"/>
        </w:rPr>
        <w:t>Banker</w:t>
      </w:r>
    </w:p>
    <w:p w:rsidR="00B756FA" w:rsidRPr="00DE619E" w:rsidRDefault="00B756FA" w:rsidP="00B756FA">
      <w:pPr>
        <w:pStyle w:val="Skills"/>
        <w:spacing w:before="0"/>
        <w:rPr>
          <w:rFonts w:ascii="Book Antiqua" w:hAnsi="Book Antiqua"/>
          <w:i w:val="0"/>
          <w:sz w:val="16"/>
          <w:szCs w:val="16"/>
        </w:rPr>
      </w:pPr>
      <w:r w:rsidRPr="00DE619E">
        <w:rPr>
          <w:rFonts w:ascii="Book Antiqua" w:hAnsi="Book Antiqua"/>
          <w:i w:val="0"/>
          <w:sz w:val="16"/>
          <w:szCs w:val="16"/>
        </w:rPr>
        <w:t>Wells-Fargo—Denver, Co</w:t>
      </w:r>
    </w:p>
    <w:p w:rsidR="00B357E8" w:rsidRPr="00DE619E" w:rsidRDefault="00B357E8" w:rsidP="00B756FA">
      <w:pPr>
        <w:pStyle w:val="Skills"/>
        <w:spacing w:before="0"/>
        <w:rPr>
          <w:rFonts w:ascii="Book Antiqua" w:hAnsi="Book Antiqua"/>
          <w:i w:val="0"/>
          <w:sz w:val="16"/>
          <w:szCs w:val="16"/>
        </w:rPr>
      </w:pPr>
    </w:p>
    <w:p w:rsidR="00B357E8" w:rsidRPr="00DE619E" w:rsidRDefault="00B357E8" w:rsidP="00B756FA">
      <w:pPr>
        <w:pStyle w:val="Skills"/>
        <w:spacing w:before="0"/>
        <w:rPr>
          <w:rFonts w:ascii="Book Antiqua" w:hAnsi="Book Antiqua"/>
          <w:i w:val="0"/>
          <w:sz w:val="16"/>
          <w:szCs w:val="16"/>
        </w:rPr>
      </w:pPr>
      <w:r w:rsidRPr="00DE619E">
        <w:rPr>
          <w:rFonts w:ascii="Book Antiqua" w:hAnsi="Book Antiqua"/>
          <w:i w:val="0"/>
          <w:sz w:val="16"/>
          <w:szCs w:val="16"/>
        </w:rPr>
        <w:t>Responsibilities:</w:t>
      </w:r>
    </w:p>
    <w:p w:rsidR="00B756FA" w:rsidRPr="00DE619E" w:rsidRDefault="00B756FA" w:rsidP="00B756FA">
      <w:pPr>
        <w:pStyle w:val="bulletedlist"/>
        <w:numPr>
          <w:ilvl w:val="0"/>
          <w:numId w:val="28"/>
        </w:numPr>
        <w:spacing w:before="0" w:after="0"/>
        <w:rPr>
          <w:rFonts w:ascii="Book Antiqua" w:hAnsi="Book Antiqua" w:cs="Tahoma"/>
        </w:rPr>
      </w:pPr>
      <w:r w:rsidRPr="00DE619E">
        <w:rPr>
          <w:rFonts w:ascii="Book Antiqua" w:hAnsi="Book Antiqua" w:cs="Tahoma"/>
        </w:rPr>
        <w:t>Sales products and goods</w:t>
      </w:r>
    </w:p>
    <w:p w:rsidR="00B756FA" w:rsidRPr="00DE619E" w:rsidRDefault="00B756FA" w:rsidP="00B756FA">
      <w:pPr>
        <w:pStyle w:val="bulletedlist"/>
        <w:numPr>
          <w:ilvl w:val="0"/>
          <w:numId w:val="28"/>
        </w:numPr>
        <w:spacing w:before="0" w:after="0"/>
        <w:rPr>
          <w:rFonts w:ascii="Book Antiqua" w:hAnsi="Book Antiqua" w:cs="Tahoma"/>
        </w:rPr>
      </w:pPr>
      <w:r w:rsidRPr="00DE619E">
        <w:rPr>
          <w:rFonts w:ascii="Book Antiqua" w:hAnsi="Book Antiqua" w:cs="Tahoma"/>
        </w:rPr>
        <w:t>Provide excellent customer service</w:t>
      </w:r>
    </w:p>
    <w:p w:rsidR="00B756FA" w:rsidRPr="00DE619E" w:rsidRDefault="00B756FA" w:rsidP="00B756FA">
      <w:pPr>
        <w:pStyle w:val="bulletedlist"/>
        <w:numPr>
          <w:ilvl w:val="0"/>
          <w:numId w:val="28"/>
        </w:numPr>
        <w:spacing w:before="0" w:after="0"/>
        <w:rPr>
          <w:rFonts w:ascii="Book Antiqua" w:hAnsi="Book Antiqua" w:cs="Tahoma"/>
        </w:rPr>
      </w:pPr>
      <w:r w:rsidRPr="00DE619E">
        <w:rPr>
          <w:rFonts w:ascii="Book Antiqua" w:hAnsi="Book Antiqua" w:cs="Tahoma"/>
        </w:rPr>
        <w:t>Handle large some cash</w:t>
      </w:r>
    </w:p>
    <w:p w:rsidR="00B756FA" w:rsidRPr="00DE619E" w:rsidRDefault="00B756FA" w:rsidP="00B756FA">
      <w:pPr>
        <w:pStyle w:val="bulletedlist"/>
        <w:numPr>
          <w:ilvl w:val="0"/>
          <w:numId w:val="28"/>
        </w:numPr>
        <w:spacing w:before="0" w:after="0"/>
        <w:rPr>
          <w:rFonts w:ascii="Book Antiqua" w:hAnsi="Book Antiqua" w:cs="Tahoma"/>
        </w:rPr>
      </w:pPr>
      <w:r w:rsidRPr="00DE619E">
        <w:rPr>
          <w:rFonts w:ascii="Book Antiqua" w:hAnsi="Book Antiqua" w:cs="Tahoma"/>
        </w:rPr>
        <w:t>Open, close, and review debit, credit and checking or savings accounts</w:t>
      </w:r>
    </w:p>
    <w:p w:rsidR="00B756FA" w:rsidRPr="00DE619E" w:rsidRDefault="00B756FA" w:rsidP="00B756FA">
      <w:pPr>
        <w:pStyle w:val="bulletedlist"/>
        <w:numPr>
          <w:ilvl w:val="0"/>
          <w:numId w:val="28"/>
        </w:numPr>
        <w:spacing w:before="0" w:after="0"/>
        <w:rPr>
          <w:rStyle w:val="apple-style-span"/>
          <w:rFonts w:ascii="Book Antiqua" w:hAnsi="Book Antiqua" w:cs="Tahoma"/>
        </w:rPr>
      </w:pPr>
      <w:r w:rsidRPr="00DE619E">
        <w:rPr>
          <w:rStyle w:val="apple-style-span"/>
          <w:rFonts w:ascii="Book Antiqua" w:hAnsi="Book Antiqua" w:cs="Tahoma"/>
          <w:color w:val="000000"/>
        </w:rPr>
        <w:t>Assess the client’s financial standing and offer bank programs in accordance with that financial standing.</w:t>
      </w:r>
    </w:p>
    <w:p w:rsidR="00B756FA" w:rsidRPr="00DE619E" w:rsidRDefault="00B756FA" w:rsidP="00B756FA">
      <w:pPr>
        <w:pStyle w:val="Skills"/>
        <w:numPr>
          <w:ilvl w:val="0"/>
          <w:numId w:val="28"/>
        </w:numPr>
        <w:rPr>
          <w:rStyle w:val="apple-style-span"/>
          <w:rFonts w:ascii="Book Antiqua" w:hAnsi="Book Antiqua"/>
          <w:i w:val="0"/>
          <w:sz w:val="20"/>
        </w:rPr>
      </w:pPr>
      <w:r w:rsidRPr="00DE619E">
        <w:rPr>
          <w:rStyle w:val="apple-style-span"/>
          <w:rFonts w:ascii="Book Antiqua" w:hAnsi="Book Antiqua" w:cs="Tahoma"/>
          <w:i w:val="0"/>
          <w:color w:val="000000"/>
        </w:rPr>
        <w:t>Developing and maintaining relationships with</w:t>
      </w:r>
      <w:r w:rsidRPr="00DE619E">
        <w:rPr>
          <w:rStyle w:val="apple-converted-space"/>
          <w:rFonts w:ascii="Book Antiqua" w:hAnsi="Book Antiqua" w:cs="Tahoma"/>
          <w:i w:val="0"/>
          <w:color w:val="000000"/>
        </w:rPr>
        <w:t> </w:t>
      </w:r>
      <w:r w:rsidRPr="00DE619E">
        <w:rPr>
          <w:rStyle w:val="nobr"/>
          <w:rFonts w:ascii="Book Antiqua" w:hAnsi="Book Antiqua" w:cs="Tahoma"/>
          <w:i w:val="0"/>
          <w:color w:val="000000"/>
        </w:rPr>
        <w:t>Wells Fargo</w:t>
      </w:r>
      <w:r w:rsidRPr="00DE619E">
        <w:rPr>
          <w:rStyle w:val="apple-converted-space"/>
          <w:rFonts w:ascii="Book Antiqua" w:hAnsi="Book Antiqua" w:cs="Tahoma"/>
          <w:i w:val="0"/>
          <w:color w:val="000000"/>
        </w:rPr>
        <w:t> </w:t>
      </w:r>
      <w:r w:rsidRPr="00DE619E">
        <w:rPr>
          <w:rStyle w:val="apple-style-span"/>
          <w:rFonts w:ascii="Book Antiqua" w:hAnsi="Book Antiqua" w:cs="Tahoma"/>
          <w:i w:val="0"/>
          <w:color w:val="000000"/>
        </w:rPr>
        <w:t xml:space="preserve">partners to maximize sales opportunities </w:t>
      </w:r>
    </w:p>
    <w:p w:rsidR="00B70D39" w:rsidRPr="00DE619E" w:rsidRDefault="000D53B0" w:rsidP="0087291F">
      <w:pPr>
        <w:pStyle w:val="Skills"/>
        <w:spacing w:before="0"/>
        <w:jc w:val="right"/>
        <w:rPr>
          <w:rFonts w:ascii="Book Antiqua" w:hAnsi="Book Antiqua" w:cs="Tahoma"/>
          <w:i w:val="0"/>
          <w:sz w:val="16"/>
          <w:szCs w:val="16"/>
        </w:rPr>
      </w:pPr>
      <w:r w:rsidRPr="00DE619E">
        <w:rPr>
          <w:rFonts w:ascii="Book Antiqua" w:hAnsi="Book Antiqua" w:cs="Tahoma"/>
          <w:i w:val="0"/>
          <w:sz w:val="16"/>
          <w:szCs w:val="16"/>
        </w:rPr>
        <w:t>January 2008-2009</w:t>
      </w:r>
    </w:p>
    <w:p w:rsidR="004955B9" w:rsidRPr="00DE619E" w:rsidRDefault="004955B9" w:rsidP="004955B9">
      <w:pPr>
        <w:pStyle w:val="Skills"/>
        <w:spacing w:before="0"/>
        <w:rPr>
          <w:rFonts w:ascii="Book Antiqua" w:hAnsi="Book Antiqua" w:cs="Tahoma"/>
          <w:i w:val="0"/>
          <w:sz w:val="16"/>
          <w:szCs w:val="16"/>
        </w:rPr>
      </w:pPr>
      <w:r w:rsidRPr="00DE619E">
        <w:rPr>
          <w:rFonts w:ascii="Book Antiqua" w:hAnsi="Book Antiqua" w:cs="Tahoma"/>
          <w:i w:val="0"/>
          <w:sz w:val="16"/>
          <w:szCs w:val="16"/>
        </w:rPr>
        <w:t xml:space="preserve">Commissioned Sales Associate &amp; </w:t>
      </w:r>
      <w:r w:rsidR="005E49D4" w:rsidRPr="00DE619E">
        <w:rPr>
          <w:rFonts w:ascii="Book Antiqua" w:hAnsi="Book Antiqua" w:cs="Tahoma"/>
          <w:i w:val="0"/>
          <w:sz w:val="16"/>
          <w:szCs w:val="16"/>
        </w:rPr>
        <w:t>Floor Supervisor</w:t>
      </w:r>
    </w:p>
    <w:p w:rsidR="005E49D4" w:rsidRPr="00DE619E" w:rsidRDefault="005E49D4" w:rsidP="004955B9">
      <w:pPr>
        <w:pStyle w:val="Skills"/>
        <w:spacing w:before="0"/>
        <w:rPr>
          <w:rFonts w:ascii="Book Antiqua" w:hAnsi="Book Antiqua" w:cs="Tahoma"/>
          <w:i w:val="0"/>
          <w:sz w:val="16"/>
          <w:szCs w:val="16"/>
        </w:rPr>
      </w:pPr>
      <w:r w:rsidRPr="00DE619E">
        <w:rPr>
          <w:rFonts w:ascii="Book Antiqua" w:hAnsi="Book Antiqua" w:cs="Tahoma"/>
          <w:i w:val="0"/>
          <w:sz w:val="16"/>
          <w:szCs w:val="16"/>
        </w:rPr>
        <w:t xml:space="preserve">Sears Holdings </w:t>
      </w:r>
      <w:r w:rsidR="00846A6A" w:rsidRPr="00DE619E">
        <w:rPr>
          <w:rFonts w:ascii="Book Antiqua" w:hAnsi="Book Antiqua" w:cs="Tahoma"/>
          <w:i w:val="0"/>
          <w:sz w:val="16"/>
          <w:szCs w:val="16"/>
        </w:rPr>
        <w:t>Corporation—Denver,</w:t>
      </w:r>
      <w:r w:rsidR="00A300F1" w:rsidRPr="00DE619E">
        <w:rPr>
          <w:rFonts w:ascii="Book Antiqua" w:hAnsi="Book Antiqua" w:cs="Tahoma"/>
          <w:i w:val="0"/>
          <w:sz w:val="16"/>
          <w:szCs w:val="16"/>
        </w:rPr>
        <w:t xml:space="preserve"> </w:t>
      </w:r>
      <w:r w:rsidR="00846A6A" w:rsidRPr="00DE619E">
        <w:rPr>
          <w:rFonts w:ascii="Book Antiqua" w:hAnsi="Book Antiqua" w:cs="Tahoma"/>
          <w:i w:val="0"/>
          <w:sz w:val="16"/>
          <w:szCs w:val="16"/>
        </w:rPr>
        <w:t>Co</w:t>
      </w:r>
    </w:p>
    <w:p w:rsidR="00846A6A" w:rsidRPr="00DE619E" w:rsidRDefault="00846A6A" w:rsidP="004955B9">
      <w:pPr>
        <w:pStyle w:val="Skills"/>
        <w:spacing w:before="0"/>
        <w:rPr>
          <w:rFonts w:ascii="Book Antiqua" w:hAnsi="Book Antiqua" w:cs="Tahoma"/>
          <w:i w:val="0"/>
          <w:sz w:val="16"/>
          <w:szCs w:val="16"/>
        </w:rPr>
      </w:pPr>
    </w:p>
    <w:p w:rsidR="00846A6A" w:rsidRPr="00DE619E" w:rsidRDefault="00846A6A" w:rsidP="004955B9">
      <w:pPr>
        <w:pStyle w:val="Skills"/>
        <w:spacing w:before="0"/>
        <w:rPr>
          <w:rFonts w:ascii="Book Antiqua" w:hAnsi="Book Antiqua" w:cs="Tahoma"/>
          <w:i w:val="0"/>
          <w:sz w:val="16"/>
          <w:szCs w:val="16"/>
        </w:rPr>
      </w:pPr>
      <w:r w:rsidRPr="00DE619E">
        <w:rPr>
          <w:rFonts w:ascii="Book Antiqua" w:hAnsi="Book Antiqua" w:cs="Tahoma"/>
          <w:i w:val="0"/>
          <w:sz w:val="16"/>
          <w:szCs w:val="16"/>
        </w:rPr>
        <w:t>Responsibilities:</w:t>
      </w:r>
    </w:p>
    <w:p w:rsidR="004955B9" w:rsidRPr="00DE619E" w:rsidRDefault="004955B9" w:rsidP="004955B9">
      <w:pPr>
        <w:pStyle w:val="bulletedlist"/>
        <w:numPr>
          <w:ilvl w:val="0"/>
          <w:numId w:val="29"/>
        </w:numPr>
        <w:spacing w:before="0" w:after="0"/>
        <w:rPr>
          <w:rFonts w:ascii="Book Antiqua" w:hAnsi="Book Antiqua" w:cs="Tahoma"/>
        </w:rPr>
      </w:pPr>
      <w:r w:rsidRPr="00DE619E">
        <w:rPr>
          <w:rStyle w:val="bulletedlistlastlineChar"/>
          <w:rFonts w:ascii="Book Antiqua" w:eastAsiaTheme="minorHAnsi" w:hAnsi="Book Antiqua" w:cs="Tahoma"/>
        </w:rPr>
        <w:t>Sale appliances, lawn &amp;garden, sports equipment’s and other big ticket goods.</w:t>
      </w:r>
    </w:p>
    <w:p w:rsidR="004955B9" w:rsidRPr="00DE619E" w:rsidRDefault="004955B9" w:rsidP="004955B9">
      <w:pPr>
        <w:pStyle w:val="bulletedlist"/>
        <w:numPr>
          <w:ilvl w:val="0"/>
          <w:numId w:val="29"/>
        </w:numPr>
        <w:spacing w:before="0" w:after="0"/>
        <w:rPr>
          <w:rFonts w:ascii="Book Antiqua" w:hAnsi="Book Antiqua" w:cs="Tahoma"/>
        </w:rPr>
      </w:pPr>
      <w:r w:rsidRPr="00DE619E">
        <w:rPr>
          <w:rFonts w:ascii="Book Antiqua" w:hAnsi="Book Antiqua" w:cs="Tahoma"/>
        </w:rPr>
        <w:t>Train newly hired employees</w:t>
      </w:r>
    </w:p>
    <w:p w:rsidR="004955B9" w:rsidRPr="00DE619E" w:rsidRDefault="004955B9" w:rsidP="004955B9">
      <w:pPr>
        <w:pStyle w:val="bulletedlist"/>
        <w:numPr>
          <w:ilvl w:val="0"/>
          <w:numId w:val="29"/>
        </w:numPr>
        <w:spacing w:before="0" w:after="0"/>
        <w:rPr>
          <w:rFonts w:ascii="Book Antiqua" w:hAnsi="Book Antiqua" w:cs="Tahoma"/>
        </w:rPr>
      </w:pPr>
      <w:r w:rsidRPr="00DE619E">
        <w:rPr>
          <w:rFonts w:ascii="Book Antiqua" w:hAnsi="Book Antiqua" w:cs="Tahoma"/>
        </w:rPr>
        <w:t>Analyze stock and inventory</w:t>
      </w:r>
    </w:p>
    <w:p w:rsidR="004955B9" w:rsidRPr="00DE619E" w:rsidRDefault="004955B9" w:rsidP="004955B9">
      <w:pPr>
        <w:pStyle w:val="bulletedlist"/>
        <w:numPr>
          <w:ilvl w:val="0"/>
          <w:numId w:val="29"/>
        </w:numPr>
        <w:spacing w:before="0" w:after="0"/>
        <w:rPr>
          <w:rFonts w:ascii="Book Antiqua" w:hAnsi="Book Antiqua" w:cs="Tahoma"/>
        </w:rPr>
      </w:pPr>
      <w:r w:rsidRPr="00DE619E">
        <w:rPr>
          <w:rFonts w:ascii="Book Antiqua" w:hAnsi="Book Antiqua" w:cs="Tahoma"/>
        </w:rPr>
        <w:t>Supervise associates on the sales floor</w:t>
      </w:r>
    </w:p>
    <w:p w:rsidR="00384786" w:rsidRDefault="004955B9" w:rsidP="00384786">
      <w:pPr>
        <w:pStyle w:val="bulletedlist"/>
        <w:numPr>
          <w:ilvl w:val="0"/>
          <w:numId w:val="29"/>
        </w:numPr>
        <w:spacing w:before="0" w:after="0"/>
        <w:rPr>
          <w:rFonts w:ascii="Book Antiqua" w:hAnsi="Book Antiqua" w:cs="Tahoma"/>
        </w:rPr>
      </w:pPr>
      <w:r w:rsidRPr="00DE619E">
        <w:rPr>
          <w:rFonts w:ascii="Book Antiqua" w:hAnsi="Book Antiqua" w:cs="Tahoma"/>
        </w:rPr>
        <w:t>Sale, sale and sale som</w:t>
      </w:r>
      <w:bookmarkStart w:id="0" w:name="_GoBack"/>
      <w:bookmarkEnd w:id="0"/>
      <w:r w:rsidRPr="00DE619E">
        <w:rPr>
          <w:rFonts w:ascii="Book Antiqua" w:hAnsi="Book Antiqua" w:cs="Tahoma"/>
        </w:rPr>
        <w:t>e more</w:t>
      </w:r>
    </w:p>
    <w:p w:rsidR="00FF0585" w:rsidRPr="00DE619E" w:rsidRDefault="00FF0585" w:rsidP="00FF0585">
      <w:pPr>
        <w:pStyle w:val="bulletedlist"/>
        <w:numPr>
          <w:ilvl w:val="0"/>
          <w:numId w:val="0"/>
        </w:numPr>
        <w:spacing w:before="0" w:after="0"/>
        <w:ind w:left="1080"/>
        <w:rPr>
          <w:rFonts w:ascii="Book Antiqua" w:hAnsi="Book Antiqua" w:cs="Tahoma"/>
        </w:rPr>
      </w:pPr>
    </w:p>
    <w:p w:rsidR="00071146" w:rsidRPr="00DE619E" w:rsidRDefault="00D34274" w:rsidP="00D34274">
      <w:pPr>
        <w:pStyle w:val="Title"/>
        <w:rPr>
          <w:rFonts w:ascii="Book Antiqua" w:hAnsi="Book Antiqua"/>
          <w:b/>
          <w:sz w:val="24"/>
          <w:szCs w:val="24"/>
        </w:rPr>
      </w:pPr>
      <w:r w:rsidRPr="00DE619E">
        <w:rPr>
          <w:rFonts w:ascii="Book Antiqua" w:hAnsi="Book Antiqua"/>
          <w:b/>
          <w:sz w:val="24"/>
          <w:szCs w:val="24"/>
        </w:rPr>
        <w:t>Education:</w:t>
      </w:r>
    </w:p>
    <w:p w:rsidR="00FD466B" w:rsidRPr="00DE619E" w:rsidRDefault="00490731" w:rsidP="00490731">
      <w:pPr>
        <w:pStyle w:val="Skills"/>
        <w:spacing w:before="0"/>
        <w:jc w:val="right"/>
        <w:rPr>
          <w:rFonts w:ascii="Book Antiqua" w:hAnsi="Book Antiqua"/>
          <w:i w:val="0"/>
          <w:sz w:val="16"/>
          <w:szCs w:val="16"/>
        </w:rPr>
      </w:pPr>
      <w:r w:rsidRPr="00DE619E">
        <w:rPr>
          <w:rFonts w:ascii="Book Antiqua" w:hAnsi="Book Antiqua"/>
          <w:i w:val="0"/>
          <w:sz w:val="16"/>
          <w:szCs w:val="16"/>
        </w:rPr>
        <w:t>August 2008</w:t>
      </w:r>
      <w:r w:rsidR="003B00AA" w:rsidRPr="00DE619E">
        <w:rPr>
          <w:rFonts w:ascii="Book Antiqua" w:hAnsi="Book Antiqua"/>
          <w:i w:val="0"/>
          <w:sz w:val="16"/>
          <w:szCs w:val="16"/>
        </w:rPr>
        <w:t>-May 2010</w:t>
      </w:r>
    </w:p>
    <w:p w:rsidR="00C92AF3" w:rsidRPr="00DE619E" w:rsidRDefault="00FD466B" w:rsidP="00FD466B">
      <w:pPr>
        <w:pStyle w:val="Skills"/>
        <w:spacing w:before="0"/>
        <w:ind w:left="720"/>
        <w:rPr>
          <w:rFonts w:ascii="Book Antiqua" w:hAnsi="Book Antiqua"/>
          <w:b/>
          <w:i w:val="0"/>
          <w:sz w:val="16"/>
          <w:szCs w:val="16"/>
        </w:rPr>
      </w:pPr>
      <w:r w:rsidRPr="00DE619E">
        <w:rPr>
          <w:rFonts w:ascii="Book Antiqua" w:hAnsi="Book Antiqua"/>
          <w:b/>
          <w:i w:val="0"/>
          <w:sz w:val="16"/>
          <w:szCs w:val="16"/>
        </w:rPr>
        <w:t>University of Northern Colorado</w:t>
      </w:r>
    </w:p>
    <w:p w:rsidR="00490731" w:rsidRPr="00DE619E" w:rsidRDefault="00490731" w:rsidP="00490731">
      <w:pPr>
        <w:pStyle w:val="Location"/>
        <w:spacing w:line="240" w:lineRule="auto"/>
        <w:ind w:left="720"/>
        <w:rPr>
          <w:rFonts w:ascii="Book Antiqua" w:hAnsi="Book Antiqua" w:cs="Tahoma"/>
          <w:i w:val="0"/>
        </w:rPr>
      </w:pPr>
      <w:r w:rsidRPr="00DE619E">
        <w:rPr>
          <w:rFonts w:ascii="Book Antiqua" w:hAnsi="Book Antiqua" w:cs="Tahoma"/>
          <w:i w:val="0"/>
        </w:rPr>
        <w:t>Greeley, CO</w:t>
      </w:r>
    </w:p>
    <w:p w:rsidR="00490731" w:rsidRPr="00DE619E" w:rsidRDefault="00490731" w:rsidP="00490731">
      <w:pPr>
        <w:pStyle w:val="bulletedlist"/>
        <w:numPr>
          <w:ilvl w:val="0"/>
          <w:numId w:val="8"/>
        </w:numPr>
        <w:spacing w:after="0" w:line="240" w:lineRule="auto"/>
        <w:ind w:left="1800"/>
        <w:rPr>
          <w:rFonts w:ascii="Book Antiqua" w:hAnsi="Book Antiqua" w:cs="Tahoma"/>
        </w:rPr>
      </w:pPr>
      <w:r w:rsidRPr="00DE619E">
        <w:rPr>
          <w:rFonts w:ascii="Book Antiqua" w:hAnsi="Book Antiqua" w:cs="Tahoma"/>
        </w:rPr>
        <w:t>Graduated with a Pre-Law degree</w:t>
      </w:r>
    </w:p>
    <w:p w:rsidR="00490731" w:rsidRPr="00DE619E" w:rsidRDefault="00490731" w:rsidP="00490731">
      <w:pPr>
        <w:pStyle w:val="bulletedlist"/>
        <w:numPr>
          <w:ilvl w:val="0"/>
          <w:numId w:val="8"/>
        </w:numPr>
        <w:spacing w:after="0" w:line="240" w:lineRule="auto"/>
        <w:ind w:left="1800"/>
        <w:rPr>
          <w:rFonts w:ascii="Book Antiqua" w:hAnsi="Book Antiqua" w:cs="Tahoma"/>
        </w:rPr>
      </w:pPr>
      <w:r w:rsidRPr="00DE619E">
        <w:rPr>
          <w:rFonts w:ascii="Book Antiqua" w:hAnsi="Book Antiqua" w:cs="Tahoma"/>
        </w:rPr>
        <w:t>B.S., Political Science</w:t>
      </w:r>
    </w:p>
    <w:p w:rsidR="00490731" w:rsidRPr="00DE619E" w:rsidRDefault="00490731" w:rsidP="00490731">
      <w:pPr>
        <w:pStyle w:val="bulletedlist"/>
        <w:numPr>
          <w:ilvl w:val="0"/>
          <w:numId w:val="8"/>
        </w:numPr>
        <w:spacing w:after="0" w:line="240" w:lineRule="auto"/>
        <w:ind w:left="1800"/>
        <w:rPr>
          <w:rFonts w:ascii="Book Antiqua" w:hAnsi="Book Antiqua" w:cs="Tahoma"/>
        </w:rPr>
      </w:pPr>
      <w:r w:rsidRPr="00DE619E">
        <w:rPr>
          <w:rFonts w:ascii="Book Antiqua" w:hAnsi="Book Antiqua" w:cs="Tahoma"/>
        </w:rPr>
        <w:t>GPA: 3.32</w:t>
      </w:r>
    </w:p>
    <w:p w:rsidR="004747FE" w:rsidRPr="00DE619E" w:rsidRDefault="004747FE" w:rsidP="004747FE">
      <w:pPr>
        <w:pStyle w:val="bulletedlist"/>
        <w:numPr>
          <w:ilvl w:val="0"/>
          <w:numId w:val="0"/>
        </w:numPr>
        <w:spacing w:after="0" w:line="240" w:lineRule="auto"/>
        <w:ind w:left="288" w:firstLine="432"/>
        <w:rPr>
          <w:rFonts w:ascii="Book Antiqua" w:hAnsi="Book Antiqua" w:cs="Tahoma"/>
          <w:b/>
        </w:rPr>
      </w:pPr>
      <w:r w:rsidRPr="00DE619E">
        <w:rPr>
          <w:rFonts w:ascii="Book Antiqua" w:hAnsi="Book Antiqua" w:cs="Tahoma"/>
          <w:b/>
        </w:rPr>
        <w:t>Laval University, Quebec Canada</w:t>
      </w:r>
    </w:p>
    <w:p w:rsidR="004747FE" w:rsidRPr="00DE619E" w:rsidRDefault="004747FE" w:rsidP="004E1FEF">
      <w:pPr>
        <w:pStyle w:val="bulletedlist"/>
        <w:numPr>
          <w:ilvl w:val="0"/>
          <w:numId w:val="24"/>
        </w:numPr>
        <w:spacing w:before="0" w:after="0" w:line="240" w:lineRule="auto"/>
        <w:rPr>
          <w:rFonts w:ascii="Book Antiqua" w:hAnsi="Book Antiqua"/>
        </w:rPr>
      </w:pPr>
      <w:r w:rsidRPr="00DE619E">
        <w:rPr>
          <w:rFonts w:ascii="Book Antiqua" w:hAnsi="Book Antiqua" w:cs="Tahoma"/>
        </w:rPr>
        <w:t>Specialized in Pre-Law</w:t>
      </w:r>
    </w:p>
    <w:p w:rsidR="004747FE" w:rsidRPr="00DE619E" w:rsidRDefault="004747FE" w:rsidP="004E1FEF">
      <w:pPr>
        <w:pStyle w:val="bulletedlist"/>
        <w:numPr>
          <w:ilvl w:val="0"/>
          <w:numId w:val="24"/>
        </w:numPr>
        <w:spacing w:after="0" w:line="240" w:lineRule="auto"/>
        <w:rPr>
          <w:rFonts w:ascii="Book Antiqua" w:hAnsi="Book Antiqua" w:cs="Tahoma"/>
        </w:rPr>
      </w:pPr>
      <w:r w:rsidRPr="00DE619E">
        <w:rPr>
          <w:rFonts w:ascii="Book Antiqua" w:hAnsi="Book Antiqua" w:cs="Tahoma"/>
        </w:rPr>
        <w:t>International foreign policy studies</w:t>
      </w:r>
    </w:p>
    <w:p w:rsidR="004747FE" w:rsidRPr="00DE619E" w:rsidRDefault="004747FE" w:rsidP="004E1FEF">
      <w:pPr>
        <w:pStyle w:val="bulletedlist"/>
        <w:numPr>
          <w:ilvl w:val="0"/>
          <w:numId w:val="24"/>
        </w:numPr>
        <w:spacing w:after="0" w:line="240" w:lineRule="auto"/>
        <w:rPr>
          <w:rFonts w:ascii="Book Antiqua" w:hAnsi="Book Antiqua" w:cs="Tahoma"/>
        </w:rPr>
      </w:pPr>
      <w:r w:rsidRPr="00DE619E">
        <w:rPr>
          <w:rFonts w:ascii="Book Antiqua" w:hAnsi="Book Antiqua" w:cs="Tahoma"/>
        </w:rPr>
        <w:t>Took several graduate courses</w:t>
      </w:r>
    </w:p>
    <w:p w:rsidR="004747FE" w:rsidRPr="00DE619E" w:rsidRDefault="004747FE" w:rsidP="004E1FEF">
      <w:pPr>
        <w:pStyle w:val="bulletedlist"/>
        <w:numPr>
          <w:ilvl w:val="0"/>
          <w:numId w:val="24"/>
        </w:numPr>
        <w:spacing w:after="0" w:line="240" w:lineRule="auto"/>
        <w:rPr>
          <w:rFonts w:ascii="Book Antiqua" w:hAnsi="Book Antiqua" w:cs="Tahoma"/>
        </w:rPr>
      </w:pPr>
      <w:r w:rsidRPr="00DE619E">
        <w:rPr>
          <w:rFonts w:ascii="Book Antiqua" w:hAnsi="Book Antiqua" w:cs="Tahoma"/>
        </w:rPr>
        <w:t>GPA: 3.0</w:t>
      </w:r>
    </w:p>
    <w:sectPr w:rsidR="004747FE" w:rsidRPr="00DE619E" w:rsidSect="00716400">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576" w:left="576"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DF5" w:rsidRDefault="00707DF5" w:rsidP="00774CCF">
      <w:pPr>
        <w:spacing w:after="0" w:line="240" w:lineRule="auto"/>
      </w:pPr>
      <w:r>
        <w:separator/>
      </w:r>
    </w:p>
  </w:endnote>
  <w:endnote w:type="continuationSeparator" w:id="0">
    <w:p w:rsidR="00707DF5" w:rsidRDefault="00707DF5" w:rsidP="0077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9E" w:rsidRDefault="00D62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9E" w:rsidRDefault="00D62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9E" w:rsidRDefault="00D62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DF5" w:rsidRDefault="00707DF5" w:rsidP="00774CCF">
      <w:pPr>
        <w:spacing w:after="0" w:line="240" w:lineRule="auto"/>
      </w:pPr>
      <w:r>
        <w:separator/>
      </w:r>
    </w:p>
  </w:footnote>
  <w:footnote w:type="continuationSeparator" w:id="0">
    <w:p w:rsidR="00707DF5" w:rsidRDefault="00707DF5" w:rsidP="00774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9E" w:rsidRDefault="00D62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9E" w:rsidRDefault="00D62C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9E" w:rsidRDefault="00D62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6D8"/>
    <w:multiLevelType w:val="hybridMultilevel"/>
    <w:tmpl w:val="E6A86DC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A025C1"/>
    <w:multiLevelType w:val="hybridMultilevel"/>
    <w:tmpl w:val="0F7680A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3E6DB8"/>
    <w:multiLevelType w:val="hybridMultilevel"/>
    <w:tmpl w:val="00143E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F8509D"/>
    <w:multiLevelType w:val="hybridMultilevel"/>
    <w:tmpl w:val="B2B0A01A"/>
    <w:lvl w:ilvl="0" w:tplc="04090009">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280179B3"/>
    <w:multiLevelType w:val="hybridMultilevel"/>
    <w:tmpl w:val="21B45E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F17571"/>
    <w:multiLevelType w:val="hybridMultilevel"/>
    <w:tmpl w:val="F0B02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C85AA7"/>
    <w:multiLevelType w:val="hybridMultilevel"/>
    <w:tmpl w:val="1B805114"/>
    <w:lvl w:ilvl="0" w:tplc="04090009">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nsid w:val="2EFE0206"/>
    <w:multiLevelType w:val="hybridMultilevel"/>
    <w:tmpl w:val="BC4081C4"/>
    <w:lvl w:ilvl="0" w:tplc="04090009">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9">
    <w:nsid w:val="35E96144"/>
    <w:multiLevelType w:val="hybridMultilevel"/>
    <w:tmpl w:val="825A1B26"/>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36453D93"/>
    <w:multiLevelType w:val="hybridMultilevel"/>
    <w:tmpl w:val="D3E6BAE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AC2A53"/>
    <w:multiLevelType w:val="hybridMultilevel"/>
    <w:tmpl w:val="C4DA6A1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7340650"/>
    <w:multiLevelType w:val="hybridMultilevel"/>
    <w:tmpl w:val="AA449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C87171"/>
    <w:multiLevelType w:val="hybridMultilevel"/>
    <w:tmpl w:val="8D96146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9D5830"/>
    <w:multiLevelType w:val="hybridMultilevel"/>
    <w:tmpl w:val="DAA2109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6027481"/>
    <w:multiLevelType w:val="hybridMultilevel"/>
    <w:tmpl w:val="82267A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1041C9"/>
    <w:multiLevelType w:val="hybridMultilevel"/>
    <w:tmpl w:val="0DBE9D5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797A1F"/>
    <w:multiLevelType w:val="hybridMultilevel"/>
    <w:tmpl w:val="AF5E57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B460B"/>
    <w:multiLevelType w:val="hybridMultilevel"/>
    <w:tmpl w:val="DC4014AA"/>
    <w:lvl w:ilvl="0" w:tplc="1A2A0BC4">
      <w:start w:val="1"/>
      <w:numFmt w:val="bullet"/>
      <w:pStyle w:val="ResumeBulletPoints"/>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A7480A"/>
    <w:multiLevelType w:val="hybridMultilevel"/>
    <w:tmpl w:val="DA00B3F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C55649"/>
    <w:multiLevelType w:val="hybridMultilevel"/>
    <w:tmpl w:val="DE865B2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C254BB1"/>
    <w:multiLevelType w:val="hybridMultilevel"/>
    <w:tmpl w:val="628CED2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7D4CD8"/>
    <w:multiLevelType w:val="hybridMultilevel"/>
    <w:tmpl w:val="89EC9D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2A334D"/>
    <w:multiLevelType w:val="hybridMultilevel"/>
    <w:tmpl w:val="940882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E723C0"/>
    <w:multiLevelType w:val="hybridMultilevel"/>
    <w:tmpl w:val="461AC0BA"/>
    <w:lvl w:ilvl="0" w:tplc="04090009">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nsid w:val="6904041B"/>
    <w:multiLevelType w:val="hybridMultilevel"/>
    <w:tmpl w:val="714CE5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DE2BD8"/>
    <w:multiLevelType w:val="hybridMultilevel"/>
    <w:tmpl w:val="8250DD3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C953F8A"/>
    <w:multiLevelType w:val="hybridMultilevel"/>
    <w:tmpl w:val="9B56B44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E8A4374"/>
    <w:multiLevelType w:val="hybridMultilevel"/>
    <w:tmpl w:val="E926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6"/>
  </w:num>
  <w:num w:numId="4">
    <w:abstractNumId w:val="28"/>
  </w:num>
  <w:num w:numId="5">
    <w:abstractNumId w:val="23"/>
  </w:num>
  <w:num w:numId="6">
    <w:abstractNumId w:val="13"/>
  </w:num>
  <w:num w:numId="7">
    <w:abstractNumId w:val="14"/>
  </w:num>
  <w:num w:numId="8">
    <w:abstractNumId w:val="21"/>
  </w:num>
  <w:num w:numId="9">
    <w:abstractNumId w:val="1"/>
  </w:num>
  <w:num w:numId="10">
    <w:abstractNumId w:val="17"/>
  </w:num>
  <w:num w:numId="11">
    <w:abstractNumId w:val="9"/>
  </w:num>
  <w:num w:numId="12">
    <w:abstractNumId w:val="19"/>
  </w:num>
  <w:num w:numId="13">
    <w:abstractNumId w:val="8"/>
  </w:num>
  <w:num w:numId="14">
    <w:abstractNumId w:val="4"/>
  </w:num>
  <w:num w:numId="15">
    <w:abstractNumId w:val="20"/>
  </w:num>
  <w:num w:numId="16">
    <w:abstractNumId w:val="5"/>
  </w:num>
  <w:num w:numId="17">
    <w:abstractNumId w:val="26"/>
  </w:num>
  <w:num w:numId="18">
    <w:abstractNumId w:val="24"/>
  </w:num>
  <w:num w:numId="19">
    <w:abstractNumId w:val="15"/>
  </w:num>
  <w:num w:numId="20">
    <w:abstractNumId w:val="10"/>
  </w:num>
  <w:num w:numId="21">
    <w:abstractNumId w:val="11"/>
  </w:num>
  <w:num w:numId="22">
    <w:abstractNumId w:val="7"/>
  </w:num>
  <w:num w:numId="23">
    <w:abstractNumId w:val="12"/>
  </w:num>
  <w:num w:numId="24">
    <w:abstractNumId w:val="27"/>
  </w:num>
  <w:num w:numId="25">
    <w:abstractNumId w:val="25"/>
  </w:num>
  <w:num w:numId="26">
    <w:abstractNumId w:val="22"/>
  </w:num>
  <w:num w:numId="27">
    <w:abstractNumId w:val="16"/>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CF"/>
    <w:rsid w:val="000027EC"/>
    <w:rsid w:val="00071146"/>
    <w:rsid w:val="000839D5"/>
    <w:rsid w:val="000A3470"/>
    <w:rsid w:val="000D53B0"/>
    <w:rsid w:val="000E376F"/>
    <w:rsid w:val="0011289F"/>
    <w:rsid w:val="00135967"/>
    <w:rsid w:val="00172D74"/>
    <w:rsid w:val="002465D0"/>
    <w:rsid w:val="00281E55"/>
    <w:rsid w:val="002D1BF9"/>
    <w:rsid w:val="00316867"/>
    <w:rsid w:val="00384786"/>
    <w:rsid w:val="003B00AA"/>
    <w:rsid w:val="003B5A56"/>
    <w:rsid w:val="003D1867"/>
    <w:rsid w:val="003F38DA"/>
    <w:rsid w:val="00415036"/>
    <w:rsid w:val="004162FD"/>
    <w:rsid w:val="004501CC"/>
    <w:rsid w:val="004747FE"/>
    <w:rsid w:val="00490731"/>
    <w:rsid w:val="004955B9"/>
    <w:rsid w:val="004E1FEF"/>
    <w:rsid w:val="004E6613"/>
    <w:rsid w:val="005041B1"/>
    <w:rsid w:val="00523CD5"/>
    <w:rsid w:val="005366C1"/>
    <w:rsid w:val="005A6373"/>
    <w:rsid w:val="005E49D4"/>
    <w:rsid w:val="00601BEC"/>
    <w:rsid w:val="006146CB"/>
    <w:rsid w:val="00707DF5"/>
    <w:rsid w:val="00716400"/>
    <w:rsid w:val="00734A7B"/>
    <w:rsid w:val="00774CCF"/>
    <w:rsid w:val="0082267A"/>
    <w:rsid w:val="00846A6A"/>
    <w:rsid w:val="008520D3"/>
    <w:rsid w:val="00854BF3"/>
    <w:rsid w:val="00855F22"/>
    <w:rsid w:val="0087291F"/>
    <w:rsid w:val="008C66F8"/>
    <w:rsid w:val="008F1B65"/>
    <w:rsid w:val="0090509C"/>
    <w:rsid w:val="00941E99"/>
    <w:rsid w:val="00962163"/>
    <w:rsid w:val="009773EC"/>
    <w:rsid w:val="00995B73"/>
    <w:rsid w:val="009976CD"/>
    <w:rsid w:val="009F6A22"/>
    <w:rsid w:val="00A300F1"/>
    <w:rsid w:val="00B357E8"/>
    <w:rsid w:val="00B67C75"/>
    <w:rsid w:val="00B70D39"/>
    <w:rsid w:val="00B756FA"/>
    <w:rsid w:val="00BA4C15"/>
    <w:rsid w:val="00BE4B4A"/>
    <w:rsid w:val="00BE5FE6"/>
    <w:rsid w:val="00C1743C"/>
    <w:rsid w:val="00C92AF3"/>
    <w:rsid w:val="00D34274"/>
    <w:rsid w:val="00D368B5"/>
    <w:rsid w:val="00D52868"/>
    <w:rsid w:val="00D62C9E"/>
    <w:rsid w:val="00D6360F"/>
    <w:rsid w:val="00D65AE7"/>
    <w:rsid w:val="00DE619E"/>
    <w:rsid w:val="00E10112"/>
    <w:rsid w:val="00E15734"/>
    <w:rsid w:val="00E51DAB"/>
    <w:rsid w:val="00E773A2"/>
    <w:rsid w:val="00EF5E65"/>
    <w:rsid w:val="00F94267"/>
    <w:rsid w:val="00FA4015"/>
    <w:rsid w:val="00FD466B"/>
    <w:rsid w:val="00FF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CCF"/>
  </w:style>
  <w:style w:type="paragraph" w:styleId="Footer">
    <w:name w:val="footer"/>
    <w:basedOn w:val="Normal"/>
    <w:link w:val="FooterChar"/>
    <w:uiPriority w:val="99"/>
    <w:unhideWhenUsed/>
    <w:rsid w:val="0077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CCF"/>
  </w:style>
  <w:style w:type="character" w:styleId="Hyperlink">
    <w:name w:val="Hyperlink"/>
    <w:basedOn w:val="DefaultParagraphFont"/>
    <w:uiPriority w:val="99"/>
    <w:unhideWhenUsed/>
    <w:rsid w:val="00774CCF"/>
    <w:rPr>
      <w:color w:val="F5B123" w:themeColor="hyperlink"/>
      <w:u w:val="single"/>
    </w:rPr>
  </w:style>
  <w:style w:type="paragraph" w:styleId="BalloonText">
    <w:name w:val="Balloon Text"/>
    <w:basedOn w:val="Normal"/>
    <w:link w:val="BalloonTextChar"/>
    <w:uiPriority w:val="99"/>
    <w:semiHidden/>
    <w:unhideWhenUsed/>
    <w:rsid w:val="00774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CF"/>
    <w:rPr>
      <w:rFonts w:ascii="Tahoma" w:hAnsi="Tahoma" w:cs="Tahoma"/>
      <w:sz w:val="16"/>
      <w:szCs w:val="16"/>
    </w:rPr>
  </w:style>
  <w:style w:type="paragraph" w:styleId="Title">
    <w:name w:val="Title"/>
    <w:basedOn w:val="Normal"/>
    <w:next w:val="Normal"/>
    <w:link w:val="TitleChar"/>
    <w:uiPriority w:val="10"/>
    <w:qFormat/>
    <w:rsid w:val="00716400"/>
    <w:pPr>
      <w:pBdr>
        <w:bottom w:val="single" w:sz="8" w:space="4" w:color="A51009" w:themeColor="accent1"/>
      </w:pBdr>
      <w:spacing w:after="0" w:line="240" w:lineRule="auto"/>
      <w:contextualSpacing/>
    </w:pPr>
    <w:rPr>
      <w:rFonts w:asciiTheme="majorHAnsi" w:eastAsiaTheme="majorEastAsia" w:hAnsiTheme="majorHAnsi" w:cstheme="majorBidi"/>
      <w:color w:val="2F2F39" w:themeColor="text2" w:themeShade="BF"/>
      <w:spacing w:val="5"/>
      <w:kern w:val="28"/>
      <w:sz w:val="52"/>
      <w:szCs w:val="52"/>
    </w:rPr>
  </w:style>
  <w:style w:type="character" w:customStyle="1" w:styleId="TitleChar">
    <w:name w:val="Title Char"/>
    <w:basedOn w:val="DefaultParagraphFont"/>
    <w:link w:val="Title"/>
    <w:uiPriority w:val="10"/>
    <w:rsid w:val="00716400"/>
    <w:rPr>
      <w:rFonts w:asciiTheme="majorHAnsi" w:eastAsiaTheme="majorEastAsia" w:hAnsiTheme="majorHAnsi" w:cstheme="majorBidi"/>
      <w:color w:val="2F2F39" w:themeColor="text2" w:themeShade="BF"/>
      <w:spacing w:val="5"/>
      <w:kern w:val="28"/>
      <w:sz w:val="52"/>
      <w:szCs w:val="52"/>
    </w:rPr>
  </w:style>
  <w:style w:type="character" w:customStyle="1" w:styleId="bulletedlistChar">
    <w:name w:val="bulleted list Char"/>
    <w:basedOn w:val="DefaultParagraphFont"/>
    <w:link w:val="bulletedlist"/>
    <w:rsid w:val="004E6613"/>
    <w:rPr>
      <w:rFonts w:ascii="Tahoma" w:hAnsi="Tahoma"/>
      <w:spacing w:val="10"/>
      <w:sz w:val="16"/>
      <w:szCs w:val="16"/>
    </w:rPr>
  </w:style>
  <w:style w:type="paragraph" w:customStyle="1" w:styleId="bulletedlist">
    <w:name w:val="bulleted list"/>
    <w:basedOn w:val="Normal"/>
    <w:link w:val="bulletedlistChar"/>
    <w:rsid w:val="004E6613"/>
    <w:pPr>
      <w:numPr>
        <w:numId w:val="1"/>
      </w:numPr>
      <w:spacing w:before="40" w:after="80" w:line="220" w:lineRule="exact"/>
    </w:pPr>
    <w:rPr>
      <w:rFonts w:ascii="Tahoma" w:hAnsi="Tahoma"/>
      <w:spacing w:val="10"/>
      <w:sz w:val="16"/>
      <w:szCs w:val="16"/>
    </w:rPr>
  </w:style>
  <w:style w:type="paragraph" w:customStyle="1" w:styleId="ResumeBulletPoints">
    <w:name w:val="Resume Bullet Points"/>
    <w:basedOn w:val="Normal"/>
    <w:qFormat/>
    <w:rsid w:val="004E6613"/>
    <w:pPr>
      <w:numPr>
        <w:numId w:val="2"/>
      </w:numPr>
      <w:spacing w:after="0" w:line="240" w:lineRule="auto"/>
      <w:jc w:val="both"/>
    </w:pPr>
    <w:rPr>
      <w:rFonts w:ascii="Verdana" w:eastAsia="Times New Roman" w:hAnsi="Verdana" w:cs="Courier New"/>
      <w:sz w:val="18"/>
      <w:szCs w:val="18"/>
    </w:rPr>
  </w:style>
  <w:style w:type="character" w:customStyle="1" w:styleId="apple-style-span">
    <w:name w:val="apple-style-span"/>
    <w:basedOn w:val="DefaultParagraphFont"/>
    <w:rsid w:val="004E6613"/>
  </w:style>
  <w:style w:type="paragraph" w:customStyle="1" w:styleId="Location">
    <w:name w:val="Location"/>
    <w:basedOn w:val="Normal"/>
    <w:link w:val="LocationChar"/>
    <w:rsid w:val="005041B1"/>
    <w:pPr>
      <w:spacing w:after="0" w:line="220" w:lineRule="exact"/>
    </w:pPr>
    <w:rPr>
      <w:rFonts w:ascii="Tahoma" w:eastAsia="Times New Roman" w:hAnsi="Tahoma" w:cs="Times New Roman"/>
      <w:i/>
      <w:spacing w:val="10"/>
      <w:sz w:val="16"/>
      <w:szCs w:val="16"/>
    </w:rPr>
  </w:style>
  <w:style w:type="character" w:customStyle="1" w:styleId="LocationChar">
    <w:name w:val="Location Char"/>
    <w:basedOn w:val="DefaultParagraphFont"/>
    <w:link w:val="Location"/>
    <w:rsid w:val="005041B1"/>
    <w:rPr>
      <w:rFonts w:ascii="Tahoma" w:eastAsia="Times New Roman" w:hAnsi="Tahoma" w:cs="Times New Roman"/>
      <w:i/>
      <w:spacing w:val="10"/>
      <w:sz w:val="16"/>
      <w:szCs w:val="16"/>
    </w:rPr>
  </w:style>
  <w:style w:type="paragraph" w:customStyle="1" w:styleId="bulletedlistlastline">
    <w:name w:val="bulleted list last line"/>
    <w:basedOn w:val="bulletedlist"/>
    <w:link w:val="bulletedlistlastlineChar"/>
    <w:rsid w:val="005041B1"/>
    <w:pPr>
      <w:spacing w:after="240"/>
    </w:pPr>
    <w:rPr>
      <w:rFonts w:eastAsia="Times New Roman" w:cs="Times New Roman"/>
      <w:szCs w:val="20"/>
    </w:rPr>
  </w:style>
  <w:style w:type="character" w:customStyle="1" w:styleId="bulletedlistlastlineChar">
    <w:name w:val="bulleted list last line Char"/>
    <w:basedOn w:val="DefaultParagraphFont"/>
    <w:link w:val="bulletedlistlastline"/>
    <w:rsid w:val="005041B1"/>
    <w:rPr>
      <w:rFonts w:ascii="Tahoma" w:eastAsia="Times New Roman" w:hAnsi="Tahoma" w:cs="Times New Roman"/>
      <w:spacing w:val="10"/>
      <w:sz w:val="16"/>
      <w:szCs w:val="20"/>
    </w:rPr>
  </w:style>
  <w:style w:type="paragraph" w:customStyle="1" w:styleId="Skills">
    <w:name w:val="Skills"/>
    <w:basedOn w:val="Normal"/>
    <w:qFormat/>
    <w:rsid w:val="005041B1"/>
    <w:pPr>
      <w:spacing w:before="20" w:after="0" w:line="240" w:lineRule="auto"/>
    </w:pPr>
    <w:rPr>
      <w:rFonts w:ascii="Verdana" w:eastAsia="MS Mincho" w:hAnsi="Verdana" w:cs="Courier New"/>
      <w:i/>
      <w:iCs/>
      <w:sz w:val="18"/>
      <w:szCs w:val="20"/>
    </w:rPr>
  </w:style>
  <w:style w:type="paragraph" w:styleId="ListParagraph">
    <w:name w:val="List Paragraph"/>
    <w:basedOn w:val="Normal"/>
    <w:uiPriority w:val="34"/>
    <w:qFormat/>
    <w:rsid w:val="00C92AF3"/>
    <w:pPr>
      <w:ind w:left="720"/>
      <w:contextualSpacing/>
    </w:pPr>
  </w:style>
  <w:style w:type="character" w:customStyle="1" w:styleId="apple-converted-space">
    <w:name w:val="apple-converted-space"/>
    <w:basedOn w:val="DefaultParagraphFont"/>
    <w:rsid w:val="00B756FA"/>
  </w:style>
  <w:style w:type="character" w:customStyle="1" w:styleId="nobr">
    <w:name w:val="nobr"/>
    <w:basedOn w:val="DefaultParagraphFont"/>
    <w:rsid w:val="00B75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CCF"/>
  </w:style>
  <w:style w:type="paragraph" w:styleId="Footer">
    <w:name w:val="footer"/>
    <w:basedOn w:val="Normal"/>
    <w:link w:val="FooterChar"/>
    <w:uiPriority w:val="99"/>
    <w:unhideWhenUsed/>
    <w:rsid w:val="0077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CCF"/>
  </w:style>
  <w:style w:type="character" w:styleId="Hyperlink">
    <w:name w:val="Hyperlink"/>
    <w:basedOn w:val="DefaultParagraphFont"/>
    <w:uiPriority w:val="99"/>
    <w:unhideWhenUsed/>
    <w:rsid w:val="00774CCF"/>
    <w:rPr>
      <w:color w:val="F5B123" w:themeColor="hyperlink"/>
      <w:u w:val="single"/>
    </w:rPr>
  </w:style>
  <w:style w:type="paragraph" w:styleId="BalloonText">
    <w:name w:val="Balloon Text"/>
    <w:basedOn w:val="Normal"/>
    <w:link w:val="BalloonTextChar"/>
    <w:uiPriority w:val="99"/>
    <w:semiHidden/>
    <w:unhideWhenUsed/>
    <w:rsid w:val="00774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CF"/>
    <w:rPr>
      <w:rFonts w:ascii="Tahoma" w:hAnsi="Tahoma" w:cs="Tahoma"/>
      <w:sz w:val="16"/>
      <w:szCs w:val="16"/>
    </w:rPr>
  </w:style>
  <w:style w:type="paragraph" w:styleId="Title">
    <w:name w:val="Title"/>
    <w:basedOn w:val="Normal"/>
    <w:next w:val="Normal"/>
    <w:link w:val="TitleChar"/>
    <w:uiPriority w:val="10"/>
    <w:qFormat/>
    <w:rsid w:val="00716400"/>
    <w:pPr>
      <w:pBdr>
        <w:bottom w:val="single" w:sz="8" w:space="4" w:color="A51009" w:themeColor="accent1"/>
      </w:pBdr>
      <w:spacing w:after="0" w:line="240" w:lineRule="auto"/>
      <w:contextualSpacing/>
    </w:pPr>
    <w:rPr>
      <w:rFonts w:asciiTheme="majorHAnsi" w:eastAsiaTheme="majorEastAsia" w:hAnsiTheme="majorHAnsi" w:cstheme="majorBidi"/>
      <w:color w:val="2F2F39" w:themeColor="text2" w:themeShade="BF"/>
      <w:spacing w:val="5"/>
      <w:kern w:val="28"/>
      <w:sz w:val="52"/>
      <w:szCs w:val="52"/>
    </w:rPr>
  </w:style>
  <w:style w:type="character" w:customStyle="1" w:styleId="TitleChar">
    <w:name w:val="Title Char"/>
    <w:basedOn w:val="DefaultParagraphFont"/>
    <w:link w:val="Title"/>
    <w:uiPriority w:val="10"/>
    <w:rsid w:val="00716400"/>
    <w:rPr>
      <w:rFonts w:asciiTheme="majorHAnsi" w:eastAsiaTheme="majorEastAsia" w:hAnsiTheme="majorHAnsi" w:cstheme="majorBidi"/>
      <w:color w:val="2F2F39" w:themeColor="text2" w:themeShade="BF"/>
      <w:spacing w:val="5"/>
      <w:kern w:val="28"/>
      <w:sz w:val="52"/>
      <w:szCs w:val="52"/>
    </w:rPr>
  </w:style>
  <w:style w:type="character" w:customStyle="1" w:styleId="bulletedlistChar">
    <w:name w:val="bulleted list Char"/>
    <w:basedOn w:val="DefaultParagraphFont"/>
    <w:link w:val="bulletedlist"/>
    <w:rsid w:val="004E6613"/>
    <w:rPr>
      <w:rFonts w:ascii="Tahoma" w:hAnsi="Tahoma"/>
      <w:spacing w:val="10"/>
      <w:sz w:val="16"/>
      <w:szCs w:val="16"/>
    </w:rPr>
  </w:style>
  <w:style w:type="paragraph" w:customStyle="1" w:styleId="bulletedlist">
    <w:name w:val="bulleted list"/>
    <w:basedOn w:val="Normal"/>
    <w:link w:val="bulletedlistChar"/>
    <w:rsid w:val="004E6613"/>
    <w:pPr>
      <w:numPr>
        <w:numId w:val="1"/>
      </w:numPr>
      <w:spacing w:before="40" w:after="80" w:line="220" w:lineRule="exact"/>
    </w:pPr>
    <w:rPr>
      <w:rFonts w:ascii="Tahoma" w:hAnsi="Tahoma"/>
      <w:spacing w:val="10"/>
      <w:sz w:val="16"/>
      <w:szCs w:val="16"/>
    </w:rPr>
  </w:style>
  <w:style w:type="paragraph" w:customStyle="1" w:styleId="ResumeBulletPoints">
    <w:name w:val="Resume Bullet Points"/>
    <w:basedOn w:val="Normal"/>
    <w:qFormat/>
    <w:rsid w:val="004E6613"/>
    <w:pPr>
      <w:numPr>
        <w:numId w:val="2"/>
      </w:numPr>
      <w:spacing w:after="0" w:line="240" w:lineRule="auto"/>
      <w:jc w:val="both"/>
    </w:pPr>
    <w:rPr>
      <w:rFonts w:ascii="Verdana" w:eastAsia="Times New Roman" w:hAnsi="Verdana" w:cs="Courier New"/>
      <w:sz w:val="18"/>
      <w:szCs w:val="18"/>
    </w:rPr>
  </w:style>
  <w:style w:type="character" w:customStyle="1" w:styleId="apple-style-span">
    <w:name w:val="apple-style-span"/>
    <w:basedOn w:val="DefaultParagraphFont"/>
    <w:rsid w:val="004E6613"/>
  </w:style>
  <w:style w:type="paragraph" w:customStyle="1" w:styleId="Location">
    <w:name w:val="Location"/>
    <w:basedOn w:val="Normal"/>
    <w:link w:val="LocationChar"/>
    <w:rsid w:val="005041B1"/>
    <w:pPr>
      <w:spacing w:after="0" w:line="220" w:lineRule="exact"/>
    </w:pPr>
    <w:rPr>
      <w:rFonts w:ascii="Tahoma" w:eastAsia="Times New Roman" w:hAnsi="Tahoma" w:cs="Times New Roman"/>
      <w:i/>
      <w:spacing w:val="10"/>
      <w:sz w:val="16"/>
      <w:szCs w:val="16"/>
    </w:rPr>
  </w:style>
  <w:style w:type="character" w:customStyle="1" w:styleId="LocationChar">
    <w:name w:val="Location Char"/>
    <w:basedOn w:val="DefaultParagraphFont"/>
    <w:link w:val="Location"/>
    <w:rsid w:val="005041B1"/>
    <w:rPr>
      <w:rFonts w:ascii="Tahoma" w:eastAsia="Times New Roman" w:hAnsi="Tahoma" w:cs="Times New Roman"/>
      <w:i/>
      <w:spacing w:val="10"/>
      <w:sz w:val="16"/>
      <w:szCs w:val="16"/>
    </w:rPr>
  </w:style>
  <w:style w:type="paragraph" w:customStyle="1" w:styleId="bulletedlistlastline">
    <w:name w:val="bulleted list last line"/>
    <w:basedOn w:val="bulletedlist"/>
    <w:link w:val="bulletedlistlastlineChar"/>
    <w:rsid w:val="005041B1"/>
    <w:pPr>
      <w:spacing w:after="240"/>
    </w:pPr>
    <w:rPr>
      <w:rFonts w:eastAsia="Times New Roman" w:cs="Times New Roman"/>
      <w:szCs w:val="20"/>
    </w:rPr>
  </w:style>
  <w:style w:type="character" w:customStyle="1" w:styleId="bulletedlistlastlineChar">
    <w:name w:val="bulleted list last line Char"/>
    <w:basedOn w:val="DefaultParagraphFont"/>
    <w:link w:val="bulletedlistlastline"/>
    <w:rsid w:val="005041B1"/>
    <w:rPr>
      <w:rFonts w:ascii="Tahoma" w:eastAsia="Times New Roman" w:hAnsi="Tahoma" w:cs="Times New Roman"/>
      <w:spacing w:val="10"/>
      <w:sz w:val="16"/>
      <w:szCs w:val="20"/>
    </w:rPr>
  </w:style>
  <w:style w:type="paragraph" w:customStyle="1" w:styleId="Skills">
    <w:name w:val="Skills"/>
    <w:basedOn w:val="Normal"/>
    <w:qFormat/>
    <w:rsid w:val="005041B1"/>
    <w:pPr>
      <w:spacing w:before="20" w:after="0" w:line="240" w:lineRule="auto"/>
    </w:pPr>
    <w:rPr>
      <w:rFonts w:ascii="Verdana" w:eastAsia="MS Mincho" w:hAnsi="Verdana" w:cs="Courier New"/>
      <w:i/>
      <w:iCs/>
      <w:sz w:val="18"/>
      <w:szCs w:val="20"/>
    </w:rPr>
  </w:style>
  <w:style w:type="paragraph" w:styleId="ListParagraph">
    <w:name w:val="List Paragraph"/>
    <w:basedOn w:val="Normal"/>
    <w:uiPriority w:val="34"/>
    <w:qFormat/>
    <w:rsid w:val="00C92AF3"/>
    <w:pPr>
      <w:ind w:left="720"/>
      <w:contextualSpacing/>
    </w:pPr>
  </w:style>
  <w:style w:type="character" w:customStyle="1" w:styleId="apple-converted-space">
    <w:name w:val="apple-converted-space"/>
    <w:basedOn w:val="DefaultParagraphFont"/>
    <w:rsid w:val="00B756FA"/>
  </w:style>
  <w:style w:type="character" w:customStyle="1" w:styleId="nobr">
    <w:name w:val="nobr"/>
    <w:basedOn w:val="DefaultParagraphFont"/>
    <w:rsid w:val="00B7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maan1@hot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acro">
  <a:themeElements>
    <a:clrScheme name="Macro">
      <a:dk1>
        <a:sysClr val="windowText" lastClr="000000"/>
      </a:dk1>
      <a:lt1>
        <a:sysClr val="window" lastClr="FFFFFF"/>
      </a:lt1>
      <a:dk2>
        <a:srgbClr val="3F3F4D"/>
      </a:dk2>
      <a:lt2>
        <a:srgbClr val="DDDDDD"/>
      </a:lt2>
      <a:accent1>
        <a:srgbClr val="A51009"/>
      </a:accent1>
      <a:accent2>
        <a:srgbClr val="DE7014"/>
      </a:accent2>
      <a:accent3>
        <a:srgbClr val="704836"/>
      </a:accent3>
      <a:accent4>
        <a:srgbClr val="F2B431"/>
      </a:accent4>
      <a:accent5>
        <a:srgbClr val="7F221D"/>
      </a:accent5>
      <a:accent6>
        <a:srgbClr val="CDAC77"/>
      </a:accent6>
      <a:hlink>
        <a:srgbClr val="F5B123"/>
      </a:hlink>
      <a:folHlink>
        <a:srgbClr val="E19B0B"/>
      </a:folHlink>
    </a:clrScheme>
    <a:fontScheme name="Macro">
      <a:maj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cro">
      <a:fillStyleLst>
        <a:solidFill>
          <a:schemeClr val="phClr"/>
        </a:solidFill>
        <a:gradFill rotWithShape="1">
          <a:gsLst>
            <a:gs pos="0">
              <a:schemeClr val="phClr">
                <a:tint val="65000"/>
                <a:satMod val="300000"/>
              </a:schemeClr>
            </a:gs>
            <a:gs pos="100000">
              <a:schemeClr val="phClr">
                <a:tint val="80000"/>
                <a:satMod val="150000"/>
              </a:schemeClr>
            </a:gs>
          </a:gsLst>
          <a:lin ang="5400000" scaled="0"/>
        </a:gradFill>
        <a:gradFill rotWithShape="1">
          <a:gsLst>
            <a:gs pos="0">
              <a:schemeClr val="phClr">
                <a:shade val="90000"/>
                <a:satMod val="300000"/>
              </a:schemeClr>
            </a:gs>
            <a:gs pos="100000">
              <a:schemeClr val="phClr">
                <a:satMod val="150000"/>
              </a:schemeClr>
            </a:gs>
          </a:gsLst>
          <a:path path="circle">
            <a:fillToRect l="50000" t="100000" r="100000" b="50000"/>
          </a:path>
        </a:gradFill>
      </a:fillStyleLst>
      <a:lnStyleLst>
        <a:ln w="9525" cap="flat" cmpd="sng" algn="ctr">
          <a:solidFill>
            <a:schemeClr val="phClr"/>
          </a:solidFill>
          <a:prstDash val="solid"/>
        </a:ln>
        <a:ln w="13970" cap="flat" cmpd="sng" algn="ctr">
          <a:solidFill>
            <a:schemeClr val="phClr"/>
          </a:solidFill>
          <a:prstDash val="solid"/>
        </a:ln>
        <a:ln w="22225" cap="flat" cmpd="sng" algn="ctr">
          <a:solidFill>
            <a:schemeClr val="phClr"/>
          </a:solidFill>
          <a:prstDash val="solid"/>
        </a:ln>
      </a:lnStyleLst>
      <a:effectStyleLst>
        <a:effectStyle>
          <a:effectLst>
            <a:outerShdw blurRad="50800" dist="25400" dir="5400000" rotWithShape="0">
              <a:srgbClr val="000000">
                <a:alpha val="70000"/>
              </a:srgbClr>
            </a:outerShdw>
          </a:effectLst>
        </a:effectStyle>
        <a:effectStyle>
          <a:effectLst>
            <a:outerShdw blurRad="25400" dist="25400" dir="5400000" rotWithShape="0">
              <a:srgbClr val="000000">
                <a:alpha val="70000"/>
              </a:srgbClr>
            </a:outerShdw>
          </a:effectLst>
          <a:scene3d>
            <a:camera prst="orthographicFront">
              <a:rot lat="0" lon="0" rev="0"/>
            </a:camera>
            <a:lightRig rig="threePt" dir="tl"/>
          </a:scene3d>
          <a:sp3d contourW="15875" prstMaterial="softmetal">
            <a:bevelT w="25400" h="19050" prst="angle"/>
            <a:contourClr>
              <a:schemeClr val="phClr">
                <a:shade val="30000"/>
              </a:schemeClr>
            </a:contourClr>
          </a:sp3d>
        </a:effectStyle>
        <a:effectStyle>
          <a:effectLst>
            <a:outerShdw blurRad="25400" dist="25400" dir="5400000" rotWithShape="0">
              <a:srgbClr val="000000">
                <a:alpha val="40000"/>
              </a:srgbClr>
            </a:outerShdw>
          </a:effectLst>
          <a:scene3d>
            <a:camera prst="orthographicFront">
              <a:rot lat="0" lon="0" rev="0"/>
            </a:camera>
            <a:lightRig rig="threePt" dir="tl"/>
          </a:scene3d>
          <a:sp3d contourW="19050" prstMaterial="metal">
            <a:bevelT w="63500" h="31750" prst="angle"/>
            <a:contourClr>
              <a:schemeClr val="phClr">
                <a:shade val="25000"/>
                <a:satMod val="130000"/>
              </a:schemeClr>
            </a:contourClr>
          </a:sp3d>
        </a:effectStyle>
      </a:effectStyleLst>
      <a:bgFillStyleLst>
        <a:solidFill>
          <a:schemeClr val="phClr"/>
        </a:solidFill>
        <a:gradFill rotWithShape="1">
          <a:gsLst>
            <a:gs pos="0">
              <a:schemeClr val="phClr">
                <a:tint val="67000"/>
                <a:shade val="93000"/>
                <a:satMod val="110000"/>
                <a:lumMod val="90000"/>
              </a:schemeClr>
            </a:gs>
            <a:gs pos="76000">
              <a:schemeClr val="phClr">
                <a:tint val="85000"/>
                <a:shade val="75000"/>
                <a:satMod val="120000"/>
              </a:schemeClr>
            </a:gs>
            <a:gs pos="100000">
              <a:schemeClr val="phClr">
                <a:tint val="86000"/>
                <a:shade val="50000"/>
                <a:satMod val="130000"/>
              </a:schemeClr>
            </a:gs>
          </a:gsLst>
          <a:lin ang="5400000" scaled="0"/>
        </a:gradFill>
        <a:gradFill rotWithShape="1">
          <a:gsLst>
            <a:gs pos="0">
              <a:schemeClr val="phClr">
                <a:tint val="96000"/>
                <a:shade val="35000"/>
                <a:satMod val="146000"/>
                <a:lumMod val="101000"/>
              </a:schemeClr>
            </a:gs>
            <a:gs pos="26000">
              <a:schemeClr val="phClr">
                <a:tint val="96000"/>
                <a:shade val="96000"/>
                <a:satMod val="190000"/>
              </a:schemeClr>
            </a:gs>
            <a:gs pos="100000">
              <a:schemeClr val="phClr">
                <a:tint val="60000"/>
                <a:shade val="90000"/>
                <a:satMod val="220000"/>
                <a:lumMod val="11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BluE-WateR</dc:creator>
  <cp:lastModifiedBy>BluE-WateR</cp:lastModifiedBy>
  <cp:revision>29</cp:revision>
  <dcterms:created xsi:type="dcterms:W3CDTF">2011-05-22T21:02:00Z</dcterms:created>
  <dcterms:modified xsi:type="dcterms:W3CDTF">2011-05-22T23:54:00Z</dcterms:modified>
</cp:coreProperties>
</file>