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1E03B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F6CD3">
        <w:rPr>
          <w:sz w:val="28"/>
          <w:szCs w:val="28"/>
          <w:u w:val="single"/>
        </w:rPr>
        <w:t>Yeshi</w:t>
      </w:r>
      <w:proofErr w:type="spellEnd"/>
      <w:r w:rsidR="001F6CD3">
        <w:rPr>
          <w:sz w:val="28"/>
          <w:szCs w:val="28"/>
          <w:u w:val="single"/>
        </w:rPr>
        <w:t xml:space="preserve"> </w:t>
      </w:r>
      <w:proofErr w:type="spellStart"/>
      <w:r w:rsidR="001F6CD3">
        <w:rPr>
          <w:sz w:val="28"/>
          <w:szCs w:val="28"/>
          <w:u w:val="single"/>
        </w:rPr>
        <w:t>Eddesa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003B1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1/16/2019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062F9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2</w:t>
      </w:r>
      <w:r w:rsidR="001F6CD3" w:rsidRPr="001F6CD3">
        <w:rPr>
          <w:sz w:val="28"/>
          <w:szCs w:val="28"/>
          <w:u w:val="single"/>
          <w:vertAlign w:val="superscript"/>
        </w:rPr>
        <w:t>nd</w:t>
      </w:r>
      <w:r w:rsidR="001F6CD3">
        <w:rPr>
          <w:sz w:val="28"/>
          <w:szCs w:val="28"/>
          <w:u w:val="single"/>
        </w:rPr>
        <w:t xml:space="preserve"> North Seasonal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D722E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2</w:t>
      </w:r>
      <w:r w:rsidR="001F6CD3" w:rsidRPr="001F6CD3">
        <w:rPr>
          <w:sz w:val="28"/>
          <w:szCs w:val="28"/>
          <w:u w:val="single"/>
          <w:vertAlign w:val="superscript"/>
        </w:rPr>
        <w:t>nd</w:t>
      </w:r>
      <w:r w:rsidR="001F6CD3">
        <w:rPr>
          <w:sz w:val="28"/>
          <w:szCs w:val="28"/>
          <w:u w:val="single"/>
        </w:rPr>
        <w:t xml:space="preserve"> South Permanent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096B1E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1/21/2019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EB48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7EFAE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23DDF6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$14.00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5AAF55E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F6CD3">
        <w:rPr>
          <w:sz w:val="28"/>
          <w:szCs w:val="28"/>
          <w:u w:val="single"/>
        </w:rPr>
        <w:t>12/13/2018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F6CD3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1953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2019-01-16T16:57:00Z</dcterms:created>
  <dcterms:modified xsi:type="dcterms:W3CDTF">2019-01-16T16:57:00Z</dcterms:modified>
</cp:coreProperties>
</file>