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5B" w:rsidRDefault="009224E2">
      <w:pPr>
        <w:spacing w:after="0" w:line="259" w:lineRule="auto"/>
        <w:ind w:left="38" w:right="0" w:firstLine="0"/>
        <w:jc w:val="center"/>
      </w:pPr>
      <w:proofErr w:type="spellStart"/>
      <w:r>
        <w:rPr>
          <w:sz w:val="48"/>
        </w:rPr>
        <w:t>Yanet</w:t>
      </w:r>
      <w:proofErr w:type="spellEnd"/>
      <w:r>
        <w:rPr>
          <w:sz w:val="48"/>
        </w:rPr>
        <w:t xml:space="preserve"> Ramirez</w:t>
      </w:r>
    </w:p>
    <w:p w:rsidR="0037675B" w:rsidRDefault="009224E2" w:rsidP="009224E2">
      <w:pPr>
        <w:spacing w:after="548"/>
        <w:ind w:left="3749" w:right="0" w:firstLine="571"/>
        <w:jc w:val="left"/>
      </w:pPr>
      <w:r>
        <w:rPr>
          <w:sz w:val="24"/>
        </w:rPr>
        <w:t xml:space="preserve">Brighton, CO </w:t>
      </w:r>
    </w:p>
    <w:p w:rsidR="0037675B" w:rsidRDefault="009224E2">
      <w:pPr>
        <w:pStyle w:val="Heading1"/>
      </w:pPr>
      <w:r>
        <w:t>Experienced Medical Device Manufacturing Machine Operator/Set up Tech</w:t>
      </w:r>
    </w:p>
    <w:p w:rsidR="0037675B" w:rsidRDefault="009224E2">
      <w:pPr>
        <w:spacing w:after="264"/>
        <w:ind w:right="23"/>
      </w:pPr>
      <w:r>
        <w:t>My obj</w:t>
      </w:r>
      <w:r>
        <w:t>ective is to use the skill set and experience I have gained in ISO certified Medical Device Contract manufacturing. I would like to contribute to a company's success using my knowledge, while gaining new skills and expertise. I am a very quick learn</w:t>
      </w:r>
      <w:r>
        <w:t>er, mechanically inclined, detailed oriented, very reliable and skilled in operating a variety of machines.</w:t>
      </w:r>
    </w:p>
    <w:p w:rsidR="0037675B" w:rsidRDefault="009224E2">
      <w:pPr>
        <w:pStyle w:val="Heading2"/>
      </w:pPr>
      <w:r>
        <w:t>Skills</w:t>
      </w:r>
    </w:p>
    <w:p w:rsidR="0037675B" w:rsidRDefault="009224E2">
      <w:pPr>
        <w:numPr>
          <w:ilvl w:val="0"/>
          <w:numId w:val="1"/>
        </w:numPr>
        <w:ind w:right="23" w:hanging="408"/>
      </w:pPr>
      <w:r>
        <w:t>Machine Set Up experience working with grinders and auto-feeders</w:t>
      </w:r>
    </w:p>
    <w:p w:rsidR="0037675B" w:rsidRDefault="009224E2">
      <w:pPr>
        <w:numPr>
          <w:ilvl w:val="0"/>
          <w:numId w:val="1"/>
        </w:numPr>
        <w:ind w:right="23" w:hanging="408"/>
      </w:pPr>
      <w:r>
        <w:t xml:space="preserve">Good Documentation Practice (GDP) Trained for TUV ISO 13485 and FDA Quality </w:t>
      </w:r>
      <w:r>
        <w:t>System Regulation.</w:t>
      </w:r>
    </w:p>
    <w:p w:rsidR="0037675B" w:rsidRDefault="009224E2">
      <w:pPr>
        <w:numPr>
          <w:ilvl w:val="0"/>
          <w:numId w:val="1"/>
        </w:numPr>
        <w:ind w:right="23" w:hanging="408"/>
      </w:pPr>
      <w:r>
        <w:t>Produce parts within a system utilizing controlled documents/work instructions.</w:t>
      </w:r>
    </w:p>
    <w:p w:rsidR="0037675B" w:rsidRDefault="009224E2">
      <w:pPr>
        <w:numPr>
          <w:ilvl w:val="0"/>
          <w:numId w:val="1"/>
        </w:numPr>
        <w:ind w:right="23" w:hanging="408"/>
      </w:pPr>
      <w:r>
        <w:t>Medical device batch and lot production quality system experience</w:t>
      </w:r>
    </w:p>
    <w:p w:rsidR="0037675B" w:rsidRDefault="009224E2">
      <w:pPr>
        <w:numPr>
          <w:ilvl w:val="0"/>
          <w:numId w:val="1"/>
        </w:numPr>
        <w:ind w:right="23" w:hanging="408"/>
      </w:pPr>
      <w:r>
        <w:t xml:space="preserve">Ability to read and interpret technical specifications and drawings (blueprints) </w:t>
      </w:r>
      <w:r>
        <w:rPr>
          <w:noProof/>
        </w:rPr>
        <w:drawing>
          <wp:inline distT="0" distB="0" distL="0" distR="0">
            <wp:extent cx="51816" cy="51832"/>
            <wp:effectExtent l="0" t="0" r="0" b="0"/>
            <wp:docPr id="1935" name="Picture 1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" name="Picture 19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Familiar</w:t>
      </w:r>
      <w:r>
        <w:t xml:space="preserve"> with AQL sampling plans and Six Sigma.</w:t>
      </w:r>
    </w:p>
    <w:p w:rsidR="0037675B" w:rsidRDefault="009224E2">
      <w:pPr>
        <w:numPr>
          <w:ilvl w:val="0"/>
          <w:numId w:val="1"/>
        </w:numPr>
        <w:ind w:right="23" w:hanging="408"/>
      </w:pPr>
      <w:r>
        <w:t>Used multiple inspection tools calipers, bench mics, snap gauges, microscopes, laser mics, optical comparators and smart scopes.</w:t>
      </w:r>
    </w:p>
    <w:p w:rsidR="0037675B" w:rsidRDefault="009224E2">
      <w:pPr>
        <w:numPr>
          <w:ilvl w:val="0"/>
          <w:numId w:val="1"/>
        </w:numPr>
        <w:ind w:right="23" w:hanging="408"/>
      </w:pPr>
      <w:r>
        <w:t>High volume manufacturing of small parts (wires).</w:t>
      </w:r>
    </w:p>
    <w:p w:rsidR="0037675B" w:rsidRDefault="009224E2">
      <w:pPr>
        <w:numPr>
          <w:ilvl w:val="0"/>
          <w:numId w:val="1"/>
        </w:numPr>
        <w:spacing w:after="260"/>
        <w:ind w:right="23" w:hanging="408"/>
      </w:pPr>
      <w:r>
        <w:t xml:space="preserve">Experienced with inspection of small </w:t>
      </w:r>
      <w:r>
        <w:t>tolerances as low as .0005.</w:t>
      </w:r>
    </w:p>
    <w:p w:rsidR="0037675B" w:rsidRDefault="009224E2">
      <w:pPr>
        <w:spacing w:after="280" w:line="259" w:lineRule="auto"/>
        <w:ind w:left="0" w:right="0"/>
        <w:jc w:val="left"/>
      </w:pPr>
      <w:r>
        <w:rPr>
          <w:sz w:val="26"/>
          <w:u w:val="single" w:color="000000"/>
        </w:rPr>
        <w:t>Experience</w:t>
      </w:r>
    </w:p>
    <w:p w:rsidR="009224E2" w:rsidRDefault="009224E2">
      <w:pPr>
        <w:spacing w:after="291"/>
        <w:ind w:left="720" w:right="235" w:hanging="715"/>
      </w:pPr>
      <w:r>
        <w:t>Lake Region Medical (formerly Accellent) / Arvada, CO 2010- Present</w:t>
      </w:r>
    </w:p>
    <w:p w:rsidR="0037675B" w:rsidRDefault="009224E2">
      <w:pPr>
        <w:spacing w:after="291"/>
        <w:ind w:left="720" w:right="235" w:hanging="715"/>
      </w:pPr>
      <w:r>
        <w:t xml:space="preserve"> </w:t>
      </w:r>
      <w:r>
        <w:tab/>
      </w:r>
      <w:bookmarkStart w:id="0" w:name="_GoBack"/>
      <w:bookmarkEnd w:id="0"/>
      <w:r>
        <w:t xml:space="preserve">A medical device contract manufacturing facility (TUV ISO 13485 certified, FDA registered) specializing in wire </w:t>
      </w:r>
      <w:r>
        <w:t>components and assemblies used for ca</w:t>
      </w:r>
      <w:r>
        <w:t>rdiovascular and neurovascular products for major medical device companies such as: Boston Scientific, Stryker, Medtronic, J&amp;J and Abbott.</w:t>
      </w:r>
    </w:p>
    <w:p w:rsidR="0037675B" w:rsidRDefault="009224E2">
      <w:pPr>
        <w:spacing w:after="233"/>
        <w:ind w:left="730" w:right="23"/>
      </w:pPr>
      <w:r>
        <w:t>Due to the Lake Region acquisition, the Arvada facility is in the process of a full shutdown of operations.</w:t>
      </w:r>
    </w:p>
    <w:p w:rsidR="0037675B" w:rsidRDefault="009224E2">
      <w:pPr>
        <w:pStyle w:val="Heading2"/>
        <w:ind w:left="0"/>
      </w:pPr>
      <w:r>
        <w:rPr>
          <w:sz w:val="26"/>
          <w:u w:val="none"/>
        </w:rPr>
        <w:t>Machine Operator</w:t>
      </w:r>
    </w:p>
    <w:p w:rsidR="0037675B" w:rsidRDefault="009224E2">
      <w:pPr>
        <w:spacing w:after="314"/>
        <w:ind w:left="701" w:right="403"/>
      </w:pPr>
      <w:r>
        <w:t>Responsible for high volume production of grinding medical wire tips and profiles within a .0004" tolerance. Performed in-process inspection against customer specifications and drawings. Completed production and quality records for lots pr</w:t>
      </w:r>
      <w:r>
        <w:t>oduced.</w:t>
      </w:r>
    </w:p>
    <w:p w:rsidR="0037675B" w:rsidRDefault="009224E2">
      <w:pPr>
        <w:numPr>
          <w:ilvl w:val="0"/>
          <w:numId w:val="2"/>
        </w:numPr>
        <w:spacing w:after="44"/>
        <w:ind w:right="0" w:hanging="365"/>
        <w:jc w:val="left"/>
      </w:pPr>
      <w:r>
        <w:rPr>
          <w:sz w:val="24"/>
        </w:rPr>
        <w:t>Performed Setups on Royal Master and profile grinder machines.</w:t>
      </w:r>
    </w:p>
    <w:p w:rsidR="0037675B" w:rsidRDefault="009224E2">
      <w:pPr>
        <w:numPr>
          <w:ilvl w:val="0"/>
          <w:numId w:val="2"/>
        </w:numPr>
        <w:spacing w:after="44"/>
        <w:ind w:right="0" w:hanging="365"/>
        <w:jc w:val="left"/>
      </w:pPr>
      <w:r>
        <w:rPr>
          <w:sz w:val="24"/>
        </w:rPr>
        <w:t>Troubleshooting of grinding machines and auto-feeders.</w:t>
      </w:r>
    </w:p>
    <w:p w:rsidR="0037675B" w:rsidRDefault="009224E2">
      <w:pPr>
        <w:numPr>
          <w:ilvl w:val="0"/>
          <w:numId w:val="2"/>
        </w:numPr>
        <w:spacing w:after="44"/>
        <w:ind w:right="0" w:hanging="365"/>
        <w:jc w:val="left"/>
      </w:pPr>
      <w:r>
        <w:rPr>
          <w:sz w:val="24"/>
        </w:rPr>
        <w:t>Operated multiple grinding machines including automated and manual Royal Master and profile grinder (gen2 and gen5).</w:t>
      </w:r>
    </w:p>
    <w:p w:rsidR="0037675B" w:rsidRDefault="009224E2">
      <w:pPr>
        <w:numPr>
          <w:ilvl w:val="0"/>
          <w:numId w:val="2"/>
        </w:numPr>
        <w:spacing w:after="44"/>
        <w:ind w:right="0" w:hanging="365"/>
        <w:jc w:val="left"/>
      </w:pPr>
      <w:r>
        <w:rPr>
          <w:sz w:val="24"/>
        </w:rPr>
        <w:t xml:space="preserve">Processed 25 </w:t>
      </w:r>
      <w:r>
        <w:rPr>
          <w:sz w:val="24"/>
        </w:rPr>
        <w:t>— 100 wires per hour depending on the details required.</w:t>
      </w:r>
    </w:p>
    <w:p w:rsidR="0037675B" w:rsidRDefault="009224E2">
      <w:pPr>
        <w:numPr>
          <w:ilvl w:val="0"/>
          <w:numId w:val="2"/>
        </w:numPr>
        <w:spacing w:after="44"/>
        <w:ind w:right="0" w:hanging="365"/>
        <w:jc w:val="left"/>
      </w:pPr>
      <w:r>
        <w:rPr>
          <w:sz w:val="24"/>
        </w:rPr>
        <w:lastRenderedPageBreak/>
        <w:t>Specialized in the grinding of small diameter wires with grinds as small as .0135" and a tolerance of+/.0004".</w:t>
      </w:r>
    </w:p>
    <w:p w:rsidR="0037675B" w:rsidRDefault="009224E2">
      <w:pPr>
        <w:numPr>
          <w:ilvl w:val="0"/>
          <w:numId w:val="2"/>
        </w:numPr>
        <w:spacing w:after="258"/>
        <w:ind w:right="0" w:hanging="365"/>
        <w:jc w:val="left"/>
      </w:pPr>
      <w:r>
        <w:rPr>
          <w:sz w:val="24"/>
        </w:rPr>
        <w:t>Provided feedback to supervisor and Quality Engineers on quality issues or process improv</w:t>
      </w:r>
      <w:r>
        <w:rPr>
          <w:sz w:val="24"/>
        </w:rPr>
        <w:t xml:space="preserve">ement ideas. </w:t>
      </w:r>
      <w:r>
        <w:rPr>
          <w:noProof/>
        </w:rPr>
        <w:drawing>
          <wp:inline distT="0" distB="0" distL="0" distR="0">
            <wp:extent cx="54864" cy="57929"/>
            <wp:effectExtent l="0" t="0" r="0" b="0"/>
            <wp:docPr id="1945" name="Picture 1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" name="Picture 19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Participated in the training of new employees.</w:t>
      </w:r>
    </w:p>
    <w:p w:rsidR="0037675B" w:rsidRDefault="009224E2">
      <w:pPr>
        <w:spacing w:after="0" w:line="259" w:lineRule="auto"/>
        <w:ind w:left="0" w:right="0"/>
        <w:jc w:val="left"/>
      </w:pPr>
      <w:r>
        <w:rPr>
          <w:sz w:val="26"/>
          <w:u w:val="single" w:color="000000"/>
        </w:rPr>
        <w:t>Education</w:t>
      </w:r>
    </w:p>
    <w:p w:rsidR="0037675B" w:rsidRDefault="009224E2">
      <w:pPr>
        <w:spacing w:after="9"/>
        <w:ind w:left="740" w:right="0"/>
        <w:jc w:val="left"/>
      </w:pPr>
      <w:r>
        <w:rPr>
          <w:sz w:val="24"/>
        </w:rPr>
        <w:t>GED</w:t>
      </w:r>
    </w:p>
    <w:p w:rsidR="0037675B" w:rsidRDefault="009224E2">
      <w:pPr>
        <w:spacing w:after="44"/>
        <w:ind w:left="740" w:right="0"/>
        <w:jc w:val="left"/>
      </w:pPr>
      <w:r>
        <w:rPr>
          <w:sz w:val="24"/>
        </w:rPr>
        <w:t>Bilingual - Spanish</w:t>
      </w:r>
    </w:p>
    <w:sectPr w:rsidR="0037675B">
      <w:pgSz w:w="12240" w:h="15840"/>
      <w:pgMar w:top="1440" w:right="730" w:bottom="1440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6pt;height:6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numPicBullet w:numPicBulletId="1">
    <w:pict>
      <v:shape id="_x0000_i1033" style="width:6pt;height:6pt" coordsize="" o:spt="100" o:bullet="t" adj="0,,0" path="" stroked="f">
        <v:stroke joinstyle="miter"/>
        <v:imagedata r:id="rId2" o:title="image4"/>
        <v:formulas/>
        <v:path o:connecttype="segments"/>
      </v:shape>
    </w:pict>
  </w:numPicBullet>
  <w:abstractNum w:abstractNumId="0" w15:restartNumberingAfterBreak="0">
    <w:nsid w:val="59A42280"/>
    <w:multiLevelType w:val="hybridMultilevel"/>
    <w:tmpl w:val="76144E0E"/>
    <w:lvl w:ilvl="0" w:tplc="05AE2EAC">
      <w:start w:val="1"/>
      <w:numFmt w:val="bullet"/>
      <w:lvlText w:val="•"/>
      <w:lvlPicBulletId w:val="0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D66C52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7A62B2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8EF28C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8874E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9A3ADA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E84CE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8863A0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48EC0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7A742B"/>
    <w:multiLevelType w:val="hybridMultilevel"/>
    <w:tmpl w:val="DA8E26AA"/>
    <w:lvl w:ilvl="0" w:tplc="C08C4B80">
      <w:start w:val="1"/>
      <w:numFmt w:val="bullet"/>
      <w:lvlText w:val="•"/>
      <w:lvlPicBulletId w:val="1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8D49C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09C1C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C255C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A358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AFBEE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43D74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A64FC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68B78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5B"/>
    <w:rsid w:val="0037675B"/>
    <w:rsid w:val="0092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9F71"/>
  <w15:docId w15:val="{A2787158-2361-417B-B32F-1226B532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36" w:line="250" w:lineRule="auto"/>
      <w:ind w:left="735" w:right="3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9"/>
      <w:ind w:left="24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4E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cp:lastModifiedBy>Jamie Thompson</cp:lastModifiedBy>
  <cp:revision>2</cp:revision>
  <cp:lastPrinted>2016-05-16T21:45:00Z</cp:lastPrinted>
  <dcterms:created xsi:type="dcterms:W3CDTF">2016-05-16T21:45:00Z</dcterms:created>
  <dcterms:modified xsi:type="dcterms:W3CDTF">2016-05-16T21:45:00Z</dcterms:modified>
</cp:coreProperties>
</file>