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48" w:rsidRDefault="00596E48" w:rsidP="00596E48">
      <w:pPr>
        <w:pStyle w:val="Textbody"/>
        <w:spacing w:after="0"/>
        <w:jc w:val="center"/>
      </w:pPr>
      <w:r>
        <w:rPr>
          <w:rFonts w:ascii="Arial, sans-serif" w:hAnsi="Arial, sans-serif"/>
          <w:b/>
          <w:color w:val="222222"/>
          <w:sz w:val="31"/>
        </w:rPr>
        <w:t>BRAD WILLIAMSON</w:t>
      </w:r>
      <w:r>
        <w:rPr>
          <w:rFonts w:ascii="Arial, sans-serif" w:hAnsi="Arial, sans-serif"/>
          <w:b/>
          <w:color w:val="222222"/>
          <w:sz w:val="31"/>
        </w:rPr>
        <w:br/>
      </w:r>
      <w:r>
        <w:rPr>
          <w:rFonts w:ascii="Arial, sans-serif" w:hAnsi="Arial, sans-serif"/>
          <w:color w:val="222222"/>
          <w:sz w:val="14"/>
        </w:rPr>
        <w:t>6400 S 52</w:t>
      </w:r>
      <w:proofErr w:type="spellStart"/>
      <w:r w:rsidRPr="004F2FBD">
        <w:rPr>
          <w:rFonts w:ascii="Arial, sans-serif" w:hAnsi="Arial, sans-serif"/>
          <w:color w:val="222222"/>
          <w:position w:val="5"/>
          <w:sz w:val="14"/>
        </w:rPr>
        <w:t>nd</w:t>
      </w:r>
      <w:proofErr w:type="spellEnd"/>
      <w:r>
        <w:rPr>
          <w:rFonts w:ascii="Arial, sans-serif" w:hAnsi="Arial, sans-serif"/>
          <w:color w:val="222222"/>
          <w:sz w:val="14"/>
        </w:rPr>
        <w:t>Street, Rogers, AR 72758</w:t>
      </w:r>
      <w:r>
        <w:rPr>
          <w:rFonts w:ascii="Arial, sans-serif" w:hAnsi="Arial, sans-serif"/>
          <w:color w:val="222222"/>
          <w:sz w:val="14"/>
        </w:rPr>
        <w:br/>
      </w:r>
      <w:r w:rsidR="0079093B">
        <w:rPr>
          <w:rFonts w:ascii="Arial, sans-serif" w:hAnsi="Arial, sans-serif"/>
          <w:color w:val="222222"/>
          <w:sz w:val="14"/>
        </w:rPr>
        <w:t xml:space="preserve">Cell </w:t>
      </w:r>
      <w:r>
        <w:rPr>
          <w:rFonts w:ascii="Arial, sans-serif" w:hAnsi="Arial, sans-serif"/>
          <w:color w:val="1155CC"/>
          <w:sz w:val="14"/>
        </w:rPr>
        <w:t>(501) 339-8985</w:t>
      </w:r>
      <w:r>
        <w:rPr>
          <w:rFonts w:ascii="Arial, sans-serif" w:hAnsi="Arial, sans-serif"/>
          <w:color w:val="222222"/>
          <w:sz w:val="14"/>
        </w:rPr>
        <w:t xml:space="preserve">, </w:t>
      </w:r>
      <w:r>
        <w:rPr>
          <w:rFonts w:ascii="Arial, sans-serif" w:hAnsi="Arial, sans-serif"/>
          <w:color w:val="1155CC"/>
          <w:sz w:val="14"/>
        </w:rPr>
        <w:t>wrongnote85@gmail.com</w:t>
      </w:r>
    </w:p>
    <w:p w:rsidR="0079093B" w:rsidRDefault="0079093B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</w:p>
    <w:p w:rsidR="0079093B" w:rsidRDefault="0079093B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  <w:r>
        <w:rPr>
          <w:rFonts w:ascii="Arial, sans-serif" w:hAnsi="Arial, sans-serif"/>
          <w:b/>
          <w:color w:val="222222"/>
          <w:sz w:val="18"/>
        </w:rPr>
        <w:t>PROFILE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8"/>
        </w:rPr>
      </w:pPr>
      <w:r>
        <w:rPr>
          <w:rFonts w:ascii="Arial, sans-serif" w:hAnsi="Arial, sans-serif"/>
          <w:color w:val="222222"/>
          <w:sz w:val="14"/>
        </w:rPr>
        <w:t xml:space="preserve">A dynamic, results-oriented, and award winning </w:t>
      </w:r>
      <w:r>
        <w:rPr>
          <w:rFonts w:ascii="Arial, sans-serif" w:hAnsi="Arial, sans-serif"/>
          <w:b/>
          <w:color w:val="222222"/>
          <w:sz w:val="14"/>
        </w:rPr>
        <w:t xml:space="preserve">Manager </w:t>
      </w:r>
      <w:r>
        <w:rPr>
          <w:rFonts w:ascii="Arial, sans-serif" w:hAnsi="Arial, sans-serif"/>
          <w:color w:val="222222"/>
          <w:sz w:val="14"/>
        </w:rPr>
        <w:t>offering focused leadership to drive sales and profitability in highly competitive markets. Consistently achieve performance goals through enthusiasm, tenacity and initiative, which complement knowledge / expertise in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4882"/>
        <w:gridCol w:w="5110"/>
      </w:tblGrid>
      <w:tr w:rsidR="00596E48" w:rsidTr="0046283D">
        <w:tc>
          <w:tcPr>
            <w:tcW w:w="4872" w:type="dxa"/>
          </w:tcPr>
          <w:p w:rsidR="00596E48" w:rsidRDefault="00596E48" w:rsidP="0046283D">
            <w:pPr>
              <w:pStyle w:val="TableContents"/>
              <w:numPr>
                <w:ilvl w:val="0"/>
                <w:numId w:val="1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Team Building / Staff Training</w:t>
            </w:r>
          </w:p>
          <w:p w:rsidR="00596E48" w:rsidRDefault="00596E48" w:rsidP="0046283D">
            <w:pPr>
              <w:pStyle w:val="TableContents"/>
              <w:numPr>
                <w:ilvl w:val="0"/>
                <w:numId w:val="1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Purchasing / Inventory Management</w:t>
            </w:r>
          </w:p>
          <w:p w:rsidR="00596E48" w:rsidRDefault="00596E48" w:rsidP="0046283D">
            <w:pPr>
              <w:pStyle w:val="TableContents"/>
              <w:numPr>
                <w:ilvl w:val="0"/>
                <w:numId w:val="1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Quality Assurance / Control</w:t>
            </w:r>
          </w:p>
          <w:p w:rsidR="00596E48" w:rsidRDefault="00596E48" w:rsidP="0046283D">
            <w:pPr>
              <w:pStyle w:val="TableContents"/>
              <w:numPr>
                <w:ilvl w:val="0"/>
                <w:numId w:val="1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Facilities / Safety management</w:t>
            </w:r>
          </w:p>
        </w:tc>
        <w:tc>
          <w:tcPr>
            <w:tcW w:w="5099" w:type="dxa"/>
          </w:tcPr>
          <w:p w:rsidR="00596E48" w:rsidRDefault="00596E48" w:rsidP="0046283D">
            <w:pPr>
              <w:pStyle w:val="TableContents"/>
              <w:numPr>
                <w:ilvl w:val="0"/>
                <w:numId w:val="2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Customer Service / Guest Relations</w:t>
            </w:r>
          </w:p>
          <w:p w:rsidR="00596E48" w:rsidRDefault="00596E48" w:rsidP="0046283D">
            <w:pPr>
              <w:pStyle w:val="TableContents"/>
              <w:numPr>
                <w:ilvl w:val="0"/>
                <w:numId w:val="2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Cost Containment / Control</w:t>
            </w:r>
          </w:p>
          <w:p w:rsidR="00596E48" w:rsidRDefault="00596E48" w:rsidP="0046283D">
            <w:pPr>
              <w:pStyle w:val="TableContents"/>
              <w:numPr>
                <w:ilvl w:val="0"/>
                <w:numId w:val="2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Policies and Procedures</w:t>
            </w:r>
          </w:p>
          <w:p w:rsidR="00596E48" w:rsidRDefault="00596E48" w:rsidP="0046283D">
            <w:pPr>
              <w:pStyle w:val="TableContents"/>
              <w:numPr>
                <w:ilvl w:val="0"/>
                <w:numId w:val="2"/>
              </w:numPr>
              <w:ind w:left="225" w:firstLine="0"/>
            </w:pPr>
            <w:r>
              <w:rPr>
                <w:rFonts w:ascii="Arial, sans-serif" w:hAnsi="Arial, sans-serif"/>
                <w:sz w:val="14"/>
              </w:rPr>
              <w:t>Continuous Performance Improvement</w:t>
            </w:r>
          </w:p>
        </w:tc>
      </w:tr>
    </w:tbl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</w:rPr>
      </w:pPr>
      <w:r>
        <w:rPr>
          <w:rFonts w:ascii="Arial, sans-serif" w:hAnsi="Arial, sans-serif"/>
          <w:color w:val="222222"/>
          <w:sz w:val="14"/>
        </w:rPr>
        <w:t>Noted for outstanding communications skills, both with guests and staff; resolve problems quickly and equitably to ensure happy customers and happy employees.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</w:rPr>
      </w:pPr>
      <w:r>
        <w:rPr>
          <w:rFonts w:ascii="Arial, sans-serif" w:hAnsi="Arial, sans-serif"/>
          <w:color w:val="222222"/>
          <w:sz w:val="14"/>
        </w:rPr>
        <w:t>Computer skills:</w:t>
      </w:r>
    </w:p>
    <w:p w:rsidR="00596E48" w:rsidRDefault="00596E48" w:rsidP="00596E48">
      <w:pPr>
        <w:pStyle w:val="Textbody"/>
        <w:numPr>
          <w:ilvl w:val="0"/>
          <w:numId w:val="3"/>
        </w:numPr>
        <w:spacing w:after="0"/>
        <w:ind w:left="225"/>
      </w:pPr>
      <w:r>
        <w:rPr>
          <w:rFonts w:ascii="Arial, sans-serif" w:hAnsi="Arial, sans-serif"/>
          <w:color w:val="222222"/>
          <w:sz w:val="14"/>
        </w:rPr>
        <w:t>MS Word and Excel</w:t>
      </w:r>
    </w:p>
    <w:p w:rsidR="00596E48" w:rsidRDefault="00596E48" w:rsidP="00596E48">
      <w:pPr>
        <w:pStyle w:val="Textbody"/>
        <w:numPr>
          <w:ilvl w:val="0"/>
          <w:numId w:val="3"/>
        </w:numPr>
        <w:ind w:left="225"/>
      </w:pPr>
      <w:r>
        <w:rPr>
          <w:rFonts w:ascii="Arial, sans-serif" w:hAnsi="Arial, sans-serif"/>
          <w:color w:val="222222"/>
          <w:sz w:val="14"/>
        </w:rPr>
        <w:t>POS / Aloha Systems</w:t>
      </w:r>
    </w:p>
    <w:p w:rsidR="00596E48" w:rsidRDefault="00596E48" w:rsidP="00596E48">
      <w:pPr>
        <w:pStyle w:val="Textbody"/>
        <w:ind w:left="225"/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  <w:r>
        <w:rPr>
          <w:rFonts w:ascii="Arial, sans-serif" w:hAnsi="Arial, sans-serif"/>
          <w:b/>
          <w:color w:val="222222"/>
          <w:sz w:val="18"/>
        </w:rPr>
        <w:t>EXPERIENCE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  <w:szCs w:val="14"/>
        </w:rPr>
      </w:pPr>
      <w:r>
        <w:rPr>
          <w:rFonts w:ascii="Arial, sans-serif" w:hAnsi="Arial, sans-serif"/>
          <w:color w:val="222222"/>
          <w:sz w:val="14"/>
          <w:szCs w:val="14"/>
        </w:rPr>
        <w:t>Papa Murphy's Pizza, Rogers/Bentonville, AR, 06/12-current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  <w:szCs w:val="14"/>
        </w:rPr>
      </w:pPr>
      <w:r>
        <w:rPr>
          <w:rFonts w:ascii="Arial, sans-serif" w:hAnsi="Arial, sans-serif"/>
          <w:color w:val="222222"/>
          <w:sz w:val="14"/>
          <w:szCs w:val="14"/>
        </w:rPr>
        <w:t>[Take-N-Bake pizza shop/ $16 average per person; +/- 7 staff]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bCs/>
          <w:color w:val="222222"/>
          <w:sz w:val="14"/>
          <w:szCs w:val="14"/>
        </w:rPr>
      </w:pPr>
      <w:r>
        <w:rPr>
          <w:rFonts w:ascii="Arial, sans-serif" w:hAnsi="Arial, sans-serif"/>
          <w:b/>
          <w:bCs/>
          <w:color w:val="222222"/>
          <w:sz w:val="14"/>
          <w:szCs w:val="14"/>
        </w:rPr>
        <w:t>General Manager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  <w:szCs w:val="14"/>
        </w:rPr>
      </w:pPr>
      <w:r>
        <w:rPr>
          <w:rFonts w:ascii="Arial, sans-serif" w:hAnsi="Arial, sans-serif"/>
          <w:color w:val="222222"/>
          <w:sz w:val="14"/>
          <w:szCs w:val="14"/>
        </w:rPr>
        <w:t>Deliver a consistent and pleasant customer experience while maintaining high industry standards through:</w:t>
      </w:r>
    </w:p>
    <w:p w:rsidR="00596E48" w:rsidRDefault="00596E48" w:rsidP="00596E48">
      <w:pPr>
        <w:pStyle w:val="Textbody"/>
        <w:spacing w:after="0"/>
      </w:pPr>
      <w:r>
        <w:rPr>
          <w:rFonts w:ascii="Arial" w:hAnsi="Arial"/>
          <w:color w:val="000000"/>
          <w:sz w:val="14"/>
          <w:szCs w:val="14"/>
        </w:rPr>
        <w:t xml:space="preserve"> </w:t>
      </w:r>
    </w:p>
    <w:p w:rsidR="00596E48" w:rsidRDefault="00596E48" w:rsidP="0079093B">
      <w:pPr>
        <w:pStyle w:val="Textbody"/>
        <w:numPr>
          <w:ilvl w:val="0"/>
          <w:numId w:val="4"/>
        </w:numPr>
        <w:spacing w:after="0"/>
      </w:pPr>
      <w:r>
        <w:rPr>
          <w:rFonts w:ascii="Arial" w:hAnsi="Arial"/>
          <w:color w:val="000000"/>
          <w:sz w:val="14"/>
          <w:szCs w:val="14"/>
        </w:rPr>
        <w:t>scheduling and labor cost monitoring</w:t>
      </w:r>
    </w:p>
    <w:p w:rsidR="00596E48" w:rsidRDefault="00596E48" w:rsidP="00596E48">
      <w:pPr>
        <w:pStyle w:val="Textbody"/>
        <w:numPr>
          <w:ilvl w:val="0"/>
          <w:numId w:val="4"/>
        </w:numPr>
        <w:spacing w:after="0"/>
      </w:pPr>
      <w:r>
        <w:rPr>
          <w:rFonts w:ascii="Arial" w:hAnsi="Arial"/>
          <w:color w:val="000000"/>
          <w:sz w:val="14"/>
          <w:szCs w:val="14"/>
        </w:rPr>
        <w:t>food production and cost evaluation</w:t>
      </w:r>
    </w:p>
    <w:p w:rsidR="00596E48" w:rsidRDefault="00596E48" w:rsidP="00596E48">
      <w:pPr>
        <w:pStyle w:val="Textbody"/>
        <w:numPr>
          <w:ilvl w:val="0"/>
          <w:numId w:val="4"/>
        </w:numPr>
        <w:spacing w:after="0"/>
      </w:pPr>
      <w:r>
        <w:rPr>
          <w:rFonts w:ascii="Arial" w:hAnsi="Arial"/>
          <w:color w:val="000000"/>
          <w:sz w:val="14"/>
          <w:szCs w:val="14"/>
        </w:rPr>
        <w:t xml:space="preserve"> customer service  relations</w:t>
      </w:r>
    </w:p>
    <w:p w:rsidR="00596E48" w:rsidRDefault="00596E48" w:rsidP="00596E48">
      <w:pPr>
        <w:pStyle w:val="Textbody"/>
        <w:numPr>
          <w:ilvl w:val="0"/>
          <w:numId w:val="4"/>
        </w:numPr>
        <w:spacing w:after="0"/>
      </w:pPr>
      <w:r>
        <w:rPr>
          <w:rFonts w:ascii="Arial" w:hAnsi="Arial"/>
          <w:color w:val="000000"/>
          <w:sz w:val="14"/>
          <w:szCs w:val="14"/>
        </w:rPr>
        <w:t>marketing and growth</w:t>
      </w:r>
    </w:p>
    <w:p w:rsidR="00596E48" w:rsidRDefault="00596E48" w:rsidP="00596E48">
      <w:pPr>
        <w:pStyle w:val="Textbody"/>
        <w:numPr>
          <w:ilvl w:val="0"/>
          <w:numId w:val="4"/>
        </w:numPr>
        <w:spacing w:after="0"/>
      </w:pPr>
      <w:r>
        <w:rPr>
          <w:rFonts w:ascii="Arial" w:hAnsi="Arial"/>
          <w:color w:val="000000"/>
          <w:sz w:val="14"/>
          <w:szCs w:val="14"/>
        </w:rPr>
        <w:t>cash handling and money management</w:t>
      </w:r>
    </w:p>
    <w:p w:rsidR="00596E48" w:rsidRDefault="00596E48" w:rsidP="00596E48">
      <w:pPr>
        <w:pStyle w:val="Textbody"/>
        <w:spacing w:after="0"/>
        <w:rPr>
          <w:rFonts w:ascii="Arial" w:hAnsi="Arial"/>
          <w:color w:val="000000"/>
          <w:sz w:val="14"/>
          <w:szCs w:val="14"/>
        </w:rPr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  <w:szCs w:val="14"/>
        </w:rPr>
      </w:pPr>
      <w:r>
        <w:rPr>
          <w:rFonts w:ascii="Arial, sans-serif" w:hAnsi="Arial, sans-serif"/>
          <w:color w:val="222222"/>
          <w:sz w:val="14"/>
          <w:szCs w:val="14"/>
        </w:rPr>
        <w:t xml:space="preserve">Awarded highest in customer service scores, add/upsize percentage, as well as ranked number one in guest </w:t>
      </w:r>
      <w:proofErr w:type="gramStart"/>
      <w:r>
        <w:rPr>
          <w:rFonts w:ascii="Arial, sans-serif" w:hAnsi="Arial, sans-serif"/>
          <w:color w:val="222222"/>
          <w:sz w:val="14"/>
          <w:szCs w:val="14"/>
        </w:rPr>
        <w:t>loyalty company</w:t>
      </w:r>
      <w:proofErr w:type="gramEnd"/>
      <w:r>
        <w:rPr>
          <w:rFonts w:ascii="Arial, sans-serif" w:hAnsi="Arial, sans-serif"/>
          <w:color w:val="222222"/>
          <w:sz w:val="14"/>
          <w:szCs w:val="14"/>
        </w:rPr>
        <w:t xml:space="preserve"> wide.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</w:p>
    <w:p w:rsidR="00596E48" w:rsidRDefault="00596E48" w:rsidP="00596E48">
      <w:pPr>
        <w:pStyle w:val="Textbody"/>
        <w:spacing w:after="0"/>
      </w:pPr>
      <w:r>
        <w:rPr>
          <w:rFonts w:ascii="Arial, sans-serif" w:hAnsi="Arial, sans-serif"/>
          <w:color w:val="222222"/>
          <w:sz w:val="14"/>
        </w:rPr>
        <w:t>Lenny’s Sub Shop, Bentonville, AR, 04/11-06/12</w:t>
      </w:r>
      <w:r>
        <w:rPr>
          <w:rFonts w:ascii="Arial, sans-serif" w:hAnsi="Arial, sans-serif"/>
          <w:color w:val="222222"/>
          <w:sz w:val="14"/>
        </w:rPr>
        <w:br/>
        <w:t>[Quick service sandwich shop/ $10 average per person; seating for 60+, +/- 10 staff</w:t>
      </w:r>
      <w:proofErr w:type="gramStart"/>
      <w:r>
        <w:rPr>
          <w:rFonts w:ascii="Arial, sans-serif" w:hAnsi="Arial, sans-serif"/>
          <w:color w:val="222222"/>
          <w:sz w:val="14"/>
        </w:rPr>
        <w:t>]</w:t>
      </w:r>
      <w:proofErr w:type="gramEnd"/>
      <w:r>
        <w:rPr>
          <w:rFonts w:ascii="Arial, sans-serif" w:hAnsi="Arial, sans-serif"/>
          <w:color w:val="222222"/>
          <w:sz w:val="14"/>
        </w:rPr>
        <w:br/>
      </w:r>
      <w:r>
        <w:rPr>
          <w:rFonts w:ascii="Arial, sans-serif" w:hAnsi="Arial, sans-serif"/>
          <w:b/>
          <w:color w:val="222222"/>
          <w:sz w:val="14"/>
        </w:rPr>
        <w:t>General Manager</w:t>
      </w:r>
      <w:r>
        <w:rPr>
          <w:rFonts w:ascii="Arial, sans-serif" w:hAnsi="Arial, sans-serif"/>
          <w:color w:val="222222"/>
          <w:sz w:val="14"/>
        </w:rPr>
        <w:br/>
        <w:t xml:space="preserve">Employ an efficient, high-energy and professional approach to </w:t>
      </w:r>
      <w:r>
        <w:rPr>
          <w:rFonts w:ascii="Arial, sans-serif" w:hAnsi="Arial, sans-serif"/>
          <w:color w:val="000000"/>
          <w:sz w:val="14"/>
        </w:rPr>
        <w:t>store</w:t>
      </w:r>
      <w:r>
        <w:rPr>
          <w:rFonts w:ascii="Arial, sans-serif" w:hAnsi="Arial, sans-serif"/>
          <w:color w:val="39B54A"/>
          <w:sz w:val="14"/>
        </w:rPr>
        <w:t xml:space="preserve"> </w:t>
      </w:r>
      <w:r>
        <w:rPr>
          <w:rFonts w:ascii="Arial, sans-serif" w:hAnsi="Arial, sans-serif"/>
          <w:color w:val="222222"/>
          <w:sz w:val="14"/>
        </w:rPr>
        <w:t>operations management in order to:</w:t>
      </w:r>
    </w:p>
    <w:p w:rsidR="00596E48" w:rsidRDefault="00596E48" w:rsidP="00596E48">
      <w:pPr>
        <w:pStyle w:val="Textbody"/>
        <w:numPr>
          <w:ilvl w:val="0"/>
          <w:numId w:val="5"/>
        </w:numPr>
        <w:spacing w:after="0"/>
        <w:ind w:left="225"/>
      </w:pPr>
      <w:r>
        <w:rPr>
          <w:rFonts w:ascii="Arial, sans-serif" w:hAnsi="Arial, sans-serif"/>
          <w:color w:val="222222"/>
          <w:sz w:val="14"/>
        </w:rPr>
        <w:t>balance service with costs to ensure profitability</w:t>
      </w:r>
    </w:p>
    <w:p w:rsidR="00596E48" w:rsidRDefault="00596E48" w:rsidP="00596E48">
      <w:pPr>
        <w:pStyle w:val="Textbody"/>
        <w:numPr>
          <w:ilvl w:val="0"/>
          <w:numId w:val="5"/>
        </w:numPr>
        <w:spacing w:after="0"/>
        <w:ind w:left="225"/>
      </w:pPr>
      <w:r>
        <w:rPr>
          <w:rFonts w:ascii="Arial, sans-serif" w:hAnsi="Arial, sans-serif"/>
          <w:color w:val="222222"/>
          <w:sz w:val="14"/>
        </w:rPr>
        <w:t>promote guest satisfaction to steady repeat business</w:t>
      </w:r>
    </w:p>
    <w:p w:rsidR="00596E48" w:rsidRDefault="00596E48" w:rsidP="00596E48">
      <w:pPr>
        <w:pStyle w:val="Textbody"/>
        <w:numPr>
          <w:ilvl w:val="0"/>
          <w:numId w:val="5"/>
        </w:numPr>
        <w:spacing w:after="0"/>
        <w:ind w:left="225"/>
      </w:pPr>
      <w:r>
        <w:rPr>
          <w:rFonts w:ascii="Arial, sans-serif" w:hAnsi="Arial, sans-serif"/>
          <w:color w:val="222222"/>
          <w:sz w:val="14"/>
        </w:rPr>
        <w:t>coach / schedule servers to maximum levels of performance</w:t>
      </w:r>
    </w:p>
    <w:p w:rsidR="00596E48" w:rsidRDefault="00596E48" w:rsidP="00596E48">
      <w:pPr>
        <w:pStyle w:val="Textbody"/>
        <w:numPr>
          <w:ilvl w:val="0"/>
          <w:numId w:val="5"/>
        </w:numPr>
        <w:spacing w:after="0"/>
        <w:ind w:left="225"/>
      </w:pPr>
      <w:r>
        <w:rPr>
          <w:rFonts w:ascii="Arial, sans-serif" w:hAnsi="Arial, sans-serif"/>
          <w:color w:val="222222"/>
          <w:sz w:val="14"/>
        </w:rPr>
        <w:t>monitor BOH for consistent sanitation, food quality and presentation</w:t>
      </w:r>
    </w:p>
    <w:p w:rsidR="00596E48" w:rsidRDefault="00596E48" w:rsidP="00596E48">
      <w:pPr>
        <w:pStyle w:val="Textbody"/>
        <w:numPr>
          <w:ilvl w:val="0"/>
          <w:numId w:val="5"/>
        </w:numPr>
        <w:ind w:left="225"/>
      </w:pPr>
      <w:r>
        <w:rPr>
          <w:rFonts w:ascii="Arial, sans-serif" w:hAnsi="Arial, sans-serif"/>
          <w:color w:val="222222"/>
          <w:sz w:val="14"/>
        </w:rPr>
        <w:t>purchase / control inventory with attention to budget guidelines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</w:rPr>
      </w:pPr>
      <w:r>
        <w:rPr>
          <w:rFonts w:ascii="Arial, sans-serif" w:hAnsi="Arial, sans-serif"/>
          <w:color w:val="222222"/>
          <w:sz w:val="14"/>
        </w:rPr>
        <w:t>Contributed to the store’s record as one of the top 5% in the company in the guest loyalty program, and increasing guest satisfaction through quality control and superior customer service.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8"/>
        </w:rPr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4"/>
        </w:rPr>
      </w:pPr>
      <w:r>
        <w:rPr>
          <w:rFonts w:ascii="Arial, sans-serif" w:hAnsi="Arial, sans-serif"/>
          <w:color w:val="222222"/>
          <w:sz w:val="14"/>
        </w:rPr>
        <w:t>Lenny’s Sub Shop, Fayetteville, AR, 2/09-4/11</w:t>
      </w:r>
      <w:r>
        <w:rPr>
          <w:rFonts w:ascii="Arial, sans-serif" w:hAnsi="Arial, sans-serif"/>
          <w:color w:val="222222"/>
          <w:sz w:val="14"/>
        </w:rPr>
        <w:br/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</w:rPr>
      </w:pPr>
      <w:r>
        <w:rPr>
          <w:rFonts w:ascii="Arial, sans-serif" w:hAnsi="Arial, sans-serif"/>
          <w:b/>
          <w:color w:val="222222"/>
          <w:sz w:val="14"/>
        </w:rPr>
        <w:t>Grill Cook</w:t>
      </w:r>
      <w:r>
        <w:rPr>
          <w:rFonts w:ascii="Arial, sans-serif" w:hAnsi="Arial, sans-serif"/>
          <w:color w:val="222222"/>
          <w:sz w:val="14"/>
        </w:rPr>
        <w:br/>
      </w:r>
    </w:p>
    <w:p w:rsidR="00596E48" w:rsidRDefault="0079093B" w:rsidP="00596E48">
      <w:pPr>
        <w:pStyle w:val="Textbody"/>
        <w:spacing w:after="0"/>
        <w:rPr>
          <w:rFonts w:ascii="Arial, sans-serif" w:hAnsi="Arial, sans-serif"/>
          <w:color w:val="222222"/>
          <w:sz w:val="18"/>
        </w:rPr>
      </w:pPr>
      <w:r>
        <w:rPr>
          <w:rFonts w:ascii="Arial, sans-serif" w:hAnsi="Arial, sans-serif"/>
          <w:color w:val="222222"/>
          <w:sz w:val="14"/>
        </w:rPr>
        <w:t>Prepare</w:t>
      </w:r>
      <w:r w:rsidR="00596E48">
        <w:rPr>
          <w:rFonts w:ascii="Arial, sans-serif" w:hAnsi="Arial, sans-serif"/>
          <w:color w:val="222222"/>
          <w:sz w:val="14"/>
        </w:rPr>
        <w:t xml:space="preserve"> hot ord</w:t>
      </w:r>
      <w:r>
        <w:rPr>
          <w:rFonts w:ascii="Arial, sans-serif" w:hAnsi="Arial, sans-serif"/>
          <w:color w:val="222222"/>
          <w:sz w:val="14"/>
        </w:rPr>
        <w:t>ers and daily prep work. Oversee</w:t>
      </w:r>
      <w:r w:rsidR="00596E48">
        <w:rPr>
          <w:rFonts w:ascii="Arial, sans-serif" w:hAnsi="Arial, sans-serif"/>
          <w:color w:val="222222"/>
          <w:sz w:val="14"/>
        </w:rPr>
        <w:t xml:space="preserve"> quality and BOH sanitation control.</w:t>
      </w:r>
      <w:r>
        <w:rPr>
          <w:rFonts w:ascii="Arial, sans-serif" w:hAnsi="Arial, sans-serif"/>
          <w:color w:val="222222"/>
          <w:sz w:val="14"/>
        </w:rPr>
        <w:t xml:space="preserve"> </w:t>
      </w:r>
      <w:proofErr w:type="gramStart"/>
      <w:r>
        <w:rPr>
          <w:rFonts w:ascii="Arial, sans-serif" w:hAnsi="Arial, sans-serif"/>
          <w:color w:val="222222"/>
          <w:sz w:val="14"/>
        </w:rPr>
        <w:t>Was r</w:t>
      </w:r>
      <w:r w:rsidR="00596E48">
        <w:rPr>
          <w:rFonts w:ascii="Arial, sans-serif" w:hAnsi="Arial, sans-serif"/>
          <w:color w:val="222222"/>
          <w:sz w:val="14"/>
        </w:rPr>
        <w:t>esponsible for placing and checking in food, supply, and produce orders.</w:t>
      </w:r>
      <w:proofErr w:type="gramEnd"/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8"/>
        </w:rPr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  <w:szCs w:val="14"/>
        </w:rPr>
      </w:pPr>
      <w:r>
        <w:rPr>
          <w:rFonts w:ascii="Arial, sans-serif" w:hAnsi="Arial, sans-serif"/>
          <w:color w:val="222222"/>
          <w:sz w:val="14"/>
          <w:szCs w:val="14"/>
        </w:rPr>
        <w:t>Cracker Barrel Old Country Store, Conway/Springdale AR, 5/05-2/09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bCs/>
          <w:color w:val="222222"/>
          <w:sz w:val="14"/>
          <w:szCs w:val="14"/>
        </w:rPr>
      </w:pPr>
      <w:r>
        <w:rPr>
          <w:rFonts w:ascii="Arial, sans-serif" w:hAnsi="Arial, sans-serif"/>
          <w:b/>
          <w:bCs/>
          <w:color w:val="222222"/>
          <w:sz w:val="14"/>
          <w:szCs w:val="14"/>
        </w:rPr>
        <w:t>Grill Cook/Host/Various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  <w:r>
        <w:rPr>
          <w:rFonts w:ascii="Arial, sans-serif" w:hAnsi="Arial, sans-serif"/>
          <w:b/>
          <w:color w:val="222222"/>
          <w:sz w:val="18"/>
        </w:rPr>
        <w:t>EDUCATION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8"/>
        </w:rPr>
      </w:pPr>
      <w:r>
        <w:rPr>
          <w:rFonts w:ascii="Arial, sans-serif" w:hAnsi="Arial, sans-serif"/>
          <w:color w:val="222222"/>
          <w:sz w:val="14"/>
        </w:rPr>
        <w:t>Southside High School, Fort Smith, AR</w:t>
      </w:r>
      <w:r>
        <w:rPr>
          <w:rFonts w:ascii="Arial, sans-serif" w:hAnsi="Arial, sans-serif"/>
          <w:color w:val="222222"/>
          <w:sz w:val="14"/>
        </w:rPr>
        <w:br/>
      </w:r>
      <w:r>
        <w:rPr>
          <w:rFonts w:ascii="Arial, sans-serif" w:hAnsi="Arial, sans-serif"/>
          <w:b/>
          <w:color w:val="222222"/>
          <w:sz w:val="14"/>
        </w:rPr>
        <w:t>Diploma</w:t>
      </w:r>
    </w:p>
    <w:p w:rsidR="00596E48" w:rsidRDefault="00596E48" w:rsidP="00596E48">
      <w:pPr>
        <w:pStyle w:val="Textbody"/>
        <w:spacing w:after="0"/>
        <w:rPr>
          <w:color w:val="222222"/>
        </w:rPr>
      </w:pPr>
    </w:p>
    <w:p w:rsidR="00596E48" w:rsidRDefault="00596E48" w:rsidP="00596E48">
      <w:pPr>
        <w:pStyle w:val="Textbody"/>
        <w:spacing w:after="0"/>
        <w:rPr>
          <w:rFonts w:ascii="Arial, sans-serif" w:hAnsi="Arial, sans-serif"/>
          <w:b/>
          <w:color w:val="222222"/>
          <w:sz w:val="18"/>
        </w:rPr>
      </w:pPr>
      <w:r>
        <w:rPr>
          <w:rFonts w:ascii="Arial, sans-serif" w:hAnsi="Arial, sans-serif"/>
          <w:b/>
          <w:color w:val="222222"/>
          <w:sz w:val="18"/>
        </w:rPr>
        <w:t>References</w:t>
      </w:r>
    </w:p>
    <w:p w:rsidR="00596E48" w:rsidRDefault="00596E48" w:rsidP="00596E48">
      <w:pPr>
        <w:pStyle w:val="Textbody"/>
        <w:spacing w:after="0"/>
        <w:rPr>
          <w:rFonts w:ascii="Arial, sans-serif" w:hAnsi="Arial, sans-serif"/>
          <w:color w:val="222222"/>
          <w:sz w:val="14"/>
        </w:rPr>
      </w:pPr>
      <w:r>
        <w:rPr>
          <w:rFonts w:ascii="Arial, sans-serif" w:hAnsi="Arial, sans-serif"/>
          <w:color w:val="222222"/>
          <w:sz w:val="14"/>
        </w:rPr>
        <w:t>Available upon request</w:t>
      </w:r>
    </w:p>
    <w:p w:rsidR="00596E48" w:rsidRDefault="00596E48" w:rsidP="00596E48">
      <w:pPr>
        <w:pStyle w:val="Textbody"/>
        <w:spacing w:after="0"/>
        <w:rPr>
          <w:color w:val="222222"/>
        </w:rPr>
      </w:pPr>
    </w:p>
    <w:p w:rsidR="00596E48" w:rsidRDefault="00596E48" w:rsidP="00596E48">
      <w:pPr>
        <w:pStyle w:val="Standard"/>
      </w:pPr>
    </w:p>
    <w:p w:rsidR="00E26367" w:rsidRDefault="0079093B"/>
    <w:sectPr w:rsidR="00E26367" w:rsidSect="004F2FB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00"/>
    <w:family w:val="auto"/>
    <w:pitch w:val="default"/>
    <w:sig w:usb0="00000000" w:usb1="08070000" w:usb2="00000010" w:usb3="00000000" w:csb0="0002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05B3"/>
    <w:multiLevelType w:val="multilevel"/>
    <w:tmpl w:val="6A2EF412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2BE93FBB"/>
    <w:multiLevelType w:val="multilevel"/>
    <w:tmpl w:val="3640BB24"/>
    <w:lvl w:ilvl="0">
      <w:start w:val="1"/>
      <w:numFmt w:val="bullet"/>
      <w:lvlText w:val=""/>
      <w:lvlJc w:val="left"/>
      <w:pPr>
        <w:ind w:left="707" w:firstLine="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2E4B262A"/>
    <w:multiLevelType w:val="multilevel"/>
    <w:tmpl w:val="315E3B72"/>
    <w:lvl w:ilvl="0">
      <w:start w:val="1"/>
      <w:numFmt w:val="bullet"/>
      <w:lvlText w:val=""/>
      <w:lvlJc w:val="left"/>
      <w:pPr>
        <w:ind w:left="707" w:firstLine="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61E32E2"/>
    <w:multiLevelType w:val="multilevel"/>
    <w:tmpl w:val="04C2EE2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>
    <w:nsid w:val="78B80A5B"/>
    <w:multiLevelType w:val="multilevel"/>
    <w:tmpl w:val="A8DC918A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96E48"/>
    <w:rsid w:val="000E58BE"/>
    <w:rsid w:val="003A1F25"/>
    <w:rsid w:val="004C1F6B"/>
    <w:rsid w:val="00596E48"/>
    <w:rsid w:val="00721256"/>
    <w:rsid w:val="0079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96E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96E48"/>
    <w:pPr>
      <w:spacing w:after="120"/>
    </w:pPr>
  </w:style>
  <w:style w:type="paragraph" w:customStyle="1" w:styleId="TableContents">
    <w:name w:val="Table Contents"/>
    <w:basedOn w:val="Standard"/>
    <w:rsid w:val="00596E4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Mackey</dc:creator>
  <cp:lastModifiedBy>Melanie Mackey</cp:lastModifiedBy>
  <cp:revision>2</cp:revision>
  <dcterms:created xsi:type="dcterms:W3CDTF">2014-01-08T02:26:00Z</dcterms:created>
  <dcterms:modified xsi:type="dcterms:W3CDTF">2014-01-12T20:35:00Z</dcterms:modified>
</cp:coreProperties>
</file>