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B1" w:rsidRDefault="002B0505">
      <w:pPr>
        <w:spacing w:after="0" w:line="259" w:lineRule="auto"/>
        <w:ind w:left="64" w:firstLine="0"/>
        <w:jc w:val="center"/>
      </w:pPr>
      <w:bookmarkStart w:id="0" w:name="_GoBack"/>
      <w:r>
        <w:rPr>
          <w:b/>
          <w:sz w:val="72"/>
        </w:rPr>
        <w:t>W</w:t>
      </w:r>
      <w:r>
        <w:rPr>
          <w:b/>
          <w:sz w:val="58"/>
        </w:rPr>
        <w:t>ALTER</w:t>
      </w:r>
      <w:r>
        <w:rPr>
          <w:b/>
          <w:sz w:val="72"/>
        </w:rPr>
        <w:t xml:space="preserve"> O</w:t>
      </w:r>
      <w:r>
        <w:rPr>
          <w:b/>
          <w:sz w:val="58"/>
        </w:rPr>
        <w:t>SLOWSKI</w:t>
      </w:r>
    </w:p>
    <w:bookmarkEnd w:id="0"/>
    <w:p w:rsidR="001218B1" w:rsidRDefault="002B0505">
      <w:pPr>
        <w:spacing w:after="0" w:line="259" w:lineRule="auto"/>
        <w:ind w:left="74"/>
        <w:jc w:val="center"/>
      </w:pPr>
      <w:r>
        <w:rPr>
          <w:sz w:val="24"/>
        </w:rPr>
        <w:t xml:space="preserve">3525 </w:t>
      </w:r>
      <w:proofErr w:type="spellStart"/>
      <w:r>
        <w:rPr>
          <w:sz w:val="24"/>
        </w:rPr>
        <w:t>Rockview</w:t>
      </w:r>
      <w:proofErr w:type="spellEnd"/>
      <w:r>
        <w:rPr>
          <w:sz w:val="24"/>
        </w:rPr>
        <w:t xml:space="preserve"> Drive, Bristol, PA 19007</w:t>
      </w:r>
    </w:p>
    <w:p w:rsidR="001218B1" w:rsidRDefault="002B0505">
      <w:pPr>
        <w:spacing w:after="0" w:line="259" w:lineRule="auto"/>
        <w:ind w:left="74"/>
        <w:jc w:val="center"/>
      </w:pPr>
      <w:r>
        <w:rPr>
          <w:sz w:val="24"/>
        </w:rPr>
        <w:t xml:space="preserve"> (267) 622-5189</w:t>
      </w:r>
    </w:p>
    <w:p w:rsidR="001218B1" w:rsidRDefault="002B0505">
      <w:pPr>
        <w:spacing w:after="299" w:line="259" w:lineRule="auto"/>
        <w:ind w:left="74" w:right="2"/>
        <w:jc w:val="center"/>
      </w:pPr>
      <w:r>
        <w:rPr>
          <w:sz w:val="24"/>
        </w:rPr>
        <w:t>Wootman8888@gmail.com</w:t>
      </w:r>
    </w:p>
    <w:p w:rsidR="001218B1" w:rsidRDefault="002B0505">
      <w:pPr>
        <w:ind w:left="-5"/>
      </w:pPr>
      <w:r>
        <w:rPr>
          <w:sz w:val="28"/>
        </w:rPr>
        <w:t>P</w:t>
      </w:r>
      <w:r>
        <w:t>ROFESSIONAL</w:t>
      </w:r>
      <w:r>
        <w:rPr>
          <w:sz w:val="28"/>
        </w:rPr>
        <w:t xml:space="preserve"> E</w:t>
      </w:r>
      <w:r>
        <w:t>XPERIENCE</w:t>
      </w:r>
      <w:r>
        <w:rPr>
          <w:sz w:val="28"/>
        </w:rPr>
        <w:t xml:space="preserve"> </w:t>
      </w:r>
    </w:p>
    <w:p w:rsidR="001218B1" w:rsidRDefault="002B0505">
      <w:pPr>
        <w:spacing w:after="194" w:line="259" w:lineRule="auto"/>
        <w:ind w:left="-2" w:right="-62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33020"/>
                <wp:effectExtent l="0" t="0" r="0" b="0"/>
                <wp:docPr id="551" name="Group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3020"/>
                          <a:chOff x="0" y="0"/>
                          <a:chExt cx="6858000" cy="3302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2032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700">
                                <a:moveTo>
                                  <a:pt x="0" y="0"/>
                                </a:moveTo>
                                <a:lnTo>
                                  <a:pt x="6858000" y="127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700">
                                <a:moveTo>
                                  <a:pt x="0" y="0"/>
                                </a:moveTo>
                                <a:lnTo>
                                  <a:pt x="6858000" y="127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1" style="width:540pt;height:2.59998pt;mso-position-horizontal-relative:char;mso-position-vertical-relative:line" coordsize="68580,330">
                <v:shape id="Shape 56" style="position:absolute;width:68580;height:127;left:0;top:203;" coordsize="6858000,12700" path="m0,0l6858000,12700">
                  <v:stroke weight="2pt" endcap="flat" joinstyle="round" on="true" color="#000000"/>
                  <v:fill on="false" color="#000000" opacity="0"/>
                </v:shape>
                <v:shape id="Shape 57" style="position:absolute;width:68580;height:127;left:0;top:0;" coordsize="6858000,12700" path="m0,0l6858000,12700">
                  <v:stroke weight="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218B1" w:rsidRDefault="002B0505">
      <w:pPr>
        <w:tabs>
          <w:tab w:val="center" w:pos="6160"/>
          <w:tab w:val="center" w:pos="8012"/>
        </w:tabs>
        <w:spacing w:after="225"/>
        <w:ind w:left="-15" w:firstLine="0"/>
      </w:pPr>
      <w:r>
        <w:t xml:space="preserve">Tara Tape, Fairless Hills, PA </w:t>
      </w:r>
      <w:r>
        <w:tab/>
        <w:t xml:space="preserve">    </w:t>
      </w:r>
      <w:r>
        <w:tab/>
        <w:t>October 1988 – Present</w:t>
      </w:r>
    </w:p>
    <w:p w:rsidR="001218B1" w:rsidRDefault="002B0505">
      <w:pPr>
        <w:tabs>
          <w:tab w:val="center" w:pos="8952"/>
        </w:tabs>
        <w:ind w:left="-15" w:firstLine="0"/>
      </w:pPr>
      <w:r>
        <w:t>Hot Melt Mixer and Hot Melt Coater Operator Assistant</w:t>
      </w:r>
      <w:r>
        <w:tab/>
        <w:t xml:space="preserve">November 1990 to </w:t>
      </w:r>
    </w:p>
    <w:p w:rsidR="001218B1" w:rsidRDefault="002B0505">
      <w:pPr>
        <w:spacing w:after="235"/>
        <w:ind w:left="-5"/>
      </w:pPr>
      <w:r>
        <w:t>Present</w:t>
      </w:r>
    </w:p>
    <w:p w:rsidR="001218B1" w:rsidRDefault="002B0505">
      <w:pPr>
        <w:numPr>
          <w:ilvl w:val="0"/>
          <w:numId w:val="1"/>
        </w:numPr>
        <w:ind w:hanging="360"/>
      </w:pPr>
      <w:r>
        <w:t>Follow a formula for each specific tape application.  Ingredients are mixed to form a batch of adhesive, which continually feeds the extruder</w:t>
      </w:r>
    </w:p>
    <w:p w:rsidR="001218B1" w:rsidRDefault="002B0505">
      <w:pPr>
        <w:numPr>
          <w:ilvl w:val="0"/>
          <w:numId w:val="1"/>
        </w:numPr>
        <w:ind w:hanging="360"/>
      </w:pPr>
      <w:r>
        <w:t xml:space="preserve">Organize chemical and adhesive mixture samples for the lab </w:t>
      </w:r>
      <w:r>
        <w:rPr>
          <w:rFonts w:ascii="Courier New" w:eastAsia="Courier New" w:hAnsi="Courier New" w:cs="Courier New"/>
          <w:b/>
        </w:rPr>
        <w:t xml:space="preserve">o </w:t>
      </w:r>
      <w:r>
        <w:t>Record hourly batch times for production reco</w:t>
      </w:r>
      <w:r>
        <w:t>rds</w:t>
      </w:r>
    </w:p>
    <w:p w:rsidR="001218B1" w:rsidRDefault="002B0505">
      <w:pPr>
        <w:numPr>
          <w:ilvl w:val="0"/>
          <w:numId w:val="1"/>
        </w:numPr>
        <w:ind w:hanging="360"/>
      </w:pPr>
      <w:r>
        <w:t>Assist Hot Melt Coater Operator with unwinding the feed stock, threading the film, monitoring production quality, and properly package the finished jumbo rolls</w:t>
      </w:r>
    </w:p>
    <w:p w:rsidR="001218B1" w:rsidRDefault="002B0505">
      <w:pPr>
        <w:numPr>
          <w:ilvl w:val="0"/>
          <w:numId w:val="1"/>
        </w:numPr>
        <w:spacing w:after="239"/>
        <w:ind w:hanging="360"/>
      </w:pPr>
      <w:r>
        <w:t>Assist with beam threading set up and changeovers</w:t>
      </w:r>
    </w:p>
    <w:p w:rsidR="001218B1" w:rsidRDefault="002B0505">
      <w:pPr>
        <w:spacing w:after="247"/>
        <w:ind w:left="-5"/>
      </w:pPr>
      <w:r>
        <w:t xml:space="preserve">Material Handler </w:t>
      </w:r>
      <w:r>
        <w:tab/>
        <w:t>October 1988 to November 1990</w:t>
      </w:r>
    </w:p>
    <w:p w:rsidR="001218B1" w:rsidRDefault="002B0505">
      <w:pPr>
        <w:numPr>
          <w:ilvl w:val="0"/>
          <w:numId w:val="1"/>
        </w:numPr>
        <w:spacing w:after="591"/>
        <w:ind w:hanging="360"/>
      </w:pPr>
      <w:r>
        <w:t xml:space="preserve">Inspect finished goods from the slitting department and make sure each product is labeled </w:t>
      </w:r>
      <w:r>
        <w:rPr>
          <w:rFonts w:ascii="Courier New" w:eastAsia="Courier New" w:hAnsi="Courier New" w:cs="Courier New"/>
        </w:rPr>
        <w:t xml:space="preserve">o </w:t>
      </w:r>
      <w:r>
        <w:t>Stretch wrap pallets and move to the proper warehouse location</w:t>
      </w:r>
    </w:p>
    <w:p w:rsidR="001218B1" w:rsidRDefault="002B0505">
      <w:pPr>
        <w:ind w:left="-5"/>
      </w:pPr>
      <w:r>
        <w:rPr>
          <w:sz w:val="28"/>
        </w:rPr>
        <w:t>S</w:t>
      </w:r>
      <w:r>
        <w:t>KILLS</w:t>
      </w:r>
    </w:p>
    <w:p w:rsidR="001218B1" w:rsidRDefault="002B0505">
      <w:pPr>
        <w:spacing w:after="173" w:line="259" w:lineRule="auto"/>
        <w:ind w:left="-2" w:right="-62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33020"/>
                <wp:effectExtent l="0" t="0" r="0" b="0"/>
                <wp:docPr id="552" name="Group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3020"/>
                          <a:chOff x="0" y="0"/>
                          <a:chExt cx="6858000" cy="3302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2032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700">
                                <a:moveTo>
                                  <a:pt x="0" y="0"/>
                                </a:moveTo>
                                <a:lnTo>
                                  <a:pt x="6858000" y="127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700">
                                <a:moveTo>
                                  <a:pt x="0" y="0"/>
                                </a:moveTo>
                                <a:lnTo>
                                  <a:pt x="6858000" y="127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" style="width:540pt;height:2.60001pt;mso-position-horizontal-relative:char;mso-position-vertical-relative:line" coordsize="68580,330">
                <v:shape id="Shape 58" style="position:absolute;width:68580;height:127;left:0;top:203;" coordsize="6858000,12700" path="m0,0l6858000,12700">
                  <v:stroke weight="2pt" endcap="flat" joinstyle="round" on="true" color="#000000"/>
                  <v:fill on="false" color="#000000" opacity="0"/>
                </v:shape>
                <v:shape id="Shape 59" style="position:absolute;width:68580;height:127;left:0;top:0;" coordsize="6858000,12700" path="m0,0l6858000,12700">
                  <v:stroke weight="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218B1" w:rsidRDefault="002B0505">
      <w:pPr>
        <w:numPr>
          <w:ilvl w:val="0"/>
          <w:numId w:val="1"/>
        </w:numPr>
        <w:spacing w:after="376"/>
        <w:ind w:hanging="360"/>
      </w:pPr>
      <w:r>
        <w:t>Certified Forklift Driver</w:t>
      </w:r>
    </w:p>
    <w:p w:rsidR="001218B1" w:rsidRDefault="002B0505">
      <w:pPr>
        <w:ind w:left="-5"/>
      </w:pPr>
      <w:r>
        <w:rPr>
          <w:sz w:val="28"/>
        </w:rPr>
        <w:t>E</w:t>
      </w:r>
      <w:r>
        <w:t>DUCATION</w:t>
      </w:r>
    </w:p>
    <w:p w:rsidR="001218B1" w:rsidRDefault="002B0505">
      <w:pPr>
        <w:spacing w:after="208" w:line="259" w:lineRule="auto"/>
        <w:ind w:left="-2" w:right="-62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53" name="Group 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2700">
                                <a:moveTo>
                                  <a:pt x="0" y="0"/>
                                </a:moveTo>
                                <a:lnTo>
                                  <a:pt x="6858000" y="127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3" style="width:540pt;height:1pt;mso-position-horizontal-relative:char;mso-position-vertical-relative:line" coordsize="68580,127">
                <v:shape id="Shape 60" style="position:absolute;width:68580;height:127;left:0;top:0;" coordsize="6858000,12700" path="m0,0l6858000,12700">
                  <v:stroke weight="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218B1" w:rsidRDefault="002B0505">
      <w:pPr>
        <w:ind w:left="345" w:right="3648" w:hanging="360"/>
      </w:pPr>
      <w:r>
        <w:t>George</w:t>
      </w:r>
      <w:r>
        <w:t xml:space="preserve"> Washington High School, Philadelphia, PA June 1984 </w:t>
      </w:r>
      <w:proofErr w:type="spellStart"/>
      <w:r>
        <w:rPr>
          <w:rFonts w:ascii="Courier New" w:eastAsia="Courier New" w:hAnsi="Courier New" w:cs="Courier New"/>
        </w:rPr>
        <w:t>o</w:t>
      </w:r>
      <w:r>
        <w:t>HS</w:t>
      </w:r>
      <w:proofErr w:type="spellEnd"/>
      <w:r>
        <w:t xml:space="preserve"> Diploma</w:t>
      </w:r>
    </w:p>
    <w:sectPr w:rsidR="001218B1">
      <w:pgSz w:w="12240" w:h="15840"/>
      <w:pgMar w:top="1440" w:right="782" w:bottom="144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71E3A"/>
    <w:multiLevelType w:val="hybridMultilevel"/>
    <w:tmpl w:val="B04A937A"/>
    <w:lvl w:ilvl="0" w:tplc="41C45BD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0111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C21FD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584AB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EB12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6AF1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414B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DE950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C863C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B1"/>
    <w:rsid w:val="001218B1"/>
    <w:rsid w:val="002B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4EE1C-4595-472C-8EF6-D6B45E18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Liberatore</dc:creator>
  <cp:keywords/>
  <cp:lastModifiedBy>cmg</cp:lastModifiedBy>
  <cp:revision>2</cp:revision>
  <dcterms:created xsi:type="dcterms:W3CDTF">2017-06-21T16:32:00Z</dcterms:created>
  <dcterms:modified xsi:type="dcterms:W3CDTF">2017-06-21T16:32:00Z</dcterms:modified>
</cp:coreProperties>
</file>