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4FA" w:rsidRDefault="00204669">
      <w:pPr>
        <w:spacing w:after="0" w:line="259" w:lineRule="auto"/>
        <w:ind w:left="0" w:right="0" w:firstLine="0"/>
      </w:pPr>
      <w:bookmarkStart w:id="0" w:name="_GoBack"/>
      <w:r>
        <w:rPr>
          <w:sz w:val="34"/>
        </w:rPr>
        <w:t>Vickie Lor</w:t>
      </w:r>
    </w:p>
    <w:bookmarkEnd w:id="0"/>
    <w:p w:rsidR="005E64FA" w:rsidRDefault="00204669">
      <w:pPr>
        <w:spacing w:after="180" w:line="306" w:lineRule="auto"/>
        <w:ind w:left="0" w:firstLine="0"/>
        <w:jc w:val="both"/>
      </w:pPr>
      <w:r>
        <w:rPr>
          <w:b/>
        </w:rPr>
        <w:t xml:space="preserve">Inspector - Medtronic </w:t>
      </w:r>
      <w:r>
        <w:t xml:space="preserve">Thornton, CO 80233 </w:t>
      </w:r>
      <w:r>
        <w:rPr>
          <w:color w:val="0000CC"/>
        </w:rPr>
        <w:t xml:space="preserve">vickielauj@gmail.com </w:t>
      </w:r>
      <w:r>
        <w:t>720-999-8147</w:t>
      </w:r>
    </w:p>
    <w:p w:rsidR="005E64FA" w:rsidRDefault="00204669">
      <w:pPr>
        <w:spacing w:after="486"/>
        <w:ind w:left="-5" w:right="1"/>
      </w:pPr>
      <w:r>
        <w:t>Career-oriented person seeking a challenging and rewarding position in a progressive organization that offers growth and opportunity.</w:t>
      </w:r>
    </w:p>
    <w:p w:rsidR="005E64FA" w:rsidRDefault="00204669">
      <w:pPr>
        <w:pStyle w:val="Heading1"/>
        <w:ind w:left="-5"/>
      </w:pPr>
      <w:r>
        <w:t>Work Experience</w:t>
      </w:r>
    </w:p>
    <w:p w:rsidR="005E64FA" w:rsidRDefault="00204669">
      <w:pPr>
        <w:spacing w:after="180" w:line="259" w:lineRule="auto"/>
        <w:ind w:left="0" w:right="-49" w:firstLine="0"/>
      </w:pPr>
      <w:r>
        <w:rPr>
          <w:rFonts w:ascii="Calibri" w:eastAsia="Calibri" w:hAnsi="Calibri" w:cs="Calibri"/>
          <w:noProof/>
          <w:sz w:val="22"/>
        </w:rPr>
        <mc:AlternateContent>
          <mc:Choice Requires="wpg">
            <w:drawing>
              <wp:inline distT="0" distB="0" distL="0" distR="0">
                <wp:extent cx="5943600" cy="12700"/>
                <wp:effectExtent l="0" t="0" r="0" b="0"/>
                <wp:docPr id="918" name="Group 918"/>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13" name="Shape 13"/>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18" style="width:468pt;height:1pt;mso-position-horizontal-relative:char;mso-position-vertical-relative:line" coordsize="59436,127">
                <v:shape id="Shape 13" style="position:absolute;width:59436;height:0;left:0;top:0;" coordsize="5943600,0" path="m0,0l5943600,0">
                  <v:stroke weight="1pt" endcap="flat" joinstyle="miter" miterlimit="10" on="true" color="#cccccc"/>
                  <v:fill on="false" color="#000000" opacity="0"/>
                </v:shape>
              </v:group>
            </w:pict>
          </mc:Fallback>
        </mc:AlternateContent>
      </w:r>
    </w:p>
    <w:p w:rsidR="005E64FA" w:rsidRDefault="00204669">
      <w:pPr>
        <w:pStyle w:val="Heading2"/>
        <w:ind w:left="-5"/>
      </w:pPr>
      <w:r>
        <w:t>Inspector</w:t>
      </w:r>
    </w:p>
    <w:p w:rsidR="005E64FA" w:rsidRDefault="00204669">
      <w:pPr>
        <w:spacing w:after="39" w:line="259" w:lineRule="auto"/>
        <w:ind w:left="-5" w:right="0"/>
      </w:pPr>
      <w:r>
        <w:rPr>
          <w:color w:val="666666"/>
        </w:rPr>
        <w:t>Medtronic</w:t>
      </w:r>
    </w:p>
    <w:p w:rsidR="005E64FA" w:rsidRDefault="00204669">
      <w:pPr>
        <w:spacing w:after="129" w:line="259" w:lineRule="auto"/>
        <w:ind w:left="-5" w:right="0"/>
      </w:pPr>
      <w:r>
        <w:rPr>
          <w:color w:val="666666"/>
        </w:rPr>
        <w:t>October 2017 to Present</w:t>
      </w:r>
    </w:p>
    <w:p w:rsidR="005E64FA" w:rsidRDefault="00204669">
      <w:pPr>
        <w:spacing w:after="218"/>
        <w:ind w:left="-5" w:right="1"/>
      </w:pPr>
      <w:r>
        <w:t>Computer literacy including knowledge of software skills Exc</w:t>
      </w:r>
      <w:r>
        <w:t xml:space="preserve">el, Word, Power Point, etc. Demonstrated skills working independently with verbal/written instruction from </w:t>
      </w:r>
      <w:proofErr w:type="spellStart"/>
      <w:r>
        <w:t>Supevisor</w:t>
      </w:r>
      <w:proofErr w:type="spellEnd"/>
      <w:r>
        <w:t>/Lead and uses time efficiently. Clear understanding 5s, line balancing, communication boards and standard work. Uses predetermined methods,</w:t>
      </w:r>
      <w:r>
        <w:t xml:space="preserve"> operations, setups and prescribed specifications to inspect visually </w:t>
      </w:r>
      <w:proofErr w:type="spellStart"/>
      <w:r>
        <w:t>inprocess</w:t>
      </w:r>
      <w:proofErr w:type="spellEnd"/>
      <w:r>
        <w:t xml:space="preserve"> and completed products such as electronic units and subsystems, precision electromechanical assemblies or mechanical units, subassemblies, structural flaws, internal defects, a</w:t>
      </w:r>
      <w:r>
        <w:t>nd missing welds. Uses various measuring devices and testing equipment. Accepts, rejects, or reworks devices and testing equipment. Monitor and verify quality in accordance with statistical process or other control procedures. Performs line clearances afte</w:t>
      </w:r>
      <w:r>
        <w:t>r each lot to ensure all materials from the previous lot have been removed.</w:t>
      </w:r>
    </w:p>
    <w:p w:rsidR="005E64FA" w:rsidRDefault="00204669">
      <w:pPr>
        <w:pStyle w:val="Heading2"/>
        <w:ind w:left="-5"/>
      </w:pPr>
      <w:r>
        <w:t>Training coordinator</w:t>
      </w:r>
    </w:p>
    <w:p w:rsidR="005E64FA" w:rsidRDefault="00204669">
      <w:pPr>
        <w:spacing w:after="39" w:line="259" w:lineRule="auto"/>
        <w:ind w:left="-5" w:right="0"/>
      </w:pPr>
      <w:r>
        <w:rPr>
          <w:color w:val="666666"/>
        </w:rPr>
        <w:t>Medtronic</w:t>
      </w:r>
    </w:p>
    <w:p w:rsidR="005E64FA" w:rsidRDefault="00204669">
      <w:pPr>
        <w:spacing w:after="129" w:line="259" w:lineRule="auto"/>
        <w:ind w:left="-5" w:right="0"/>
      </w:pPr>
      <w:r>
        <w:rPr>
          <w:color w:val="666666"/>
        </w:rPr>
        <w:t>July 2009 to September 2017</w:t>
      </w:r>
    </w:p>
    <w:p w:rsidR="005E64FA" w:rsidRDefault="00204669">
      <w:pPr>
        <w:ind w:left="-5" w:right="1"/>
      </w:pPr>
      <w:r>
        <w:t>Manufacturing assembler working in a clean room environment. Responsibilities include assembly of electrical surgical dev</w:t>
      </w:r>
      <w:r>
        <w:t>ices using a variety of skills including automated laser welding, soldering, mechanical, technical equipment, and end of line electrical inspection critical to FDA quality standards.</w:t>
      </w:r>
    </w:p>
    <w:p w:rsidR="005E64FA" w:rsidRDefault="00204669">
      <w:pPr>
        <w:ind w:left="-5" w:right="1"/>
      </w:pPr>
      <w:r>
        <w:t xml:space="preserve">Trainer for the line. </w:t>
      </w:r>
    </w:p>
    <w:p w:rsidR="005E64FA" w:rsidRDefault="00204669">
      <w:pPr>
        <w:ind w:left="-5" w:right="1"/>
      </w:pPr>
      <w:r>
        <w:t xml:space="preserve">06/2007-06/2009 Care Provider, In Home Support Services </w:t>
      </w:r>
    </w:p>
    <w:p w:rsidR="005E64FA" w:rsidRDefault="00204669">
      <w:pPr>
        <w:spacing w:after="218"/>
        <w:ind w:left="-5" w:right="1"/>
      </w:pPr>
      <w:r>
        <w:t>In home health care provider. Responsibilities included monitoring and recording patient condition, monitoring medications, and facilitated in home care of basic needs and errands for patient.</w:t>
      </w:r>
    </w:p>
    <w:p w:rsidR="005E64FA" w:rsidRDefault="00204669">
      <w:pPr>
        <w:pStyle w:val="Heading2"/>
        <w:ind w:left="-5"/>
      </w:pPr>
      <w:r>
        <w:t>Data E</w:t>
      </w:r>
      <w:r>
        <w:t>ntry</w:t>
      </w:r>
    </w:p>
    <w:p w:rsidR="005E64FA" w:rsidRDefault="00204669">
      <w:pPr>
        <w:spacing w:after="129" w:line="259" w:lineRule="auto"/>
        <w:ind w:left="-5" w:right="0"/>
      </w:pPr>
      <w:r>
        <w:rPr>
          <w:color w:val="666666"/>
        </w:rPr>
        <w:t>July 2005 to May 2007</w:t>
      </w:r>
    </w:p>
    <w:p w:rsidR="005E64FA" w:rsidRDefault="00204669">
      <w:pPr>
        <w:ind w:left="-5" w:right="1"/>
      </w:pPr>
      <w:r>
        <w:t xml:space="preserve">Shutter Priority </w:t>
      </w:r>
    </w:p>
    <w:p w:rsidR="005E64FA" w:rsidRDefault="00204669">
      <w:pPr>
        <w:spacing w:after="218"/>
        <w:ind w:left="-5" w:right="1"/>
      </w:pPr>
      <w:r>
        <w:t>Data entry and office coordinator. Responsibilities included repair estimation for optical equipment, data entry, coordinating inbound and outbound shipments, intra-office communication with customer service rep</w:t>
      </w:r>
      <w:r>
        <w:t>resentatives, and training of new employees.</w:t>
      </w:r>
    </w:p>
    <w:p w:rsidR="005E64FA" w:rsidRDefault="00204669">
      <w:pPr>
        <w:pStyle w:val="Heading2"/>
        <w:ind w:left="-5"/>
      </w:pPr>
      <w:r>
        <w:lastRenderedPageBreak/>
        <w:t>National Product Support Representative</w:t>
      </w:r>
    </w:p>
    <w:p w:rsidR="005E64FA" w:rsidRDefault="00204669">
      <w:pPr>
        <w:spacing w:after="39" w:line="259" w:lineRule="auto"/>
        <w:ind w:left="-5" w:right="0"/>
      </w:pPr>
      <w:r>
        <w:rPr>
          <w:color w:val="666666"/>
        </w:rPr>
        <w:t>Pentax Imaging Company</w:t>
      </w:r>
    </w:p>
    <w:p w:rsidR="005E64FA" w:rsidRDefault="00204669">
      <w:pPr>
        <w:spacing w:after="39" w:line="259" w:lineRule="auto"/>
        <w:ind w:left="-5" w:right="0"/>
      </w:pPr>
      <w:r>
        <w:rPr>
          <w:color w:val="666666"/>
        </w:rPr>
        <w:t>October 2004 to June 2005</w:t>
      </w:r>
    </w:p>
    <w:p w:rsidR="005E64FA" w:rsidRDefault="00204669">
      <w:pPr>
        <w:ind w:left="-5" w:right="1"/>
      </w:pPr>
      <w:r>
        <w:t>Customer service coordinator and product support. Responsibilities included order processing, invoicing, shipping, custome</w:t>
      </w:r>
      <w:r>
        <w:t xml:space="preserve">r service, order fulfillment, and inventory tracking, and coordinating with service representative in house. </w:t>
      </w:r>
    </w:p>
    <w:p w:rsidR="005E64FA" w:rsidRDefault="00204669">
      <w:pPr>
        <w:spacing w:after="39" w:line="259" w:lineRule="auto"/>
        <w:ind w:left="0" w:right="0" w:firstLine="0"/>
      </w:pPr>
      <w:r>
        <w:t xml:space="preserve"> </w:t>
      </w:r>
    </w:p>
    <w:p w:rsidR="005E64FA" w:rsidRDefault="00204669">
      <w:pPr>
        <w:ind w:left="-5" w:right="1"/>
      </w:pPr>
      <w:r>
        <w:t xml:space="preserve">Phone: 720-999-8147 </w:t>
      </w:r>
    </w:p>
    <w:p w:rsidR="005E64FA" w:rsidRDefault="00204669">
      <w:pPr>
        <w:spacing w:after="491"/>
        <w:ind w:left="-5" w:right="1"/>
      </w:pPr>
      <w:r>
        <w:t>E-mail: vickielauj@gmail.com</w:t>
      </w:r>
    </w:p>
    <w:p w:rsidR="005E64FA" w:rsidRDefault="00204669">
      <w:pPr>
        <w:pStyle w:val="Heading1"/>
        <w:ind w:left="-5"/>
      </w:pPr>
      <w:r>
        <w:t>Education</w:t>
      </w:r>
    </w:p>
    <w:p w:rsidR="005E64FA" w:rsidRDefault="00204669">
      <w:pPr>
        <w:spacing w:after="180" w:line="259" w:lineRule="auto"/>
        <w:ind w:left="0" w:right="-49" w:firstLine="0"/>
      </w:pPr>
      <w:r>
        <w:rPr>
          <w:rFonts w:ascii="Calibri" w:eastAsia="Calibri" w:hAnsi="Calibri" w:cs="Calibri"/>
          <w:noProof/>
          <w:sz w:val="22"/>
        </w:rPr>
        <mc:AlternateContent>
          <mc:Choice Requires="wpg">
            <w:drawing>
              <wp:inline distT="0" distB="0" distL="0" distR="0">
                <wp:extent cx="5943600" cy="12700"/>
                <wp:effectExtent l="0" t="0" r="0" b="0"/>
                <wp:docPr id="855" name="Group 855"/>
                <wp:cNvGraphicFramePr/>
                <a:graphic xmlns:a="http://schemas.openxmlformats.org/drawingml/2006/main">
                  <a:graphicData uri="http://schemas.microsoft.com/office/word/2010/wordprocessingGroup">
                    <wpg:wgp>
                      <wpg:cNvGrpSpPr/>
                      <wpg:grpSpPr>
                        <a:xfrm>
                          <a:off x="0" y="0"/>
                          <a:ext cx="5943600" cy="12700"/>
                          <a:chOff x="0" y="0"/>
                          <a:chExt cx="5943600" cy="12700"/>
                        </a:xfrm>
                      </wpg:grpSpPr>
                      <wps:wsp>
                        <wps:cNvPr id="57" name="Shape 57"/>
                        <wps:cNvSpPr/>
                        <wps:spPr>
                          <a:xfrm>
                            <a:off x="0" y="0"/>
                            <a:ext cx="5943600" cy="0"/>
                          </a:xfrm>
                          <a:custGeom>
                            <a:avLst/>
                            <a:gdLst/>
                            <a:ahLst/>
                            <a:cxnLst/>
                            <a:rect l="0" t="0" r="0" b="0"/>
                            <a:pathLst>
                              <a:path w="5943600">
                                <a:moveTo>
                                  <a:pt x="0" y="0"/>
                                </a:moveTo>
                                <a:lnTo>
                                  <a:pt x="594360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55" style="width:468pt;height:1pt;mso-position-horizontal-relative:char;mso-position-vertical-relative:line" coordsize="59436,127">
                <v:shape id="Shape 57" style="position:absolute;width:59436;height:0;left:0;top:0;" coordsize="5943600,0" path="m0,0l5943600,0">
                  <v:stroke weight="1pt" endcap="flat" joinstyle="miter" miterlimit="10" on="true" color="#cccccc"/>
                  <v:fill on="false" color="#000000" opacity="0"/>
                </v:shape>
              </v:group>
            </w:pict>
          </mc:Fallback>
        </mc:AlternateContent>
      </w:r>
    </w:p>
    <w:p w:rsidR="005E64FA" w:rsidRDefault="00204669">
      <w:pPr>
        <w:pStyle w:val="Heading2"/>
        <w:ind w:left="-5"/>
      </w:pPr>
      <w:r>
        <w:t>License</w:t>
      </w:r>
    </w:p>
    <w:p w:rsidR="005E64FA" w:rsidRDefault="00204669">
      <w:pPr>
        <w:ind w:left="-5" w:right="1"/>
      </w:pPr>
      <w:r>
        <w:t>Central Valley School of Insurance</w:t>
      </w:r>
    </w:p>
    <w:p w:rsidR="005E64FA" w:rsidRDefault="00204669">
      <w:pPr>
        <w:spacing w:after="227" w:line="259" w:lineRule="auto"/>
        <w:ind w:left="-5" w:right="0"/>
      </w:pPr>
      <w:r>
        <w:rPr>
          <w:color w:val="666666"/>
        </w:rPr>
        <w:t>2007</w:t>
      </w:r>
    </w:p>
    <w:p w:rsidR="005E64FA" w:rsidRDefault="00204669">
      <w:pPr>
        <w:pStyle w:val="Heading2"/>
        <w:ind w:left="-5"/>
      </w:pPr>
      <w:r>
        <w:t>Diploma</w:t>
      </w:r>
    </w:p>
    <w:p w:rsidR="005E64FA" w:rsidRDefault="00204669">
      <w:pPr>
        <w:ind w:left="-5" w:right="1"/>
      </w:pPr>
      <w:r>
        <w:t>Model Alternative High School</w:t>
      </w:r>
    </w:p>
    <w:p w:rsidR="005E64FA" w:rsidRDefault="00204669">
      <w:pPr>
        <w:spacing w:after="39" w:line="259" w:lineRule="auto"/>
        <w:ind w:left="-5" w:right="0"/>
      </w:pPr>
      <w:r>
        <w:rPr>
          <w:color w:val="666666"/>
        </w:rPr>
        <w:t>1993</w:t>
      </w:r>
    </w:p>
    <w:sectPr w:rsidR="005E64FA">
      <w:pgSz w:w="12240" w:h="15840"/>
      <w:pgMar w:top="1450" w:right="1489" w:bottom="18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4FA"/>
    <w:rsid w:val="00204669"/>
    <w:rsid w:val="005E6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123DE8-003A-478A-AC42-0E3CDFFD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3" w:line="265" w:lineRule="auto"/>
      <w:ind w:left="10" w:right="7129" w:hanging="10"/>
    </w:pPr>
    <w:rPr>
      <w:rFonts w:ascii="Courier New" w:eastAsia="Courier New" w:hAnsi="Courier New" w:cs="Courier New"/>
      <w:color w:val="000000"/>
      <w:sz w:val="18"/>
    </w:rPr>
  </w:style>
  <w:style w:type="paragraph" w:styleId="Heading1">
    <w:name w:val="heading 1"/>
    <w:next w:val="Normal"/>
    <w:link w:val="Heading1Char"/>
    <w:uiPriority w:val="9"/>
    <w:qFormat/>
    <w:pPr>
      <w:keepNext/>
      <w:keepLines/>
      <w:spacing w:after="0"/>
      <w:ind w:left="10" w:hanging="10"/>
      <w:outlineLvl w:val="0"/>
    </w:pPr>
    <w:rPr>
      <w:rFonts w:ascii="Courier New" w:eastAsia="Courier New" w:hAnsi="Courier New" w:cs="Courier New"/>
      <w:color w:val="666666"/>
      <w:sz w:val="24"/>
    </w:rPr>
  </w:style>
  <w:style w:type="paragraph" w:styleId="Heading2">
    <w:name w:val="heading 2"/>
    <w:next w:val="Normal"/>
    <w:link w:val="Heading2Char"/>
    <w:uiPriority w:val="9"/>
    <w:unhideWhenUsed/>
    <w:qFormat/>
    <w:pPr>
      <w:keepNext/>
      <w:keepLines/>
      <w:spacing w:after="0"/>
      <w:ind w:left="10" w:hanging="10"/>
      <w:outlineLvl w:val="1"/>
    </w:pPr>
    <w:rPr>
      <w:rFonts w:ascii="Courier New" w:eastAsia="Courier New" w:hAnsi="Courier New" w:cs="Courier New"/>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ourier New" w:eastAsia="Courier New" w:hAnsi="Courier New" w:cs="Courier New"/>
      <w:b/>
      <w:color w:val="000000"/>
      <w:sz w:val="21"/>
    </w:rPr>
  </w:style>
  <w:style w:type="character" w:customStyle="1" w:styleId="Heading1Char">
    <w:name w:val="Heading 1 Char"/>
    <w:link w:val="Heading1"/>
    <w:rPr>
      <w:rFonts w:ascii="Courier New" w:eastAsia="Courier New" w:hAnsi="Courier New" w:cs="Courier New"/>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2018-11-20T18:28:00Z</dcterms:created>
  <dcterms:modified xsi:type="dcterms:W3CDTF">2018-11-20T18:28:00Z</dcterms:modified>
</cp:coreProperties>
</file>