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A92DDB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331C9">
        <w:rPr>
          <w:sz w:val="28"/>
          <w:szCs w:val="28"/>
          <w:u w:val="single"/>
        </w:rPr>
        <w:t>Adar Aden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5C29B6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F331C9">
        <w:rPr>
          <w:sz w:val="28"/>
          <w:szCs w:val="28"/>
          <w:u w:val="single"/>
        </w:rPr>
        <w:t>2</w:t>
      </w:r>
      <w:r w:rsidR="00F331C9" w:rsidRPr="00F331C9">
        <w:rPr>
          <w:sz w:val="28"/>
          <w:szCs w:val="28"/>
          <w:u w:val="single"/>
          <w:vertAlign w:val="superscript"/>
        </w:rPr>
        <w:t>nd</w:t>
      </w:r>
      <w:r w:rsidR="00F331C9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4D634E6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331C9">
        <w:rPr>
          <w:sz w:val="28"/>
          <w:szCs w:val="28"/>
          <w:u w:val="single"/>
        </w:rPr>
        <w:t>1</w:t>
      </w:r>
      <w:r w:rsidR="00F331C9" w:rsidRPr="00F331C9">
        <w:rPr>
          <w:sz w:val="28"/>
          <w:szCs w:val="28"/>
          <w:u w:val="single"/>
          <w:vertAlign w:val="superscript"/>
        </w:rPr>
        <w:t>st</w:t>
      </w:r>
      <w:r w:rsidR="00F331C9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52736E8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331C9">
        <w:rPr>
          <w:sz w:val="28"/>
          <w:szCs w:val="28"/>
          <w:u w:val="single"/>
        </w:rPr>
        <w:t>Family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337189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331C9">
        <w:rPr>
          <w:sz w:val="28"/>
          <w:szCs w:val="28"/>
          <w:u w:val="single"/>
        </w:rPr>
        <w:t xml:space="preserve"> 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7280CE3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F331C9">
        <w:rPr>
          <w:sz w:val="28"/>
          <w:szCs w:val="28"/>
          <w:u w:val="single"/>
        </w:rPr>
        <w:t xml:space="preserve"> 6/14/2020 EPR 4.0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A28355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F331C9">
        <w:rPr>
          <w:sz w:val="28"/>
          <w:szCs w:val="28"/>
          <w:u w:val="single"/>
        </w:rPr>
        <w:t>$10.00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8CD1236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F331C9">
        <w:rPr>
          <w:sz w:val="28"/>
          <w:szCs w:val="28"/>
          <w:u w:val="single"/>
        </w:rPr>
        <w:t>6/7/2019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331C9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2020-09-23T17:25:00Z</dcterms:created>
  <dcterms:modified xsi:type="dcterms:W3CDTF">2020-09-23T17:25:00Z</dcterms:modified>
</cp:coreProperties>
</file>