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AB0FCB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10238">
        <w:rPr>
          <w:sz w:val="28"/>
          <w:szCs w:val="28"/>
          <w:u w:val="single"/>
        </w:rPr>
        <w:t>Jose Barrera Cruz</w:t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00B6ED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810238">
        <w:rPr>
          <w:sz w:val="28"/>
          <w:szCs w:val="28"/>
          <w:u w:val="single"/>
        </w:rPr>
        <w:t>1</w:t>
      </w:r>
      <w:r w:rsidR="00810238" w:rsidRPr="00810238">
        <w:rPr>
          <w:sz w:val="28"/>
          <w:szCs w:val="28"/>
          <w:u w:val="single"/>
          <w:vertAlign w:val="superscript"/>
        </w:rPr>
        <w:t>st</w:t>
      </w:r>
      <w:r w:rsidR="00810238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6F15A08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10238">
        <w:rPr>
          <w:sz w:val="28"/>
          <w:szCs w:val="28"/>
          <w:u w:val="single"/>
        </w:rPr>
        <w:t>2</w:t>
      </w:r>
      <w:r w:rsidR="00810238" w:rsidRPr="00810238">
        <w:rPr>
          <w:sz w:val="28"/>
          <w:szCs w:val="28"/>
          <w:u w:val="single"/>
          <w:vertAlign w:val="superscript"/>
        </w:rPr>
        <w:t>nd</w:t>
      </w:r>
      <w:r w:rsidR="00810238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732C5F0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10238">
        <w:rPr>
          <w:sz w:val="28"/>
          <w:szCs w:val="28"/>
          <w:u w:val="single"/>
        </w:rPr>
        <w:t>Daycare Issues</w:t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0DFC49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810238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A47E6A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810238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1933FA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810238">
        <w:rPr>
          <w:sz w:val="28"/>
          <w:szCs w:val="28"/>
          <w:u w:val="single"/>
        </w:rPr>
        <w:t>$12.00</w:t>
      </w:r>
      <w:r w:rsidR="00B179C4">
        <w:rPr>
          <w:sz w:val="28"/>
          <w:szCs w:val="28"/>
          <w:u w:val="single"/>
        </w:rPr>
        <w:t>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667280E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810238">
        <w:rPr>
          <w:sz w:val="28"/>
          <w:szCs w:val="28"/>
          <w:u w:val="single"/>
        </w:rPr>
        <w:t>5/21/2020</w:t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10238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2020-06-03T20:33:00Z</dcterms:created>
  <dcterms:modified xsi:type="dcterms:W3CDTF">2020-06-03T20:33:00Z</dcterms:modified>
</cp:coreProperties>
</file>