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1930FC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735F7B">
        <w:rPr>
          <w:rFonts w:ascii="Century Gothic" w:hAnsi="Century Gothic"/>
          <w:u w:val="single"/>
        </w:rPr>
        <w:t>Nancy Torres Santiago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735F7B">
        <w:rPr>
          <w:rFonts w:ascii="Century Gothic" w:hAnsi="Century Gothic"/>
          <w:u w:val="single"/>
        </w:rPr>
        <w:t>8/23/2021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A2EE5C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735F7B">
        <w:rPr>
          <w:rFonts w:ascii="Century Gothic" w:hAnsi="Century Gothic"/>
          <w:u w:val="single"/>
        </w:rPr>
        <w:t>Sam Chea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735F7B">
        <w:rPr>
          <w:rFonts w:ascii="Century Gothic" w:hAnsi="Century Gothic"/>
          <w:u w:val="single"/>
        </w:rPr>
        <w:t>8/16/2021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337B1B3" w:rsidR="003031D4" w:rsidRPr="00214E5B" w:rsidRDefault="00735F7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735F7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D086808" w:rsidR="00E92DA2" w:rsidRPr="00E92DA2" w:rsidRDefault="00735F7B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6D11024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735F7B">
        <w:rPr>
          <w:rFonts w:ascii="Century Gothic" w:hAnsi="Century Gothic"/>
          <w:bCs/>
          <w:color w:val="FF0000"/>
          <w:sz w:val="20"/>
          <w:szCs w:val="20"/>
        </w:rPr>
        <w:t>8/18/2021</w:t>
      </w:r>
    </w:p>
    <w:p w14:paraId="6D64FBBC" w14:textId="77777777" w:rsidR="00735F7B" w:rsidRPr="007F3843" w:rsidRDefault="00735F7B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BE4CE2" w:rsidR="007F3843" w:rsidRP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35F7B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2021-08-24T14:35:00Z</dcterms:created>
  <dcterms:modified xsi:type="dcterms:W3CDTF">2021-08-24T14:35:00Z</dcterms:modified>
</cp:coreProperties>
</file>