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3094" w:rsidRDefault="00A8482E">
      <w:pPr>
        <w:spacing w:after="0" w:line="259" w:lineRule="auto"/>
        <w:ind w:left="0" w:firstLine="0"/>
      </w:pPr>
      <w:bookmarkStart w:id="0" w:name="_GoBack"/>
      <w:r>
        <w:rPr>
          <w:sz w:val="34"/>
        </w:rPr>
        <w:t xml:space="preserve">Todd </w:t>
      </w:r>
      <w:proofErr w:type="spellStart"/>
      <w:r>
        <w:rPr>
          <w:sz w:val="34"/>
        </w:rPr>
        <w:t>Misuraca</w:t>
      </w:r>
      <w:proofErr w:type="spellEnd"/>
    </w:p>
    <w:bookmarkEnd w:id="0"/>
    <w:p w:rsidR="00BE3094" w:rsidRDefault="00A8482E">
      <w:pPr>
        <w:spacing w:after="39" w:line="259" w:lineRule="auto"/>
        <w:ind w:left="0" w:firstLine="0"/>
      </w:pPr>
      <w:r>
        <w:rPr>
          <w:b/>
        </w:rPr>
        <w:t>Material Handler - G&amp;F Industries</w:t>
      </w:r>
    </w:p>
    <w:p w:rsidR="00BE3094" w:rsidRDefault="00A8482E">
      <w:pPr>
        <w:ind w:left="-5"/>
      </w:pPr>
      <w:r>
        <w:t>Stafford, CT</w:t>
      </w:r>
    </w:p>
    <w:p w:rsidR="00BE3094" w:rsidRDefault="00A8482E">
      <w:pPr>
        <w:spacing w:after="39" w:line="259" w:lineRule="auto"/>
        <w:ind w:left="0" w:firstLine="0"/>
      </w:pPr>
      <w:r>
        <w:rPr>
          <w:color w:val="0000CC"/>
        </w:rPr>
        <w:t>Todd.misuraca82@gmail.com</w:t>
      </w:r>
    </w:p>
    <w:p w:rsidR="00BE3094" w:rsidRDefault="00A8482E">
      <w:pPr>
        <w:spacing w:after="215"/>
        <w:ind w:left="-5"/>
      </w:pPr>
      <w:r>
        <w:t>860-622-1882</w:t>
      </w:r>
    </w:p>
    <w:p w:rsidR="00BE3094" w:rsidRDefault="00A8482E">
      <w:pPr>
        <w:spacing w:after="210"/>
        <w:ind w:left="-5"/>
      </w:pPr>
      <w:r>
        <w:t>Obtain a job as a warehouse associate with a reputable company to apply 5 plus years of experience, expertise in material handling, attention to detail, and to contribute to the performance of the company</w:t>
      </w:r>
    </w:p>
    <w:p w:rsidR="00BE3094" w:rsidRDefault="00A8482E">
      <w:pPr>
        <w:spacing w:after="491"/>
        <w:ind w:left="-5"/>
      </w:pPr>
      <w:r>
        <w:t>Authorized to work in the US for any employer</w:t>
      </w:r>
    </w:p>
    <w:p w:rsidR="00BE3094" w:rsidRDefault="00A8482E">
      <w:pPr>
        <w:pStyle w:val="Heading1"/>
        <w:ind w:left="-5"/>
      </w:pPr>
      <w:r>
        <w:t xml:space="preserve">Work </w:t>
      </w:r>
      <w:r>
        <w:t>Experience</w:t>
      </w:r>
    </w:p>
    <w:p w:rsidR="00BE3094" w:rsidRDefault="00A8482E">
      <w:pPr>
        <w:spacing w:after="180" w:line="259" w:lineRule="auto"/>
        <w:ind w:left="0" w:right="-97" w:firstLine="0"/>
      </w:pPr>
      <w:r>
        <w:rPr>
          <w:rFonts w:ascii="Calibri" w:eastAsia="Calibri" w:hAnsi="Calibri" w:cs="Calibri"/>
          <w:noProof/>
          <w:sz w:val="22"/>
        </w:rPr>
        <mc:AlternateContent>
          <mc:Choice Requires="wpg">
            <w:drawing>
              <wp:inline distT="0" distB="0" distL="0" distR="0">
                <wp:extent cx="5943600" cy="12700"/>
                <wp:effectExtent l="0" t="0" r="0" b="0"/>
                <wp:docPr id="811" name="Group 811"/>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5" name="Shape 15"/>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11" style="width:468pt;height:1pt;mso-position-horizontal-relative:char;mso-position-vertical-relative:line" coordsize="59436,127">
                <v:shape id="Shape 15" style="position:absolute;width:59436;height:0;left:0;top:0;" coordsize="5943600,0" path="m0,0l5943600,0">
                  <v:stroke weight="1pt" endcap="flat" joinstyle="miter" miterlimit="10" on="true" color="#cccccc"/>
                  <v:fill on="false" color="#000000" opacity="0"/>
                </v:shape>
              </v:group>
            </w:pict>
          </mc:Fallback>
        </mc:AlternateContent>
      </w:r>
    </w:p>
    <w:p w:rsidR="00BE3094" w:rsidRDefault="00A8482E">
      <w:pPr>
        <w:pStyle w:val="Heading2"/>
        <w:ind w:left="-5"/>
      </w:pPr>
      <w:r>
        <w:t>Material Handler</w:t>
      </w:r>
    </w:p>
    <w:p w:rsidR="00BE3094" w:rsidRDefault="00A8482E">
      <w:pPr>
        <w:spacing w:after="39" w:line="259" w:lineRule="auto"/>
        <w:ind w:left="-5"/>
      </w:pPr>
      <w:r>
        <w:rPr>
          <w:color w:val="666666"/>
        </w:rPr>
        <w:t xml:space="preserve">G&amp;F </w:t>
      </w:r>
      <w:proofErr w:type="gramStart"/>
      <w:r>
        <w:rPr>
          <w:color w:val="666666"/>
        </w:rPr>
        <w:t>Industries</w:t>
      </w:r>
      <w:r>
        <w:t xml:space="preserve"> </w:t>
      </w:r>
      <w:r>
        <w:rPr>
          <w:color w:val="666666"/>
        </w:rPr>
        <w:t xml:space="preserve"> -</w:t>
      </w:r>
      <w:proofErr w:type="gramEnd"/>
      <w:r>
        <w:rPr>
          <w:color w:val="666666"/>
        </w:rPr>
        <w:t xml:space="preserve"> </w:t>
      </w:r>
      <w:r>
        <w:t xml:space="preserve"> </w:t>
      </w:r>
      <w:r>
        <w:rPr>
          <w:color w:val="666666"/>
        </w:rPr>
        <w:t>Sturbridge, MA</w:t>
      </w:r>
    </w:p>
    <w:p w:rsidR="00BE3094" w:rsidRDefault="00A8482E">
      <w:pPr>
        <w:spacing w:after="129" w:line="259" w:lineRule="auto"/>
        <w:ind w:left="-5"/>
      </w:pPr>
      <w:r>
        <w:rPr>
          <w:color w:val="666666"/>
        </w:rPr>
        <w:t>July 2012 to Present</w:t>
      </w:r>
    </w:p>
    <w:p w:rsidR="00BE3094" w:rsidRDefault="00A8482E">
      <w:pPr>
        <w:ind w:left="-5"/>
      </w:pPr>
      <w:r>
        <w:t xml:space="preserve">Sturbridge, MA </w:t>
      </w:r>
    </w:p>
    <w:p w:rsidR="00BE3094" w:rsidRDefault="00A8482E">
      <w:pPr>
        <w:ind w:left="-5"/>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914400</wp:posOffset>
                </wp:positionH>
                <wp:positionV relativeFrom="page">
                  <wp:posOffset>8870950</wp:posOffset>
                </wp:positionV>
                <wp:extent cx="5943600" cy="12700"/>
                <wp:effectExtent l="0" t="0" r="0" b="0"/>
                <wp:wrapTopAndBottom/>
                <wp:docPr id="813" name="Group 813"/>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53" name="Shape 53"/>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13" style="width:468pt;height:1pt;position:absolute;mso-position-horizontal-relative:page;mso-position-horizontal:absolute;margin-left:72pt;mso-position-vertical-relative:page;margin-top:698.5pt;" coordsize="59436,127">
                <v:shape id="Shape 53" style="position:absolute;width:59436;height:0;left:0;top:0;" coordsize="5943600,0" path="m0,0l5943600,0">
                  <v:stroke weight="1pt" endcap="flat" joinstyle="miter" miterlimit="10" on="true" color="#cccccc"/>
                  <v:fill on="false" color="#000000" opacity="0"/>
                </v:shape>
                <w10:wrap type="topAndBottom"/>
              </v:group>
            </w:pict>
          </mc:Fallback>
        </mc:AlternateContent>
      </w:r>
      <w:r>
        <w:t>Follows written, verbal, and video recorded instructions to perform various production operations including but not limited to operating automatic molding</w:t>
      </w:r>
      <w:r>
        <w:t xml:space="preserve"> machines, operating automatic </w:t>
      </w:r>
      <w:proofErr w:type="spellStart"/>
      <w:r>
        <w:t>deflashing</w:t>
      </w:r>
      <w:proofErr w:type="spellEnd"/>
      <w:r>
        <w:t xml:space="preserve"> equipment, loading and unloading ovens, ensuring molding machines are full of raw material, and ensuring operators are stocked with production supplies (boxes, bags, etc.). Practices safe habits to ensure productio</w:t>
      </w:r>
      <w:r>
        <w:t xml:space="preserve">n is as efficient and safe as possible while ensuring customer satisfaction. Licensed fork lift operator. </w:t>
      </w:r>
    </w:p>
    <w:p w:rsidR="00BE3094" w:rsidRDefault="00A8482E">
      <w:pPr>
        <w:spacing w:after="39" w:line="259" w:lineRule="auto"/>
        <w:ind w:left="0" w:firstLine="0"/>
      </w:pPr>
      <w:r>
        <w:t xml:space="preserve"> </w:t>
      </w:r>
    </w:p>
    <w:p w:rsidR="00BE3094" w:rsidRDefault="00A8482E">
      <w:pPr>
        <w:spacing w:after="223"/>
        <w:ind w:left="-5"/>
      </w:pPr>
      <w:r>
        <w:t>7/2012-Present</w:t>
      </w:r>
    </w:p>
    <w:p w:rsidR="00BE3094" w:rsidRDefault="00A8482E">
      <w:pPr>
        <w:pStyle w:val="Heading2"/>
        <w:ind w:left="-5"/>
      </w:pPr>
      <w:r>
        <w:t>Line Cook</w:t>
      </w:r>
    </w:p>
    <w:p w:rsidR="00BE3094" w:rsidRDefault="00A8482E">
      <w:pPr>
        <w:spacing w:after="39" w:line="259" w:lineRule="auto"/>
        <w:ind w:left="-5"/>
      </w:pPr>
      <w:r>
        <w:rPr>
          <w:color w:val="666666"/>
        </w:rPr>
        <w:t xml:space="preserve">Bidwell </w:t>
      </w:r>
      <w:proofErr w:type="gramStart"/>
      <w:r>
        <w:rPr>
          <w:color w:val="666666"/>
        </w:rPr>
        <w:t>Tavern</w:t>
      </w:r>
      <w:r>
        <w:t xml:space="preserve"> </w:t>
      </w:r>
      <w:r>
        <w:rPr>
          <w:color w:val="666666"/>
        </w:rPr>
        <w:t xml:space="preserve"> -</w:t>
      </w:r>
      <w:proofErr w:type="gramEnd"/>
      <w:r>
        <w:rPr>
          <w:color w:val="666666"/>
        </w:rPr>
        <w:t xml:space="preserve"> </w:t>
      </w:r>
      <w:r>
        <w:t xml:space="preserve"> </w:t>
      </w:r>
      <w:r>
        <w:rPr>
          <w:color w:val="666666"/>
        </w:rPr>
        <w:t>Coventry, CT</w:t>
      </w:r>
    </w:p>
    <w:p w:rsidR="00BE3094" w:rsidRDefault="00A8482E">
      <w:pPr>
        <w:spacing w:after="129" w:line="259" w:lineRule="auto"/>
        <w:ind w:left="-5"/>
      </w:pPr>
      <w:r>
        <w:rPr>
          <w:color w:val="666666"/>
        </w:rPr>
        <w:t>2001 to 2012</w:t>
      </w:r>
    </w:p>
    <w:p w:rsidR="00BE3094" w:rsidRDefault="00A8482E">
      <w:pPr>
        <w:ind w:left="-5"/>
      </w:pPr>
      <w:r>
        <w:t xml:space="preserve">Coventry, CT </w:t>
      </w:r>
    </w:p>
    <w:p w:rsidR="00BE3094" w:rsidRDefault="00A8482E">
      <w:pPr>
        <w:ind w:left="-5"/>
      </w:pPr>
      <w:r>
        <w:t xml:space="preserve">Setting up and stocking stations with all necessary supplies. Preparing food for service (e.g. chopping vegetables, butchering meat, or preparing sauces) Cooking menu items in cooperation with the rest of the kitchen staff. Food manager certification. </w:t>
      </w:r>
    </w:p>
    <w:p w:rsidR="00BE3094" w:rsidRDefault="00A8482E">
      <w:pPr>
        <w:spacing w:after="39" w:line="259" w:lineRule="auto"/>
        <w:ind w:left="0" w:firstLine="0"/>
      </w:pPr>
      <w:r>
        <w:t xml:space="preserve"> </w:t>
      </w:r>
    </w:p>
    <w:p w:rsidR="00BE3094" w:rsidRDefault="00A8482E">
      <w:pPr>
        <w:spacing w:after="491"/>
        <w:ind w:left="-5"/>
      </w:pPr>
      <w:r>
        <w:t>2</w:t>
      </w:r>
      <w:r>
        <w:t>001-2012</w:t>
      </w:r>
    </w:p>
    <w:p w:rsidR="00BE3094" w:rsidRDefault="00A8482E">
      <w:pPr>
        <w:pStyle w:val="Heading1"/>
        <w:ind w:left="-5"/>
      </w:pPr>
      <w:r>
        <w:t>Education</w:t>
      </w:r>
    </w:p>
    <w:p w:rsidR="00BE3094" w:rsidRDefault="00A8482E">
      <w:pPr>
        <w:spacing w:after="180" w:line="259" w:lineRule="auto"/>
        <w:ind w:left="0" w:right="-97" w:firstLine="0"/>
      </w:pPr>
      <w:r>
        <w:rPr>
          <w:rFonts w:ascii="Calibri" w:eastAsia="Calibri" w:hAnsi="Calibri" w:cs="Calibri"/>
          <w:noProof/>
          <w:sz w:val="22"/>
        </w:rPr>
        <mc:AlternateContent>
          <mc:Choice Requires="wpg">
            <w:drawing>
              <wp:inline distT="0" distB="0" distL="0" distR="0">
                <wp:extent cx="5943600" cy="12700"/>
                <wp:effectExtent l="0" t="0" r="0" b="0"/>
                <wp:docPr id="812" name="Group 812"/>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46" name="Shape 46"/>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12" style="width:468pt;height:1pt;mso-position-horizontal-relative:char;mso-position-vertical-relative:line" coordsize="59436,127">
                <v:shape id="Shape 46" style="position:absolute;width:59436;height:0;left:0;top:0;" coordsize="5943600,0" path="m0,0l5943600,0">
                  <v:stroke weight="1pt" endcap="flat" joinstyle="miter" miterlimit="10" on="true" color="#cccccc"/>
                  <v:fill on="false" color="#000000" opacity="0"/>
                </v:shape>
              </v:group>
            </w:pict>
          </mc:Fallback>
        </mc:AlternateContent>
      </w:r>
    </w:p>
    <w:p w:rsidR="00BE3094" w:rsidRDefault="00A8482E">
      <w:pPr>
        <w:pStyle w:val="Heading2"/>
        <w:ind w:left="-5"/>
      </w:pPr>
      <w:r>
        <w:t>High School Diploma in LEADERSHIP</w:t>
      </w:r>
    </w:p>
    <w:p w:rsidR="00BE3094" w:rsidRDefault="00A8482E">
      <w:pPr>
        <w:spacing w:after="486"/>
        <w:ind w:left="-5" w:right="4675"/>
      </w:pPr>
      <w:r>
        <w:t xml:space="preserve">Stafford High </w:t>
      </w:r>
      <w:proofErr w:type="gramStart"/>
      <w:r>
        <w:t>School  -</w:t>
      </w:r>
      <w:proofErr w:type="gramEnd"/>
      <w:r>
        <w:t xml:space="preserve">  Stafford Springs, CT </w:t>
      </w:r>
      <w:r>
        <w:rPr>
          <w:color w:val="666666"/>
        </w:rPr>
        <w:t>1996 to 2000</w:t>
      </w:r>
    </w:p>
    <w:p w:rsidR="00BE3094" w:rsidRDefault="00A8482E">
      <w:pPr>
        <w:spacing w:after="3" w:line="259" w:lineRule="auto"/>
        <w:ind w:left="-5"/>
      </w:pPr>
      <w:r>
        <w:rPr>
          <w:color w:val="666666"/>
          <w:sz w:val="24"/>
        </w:rPr>
        <w:lastRenderedPageBreak/>
        <w:t>Skills</w:t>
      </w:r>
    </w:p>
    <w:p w:rsidR="00BE3094" w:rsidRDefault="00A8482E">
      <w:pPr>
        <w:spacing w:after="491"/>
        <w:ind w:left="-5"/>
      </w:pPr>
      <w:r>
        <w:t>DATA ENTRY, DOCUMENTATION, EQUIPMENT MAINTENANCE, INVENTORY, INVENTORY CONTROL</w:t>
      </w:r>
    </w:p>
    <w:p w:rsidR="00BE3094" w:rsidRDefault="00A8482E">
      <w:pPr>
        <w:pStyle w:val="Heading1"/>
        <w:ind w:left="-5"/>
      </w:pPr>
      <w:r>
        <w:t>Additional Information</w:t>
      </w:r>
    </w:p>
    <w:p w:rsidR="00BE3094" w:rsidRDefault="00A8482E">
      <w:pPr>
        <w:spacing w:after="200" w:line="259" w:lineRule="auto"/>
        <w:ind w:left="0" w:right="-97" w:firstLine="0"/>
      </w:pPr>
      <w:r>
        <w:rPr>
          <w:rFonts w:ascii="Calibri" w:eastAsia="Calibri" w:hAnsi="Calibri" w:cs="Calibri"/>
          <w:noProof/>
          <w:sz w:val="22"/>
        </w:rPr>
        <mc:AlternateContent>
          <mc:Choice Requires="wpg">
            <w:drawing>
              <wp:inline distT="0" distB="0" distL="0" distR="0">
                <wp:extent cx="5943600" cy="12700"/>
                <wp:effectExtent l="0" t="0" r="0" b="0"/>
                <wp:docPr id="768" name="Group 768"/>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66" name="Shape 66"/>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68" style="width:468pt;height:1pt;mso-position-horizontal-relative:char;mso-position-vertical-relative:line" coordsize="59436,127">
                <v:shape id="Shape 66" style="position:absolute;width:59436;height:0;left:0;top:0;" coordsize="5943600,0" path="m0,0l5943600,0">
                  <v:stroke weight="1pt" endcap="flat" joinstyle="miter" miterlimit="10" on="true" color="#cccccc"/>
                  <v:fill on="false" color="#000000" opacity="0"/>
                </v:shape>
              </v:group>
            </w:pict>
          </mc:Fallback>
        </mc:AlternateContent>
      </w:r>
    </w:p>
    <w:p w:rsidR="00BE3094" w:rsidRDefault="00A8482E">
      <w:pPr>
        <w:ind w:left="-5"/>
      </w:pPr>
      <w:r>
        <w:t xml:space="preserve">SKILLS &amp; ABILITIES </w:t>
      </w:r>
    </w:p>
    <w:p w:rsidR="00BE3094" w:rsidRDefault="00A8482E">
      <w:pPr>
        <w:ind w:left="-5"/>
      </w:pPr>
      <w:r>
        <w:t>Organization, planning, time management, inventory control, equipment maintenance, teamwork, documentation, and data entry</w:t>
      </w:r>
    </w:p>
    <w:sectPr w:rsidR="00BE3094">
      <w:pgSz w:w="12240" w:h="15840"/>
      <w:pgMar w:top="1450" w:right="1537" w:bottom="197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094"/>
    <w:rsid w:val="00A8482E"/>
    <w:rsid w:val="00BE3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8406B8-6E64-4D28-A408-50D668E2B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3" w:line="265" w:lineRule="auto"/>
      <w:ind w:left="10" w:hanging="10"/>
    </w:pPr>
    <w:rPr>
      <w:rFonts w:ascii="Courier New" w:eastAsia="Courier New" w:hAnsi="Courier New" w:cs="Courier New"/>
      <w:color w:val="000000"/>
      <w:sz w:val="18"/>
    </w:rPr>
  </w:style>
  <w:style w:type="paragraph" w:styleId="Heading1">
    <w:name w:val="heading 1"/>
    <w:next w:val="Normal"/>
    <w:link w:val="Heading1Char"/>
    <w:uiPriority w:val="9"/>
    <w:unhideWhenUsed/>
    <w:qFormat/>
    <w:pPr>
      <w:keepNext/>
      <w:keepLines/>
      <w:spacing w:after="3"/>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0"/>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2018-08-01T16:34:00Z</dcterms:created>
  <dcterms:modified xsi:type="dcterms:W3CDTF">2018-08-01T16:34:00Z</dcterms:modified>
</cp:coreProperties>
</file>