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BB9B0" w14:textId="77777777" w:rsidR="00AB4075" w:rsidRDefault="00106253">
      <w:pPr>
        <w:spacing w:after="0" w:line="259" w:lineRule="auto"/>
        <w:ind w:left="0" w:right="0" w:firstLine="0"/>
      </w:pPr>
      <w:bookmarkStart w:id="0" w:name="_GoBack"/>
      <w:bookmarkEnd w:id="0"/>
      <w:r>
        <w:rPr>
          <w:sz w:val="34"/>
        </w:rPr>
        <w:t xml:space="preserve">Todd </w:t>
      </w:r>
      <w:proofErr w:type="spellStart"/>
      <w:r>
        <w:rPr>
          <w:sz w:val="34"/>
        </w:rPr>
        <w:t>Bergthold</w:t>
      </w:r>
      <w:proofErr w:type="spellEnd"/>
    </w:p>
    <w:p w14:paraId="089F49D7" w14:textId="77777777" w:rsidR="00AB4075" w:rsidRDefault="00106253">
      <w:pPr>
        <w:spacing w:after="210"/>
        <w:ind w:left="-5"/>
      </w:pPr>
      <w:r>
        <w:t xml:space="preserve">Berthoud, CO </w:t>
      </w:r>
      <w:r>
        <w:rPr>
          <w:color w:val="0000CC"/>
        </w:rPr>
        <w:t xml:space="preserve">tmb1750@hotmail.com </w:t>
      </w:r>
      <w:r>
        <w:t>(515)689-4022</w:t>
      </w:r>
    </w:p>
    <w:p w14:paraId="61E079B9" w14:textId="77777777" w:rsidR="00AB4075" w:rsidRDefault="00106253">
      <w:pPr>
        <w:spacing w:after="491"/>
        <w:ind w:left="-5" w:right="0"/>
      </w:pPr>
      <w:r>
        <w:rPr>
          <w:color w:val="666666"/>
        </w:rPr>
        <w:t>Authorized to work in the US for any employer</w:t>
      </w:r>
    </w:p>
    <w:p w14:paraId="7BAA8605" w14:textId="77777777" w:rsidR="00AB4075" w:rsidRDefault="00106253">
      <w:pPr>
        <w:pStyle w:val="Heading1"/>
        <w:ind w:left="-5"/>
      </w:pPr>
      <w:r>
        <w:t>Work Experience</w:t>
      </w:r>
    </w:p>
    <w:p w14:paraId="57E46986" w14:textId="77777777" w:rsidR="00AB4075" w:rsidRDefault="00106253">
      <w:pPr>
        <w:spacing w:after="180" w:line="259" w:lineRule="auto"/>
        <w:ind w:left="0" w:right="-12" w:firstLine="0"/>
      </w:pPr>
      <w:r>
        <w:rPr>
          <w:rFonts w:ascii="Calibri" w:eastAsia="Calibri" w:hAnsi="Calibri" w:cs="Calibri"/>
          <w:noProof/>
          <w:sz w:val="22"/>
        </w:rPr>
        <mc:AlternateContent>
          <mc:Choice Requires="wpg">
            <w:drawing>
              <wp:inline distT="0" distB="0" distL="0" distR="0" wp14:anchorId="4E82E1E4" wp14:editId="0E20D933">
                <wp:extent cx="5943600" cy="12700"/>
                <wp:effectExtent l="0" t="0" r="0" b="0"/>
                <wp:docPr id="1331" name="Group 133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1" name="Shape 1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31" style="width:468pt;height:1pt;mso-position-horizontal-relative:char;mso-position-vertical-relative:line" coordsize="59436,127">
                <v:shape id="Shape 11" style="position:absolute;width:59436;height:0;left:0;top:0;" coordsize="5943600,0" path="m0,0l5943600,0">
                  <v:stroke weight="1pt" endcap="flat" joinstyle="miter" miterlimit="10" on="true" color="#cccccc"/>
                  <v:fill on="false" color="#000000" opacity="0"/>
                </v:shape>
              </v:group>
            </w:pict>
          </mc:Fallback>
        </mc:AlternateContent>
      </w:r>
    </w:p>
    <w:p w14:paraId="70B10F52" w14:textId="77777777" w:rsidR="00AB4075" w:rsidRDefault="00106253">
      <w:pPr>
        <w:pStyle w:val="Heading2"/>
        <w:ind w:left="-5"/>
      </w:pPr>
      <w:r>
        <w:t>Maintenance Technician</w:t>
      </w:r>
    </w:p>
    <w:p w14:paraId="53A5AE3B" w14:textId="77777777" w:rsidR="00AB4075" w:rsidRDefault="00106253">
      <w:pPr>
        <w:spacing w:after="35"/>
        <w:ind w:left="-5" w:right="0"/>
      </w:pPr>
      <w:r>
        <w:rPr>
          <w:color w:val="666666"/>
        </w:rPr>
        <w:t>Rubadue Wire</w:t>
      </w:r>
      <w:r>
        <w:t xml:space="preserve"> - </w:t>
      </w:r>
      <w:r>
        <w:rPr>
          <w:color w:val="666666"/>
        </w:rPr>
        <w:t>Greely Co</w:t>
      </w:r>
    </w:p>
    <w:p w14:paraId="1619E793" w14:textId="77777777" w:rsidR="00AB4075" w:rsidRDefault="00106253">
      <w:pPr>
        <w:spacing w:after="125"/>
        <w:ind w:left="-5" w:right="0"/>
      </w:pPr>
      <w:r>
        <w:rPr>
          <w:color w:val="666666"/>
        </w:rPr>
        <w:t>March 2013 to May 2016</w:t>
      </w:r>
    </w:p>
    <w:p w14:paraId="7AD5B995" w14:textId="77777777" w:rsidR="00AB4075" w:rsidRDefault="00106253">
      <w:pPr>
        <w:ind w:left="-5" w:right="0"/>
      </w:pPr>
      <w:r>
        <w:t xml:space="preserve">Preformed maintenance on all machinery  </w:t>
      </w:r>
    </w:p>
    <w:p w14:paraId="743D7865" w14:textId="77777777" w:rsidR="00AB4075" w:rsidRDefault="00106253">
      <w:pPr>
        <w:ind w:left="-5" w:right="0"/>
      </w:pPr>
      <w:r>
        <w:t>Did electrical work on machines including programing of automated machinery, wiring machines to operate with relays (magnetic and solid state) figuring out how to make machines operate the way management wanted them</w:t>
      </w:r>
      <w:r>
        <w:t xml:space="preserve"> to from scratch. </w:t>
      </w:r>
    </w:p>
    <w:p w14:paraId="7540B0DA" w14:textId="77777777" w:rsidR="00AB4075" w:rsidRDefault="00106253">
      <w:pPr>
        <w:ind w:left="-5" w:right="0"/>
      </w:pPr>
      <w:r>
        <w:t xml:space="preserve">Fabricated parts and machines to improve operations. Preformed welding, fabrication and design of new items for Rubadue.  </w:t>
      </w:r>
    </w:p>
    <w:p w14:paraId="4DCD8644" w14:textId="77777777" w:rsidR="00AB4075" w:rsidRDefault="00106253">
      <w:pPr>
        <w:ind w:left="-5" w:right="0"/>
      </w:pPr>
      <w:r>
        <w:t xml:space="preserve">Used a Mill and Lathe to design parts and repair parts.  </w:t>
      </w:r>
    </w:p>
    <w:p w14:paraId="60A4CE45" w14:textId="77777777" w:rsidR="00AB4075" w:rsidRDefault="00106253">
      <w:pPr>
        <w:ind w:left="-5" w:right="0"/>
      </w:pPr>
      <w:r>
        <w:t>Preformed building maintenance of Riser Room, Air compre</w:t>
      </w:r>
      <w:r>
        <w:t>ssor and air system and general building</w:t>
      </w:r>
    </w:p>
    <w:p w14:paraId="2D8A18AA" w14:textId="77777777" w:rsidR="00AB4075" w:rsidRDefault="00106253">
      <w:pPr>
        <w:ind w:left="-5" w:right="0"/>
      </w:pPr>
      <w:r>
        <w:t xml:space="preserve">maintenance including plumbing, electrical, RTU’s </w:t>
      </w:r>
      <w:proofErr w:type="spellStart"/>
      <w:r>
        <w:t>etc..and</w:t>
      </w:r>
      <w:proofErr w:type="spellEnd"/>
      <w:r>
        <w:t xml:space="preserve"> inspect everything for safety </w:t>
      </w:r>
    </w:p>
    <w:p w14:paraId="25E1054E" w14:textId="77777777" w:rsidR="00AB4075" w:rsidRDefault="00106253">
      <w:pPr>
        <w:ind w:left="-5" w:right="0"/>
      </w:pPr>
      <w:r>
        <w:t xml:space="preserve">Used Cutting torch, Plasma cutter, Welders, Band saw as well as hand tools.  </w:t>
      </w:r>
    </w:p>
    <w:p w14:paraId="4495491E" w14:textId="77777777" w:rsidR="00AB4075" w:rsidRDefault="00106253">
      <w:pPr>
        <w:spacing w:after="218"/>
        <w:ind w:left="-5" w:right="0"/>
      </w:pPr>
      <w:r>
        <w:t>Maintained tools for safety and built a tool bo</w:t>
      </w:r>
      <w:r>
        <w:t>x with all tools needed to preform maintenance on everything.</w:t>
      </w:r>
    </w:p>
    <w:p w14:paraId="2E22DE30" w14:textId="77777777" w:rsidR="00AB4075" w:rsidRDefault="00106253">
      <w:pPr>
        <w:pStyle w:val="Heading2"/>
        <w:ind w:left="-5"/>
      </w:pPr>
      <w:r>
        <w:t>Machine maintenance &amp; operator</w:t>
      </w:r>
    </w:p>
    <w:p w14:paraId="0AB2AC8F" w14:textId="77777777" w:rsidR="00AB4075" w:rsidRDefault="00106253">
      <w:pPr>
        <w:spacing w:after="35"/>
        <w:ind w:left="-5" w:right="0"/>
      </w:pPr>
      <w:r>
        <w:rPr>
          <w:color w:val="666666"/>
        </w:rPr>
        <w:t>Kraft Foods</w:t>
      </w:r>
      <w:r>
        <w:t xml:space="preserve"> - </w:t>
      </w:r>
      <w:r>
        <w:rPr>
          <w:color w:val="666666"/>
        </w:rPr>
        <w:t>Mason City, IA</w:t>
      </w:r>
    </w:p>
    <w:p w14:paraId="0392AA9E" w14:textId="77777777" w:rsidR="00AB4075" w:rsidRDefault="00106253">
      <w:pPr>
        <w:spacing w:after="125"/>
        <w:ind w:left="-5" w:right="0"/>
      </w:pPr>
      <w:r>
        <w:rPr>
          <w:color w:val="666666"/>
        </w:rPr>
        <w:t>March 2003 to December 2011</w:t>
      </w:r>
    </w:p>
    <w:p w14:paraId="2CA81982" w14:textId="77777777" w:rsidR="00AB4075" w:rsidRDefault="00106253">
      <w:pPr>
        <w:ind w:left="-5" w:right="0"/>
      </w:pPr>
      <w:r>
        <w:t xml:space="preserve">Worked as machine operator performed maintenance on machines </w:t>
      </w:r>
    </w:p>
    <w:p w14:paraId="47E76D36" w14:textId="77777777" w:rsidR="00AB4075" w:rsidRDefault="00106253">
      <w:pPr>
        <w:ind w:left="-5" w:right="0"/>
      </w:pPr>
      <w:r>
        <w:t xml:space="preserve">Worked on the Major team. Completely rebuild a machine every month </w:t>
      </w:r>
    </w:p>
    <w:p w14:paraId="14559A6B" w14:textId="77777777" w:rsidR="00AB4075" w:rsidRDefault="00106253">
      <w:pPr>
        <w:ind w:left="-5" w:right="0"/>
      </w:pPr>
      <w:r>
        <w:t xml:space="preserve">Worked with PLC's, photo eyes, limit switches, and different types of sensors </w:t>
      </w:r>
    </w:p>
    <w:p w14:paraId="3311C0A1" w14:textId="77777777" w:rsidR="00AB4075" w:rsidRDefault="00106253">
      <w:pPr>
        <w:ind w:left="-5" w:right="0"/>
      </w:pPr>
      <w:r>
        <w:t xml:space="preserve">Did different types of welding </w:t>
      </w:r>
      <w:proofErr w:type="spellStart"/>
      <w:r>
        <w:t>Tig</w:t>
      </w:r>
      <w:proofErr w:type="spellEnd"/>
      <w:r>
        <w:t xml:space="preserve">, </w:t>
      </w:r>
      <w:proofErr w:type="spellStart"/>
      <w:r>
        <w:t>Mig</w:t>
      </w:r>
      <w:proofErr w:type="spellEnd"/>
      <w:r>
        <w:t xml:space="preserve">, &amp; Arc </w:t>
      </w:r>
      <w:r>
        <w:t xml:space="preserve">on stainless and mild steel </w:t>
      </w:r>
    </w:p>
    <w:p w14:paraId="4B17BE73" w14:textId="77777777" w:rsidR="00AB4075" w:rsidRDefault="00106253">
      <w:pPr>
        <w:ind w:left="-5" w:right="0"/>
      </w:pPr>
      <w:r>
        <w:t xml:space="preserve">Fabricated objects to help with production </w:t>
      </w:r>
    </w:p>
    <w:p w14:paraId="68F21313" w14:textId="77777777" w:rsidR="00AB4075" w:rsidRDefault="00106253">
      <w:pPr>
        <w:spacing w:after="223"/>
        <w:ind w:left="-5" w:right="0"/>
      </w:pPr>
      <w:r>
        <w:t>Worked with maintenance team to help resolve problems</w:t>
      </w:r>
    </w:p>
    <w:p w14:paraId="29D29CD1" w14:textId="77777777" w:rsidR="00AB4075" w:rsidRDefault="00106253">
      <w:pPr>
        <w:pStyle w:val="Heading2"/>
        <w:ind w:left="-5"/>
      </w:pPr>
      <w:r>
        <w:t>Millwright Superintendent</w:t>
      </w:r>
    </w:p>
    <w:p w14:paraId="0FD6BA65" w14:textId="77777777" w:rsidR="00AB4075" w:rsidRDefault="00106253">
      <w:pPr>
        <w:spacing w:after="35"/>
        <w:ind w:left="-5" w:right="0"/>
      </w:pPr>
      <w:r>
        <w:rPr>
          <w:color w:val="666666"/>
        </w:rPr>
        <w:t>Preventative Maintenance Inc. (PMI)</w:t>
      </w:r>
      <w:r>
        <w:t xml:space="preserve"> - </w:t>
      </w:r>
      <w:r>
        <w:rPr>
          <w:color w:val="666666"/>
        </w:rPr>
        <w:t>Ames, IA</w:t>
      </w:r>
    </w:p>
    <w:p w14:paraId="3BB97E92" w14:textId="77777777" w:rsidR="00AB4075" w:rsidRDefault="00106253">
      <w:pPr>
        <w:spacing w:after="125"/>
        <w:ind w:left="-5" w:right="0"/>
      </w:pPr>
      <w:r>
        <w:rPr>
          <w:color w:val="666666"/>
        </w:rPr>
        <w:t>November 2000 to March 2003</w:t>
      </w:r>
    </w:p>
    <w:p w14:paraId="563984A0" w14:textId="77777777" w:rsidR="00AB4075" w:rsidRDefault="00106253">
      <w:pPr>
        <w:ind w:left="-5" w:right="0"/>
      </w:pPr>
      <w:r>
        <w:t>Replaced and installed new s</w:t>
      </w:r>
      <w:r>
        <w:t xml:space="preserve">pouting, conveyors, legs, platforms </w:t>
      </w:r>
      <w:proofErr w:type="spellStart"/>
      <w:r>
        <w:t>ect</w:t>
      </w:r>
      <w:proofErr w:type="spellEnd"/>
      <w:r>
        <w:t xml:space="preserve"> </w:t>
      </w:r>
    </w:p>
    <w:p w14:paraId="77A1C2F1" w14:textId="77777777" w:rsidR="00AB4075" w:rsidRDefault="00106253">
      <w:pPr>
        <w:ind w:left="-5" w:right="0"/>
      </w:pPr>
      <w:r>
        <w:t xml:space="preserve">Obtained excellent experience in welding, cutting torch, plasma cutter use </w:t>
      </w:r>
    </w:p>
    <w:p w14:paraId="13C08912" w14:textId="77777777" w:rsidR="00AB4075" w:rsidRDefault="00106253">
      <w:pPr>
        <w:spacing w:after="218"/>
        <w:ind w:left="-5" w:right="1121"/>
      </w:pPr>
      <w:r>
        <w:t>Operated Cranes, Fork lifts, Basket lifts, Scissor lifts &amp; other types of machinery Supervised group projects</w:t>
      </w:r>
    </w:p>
    <w:p w14:paraId="5C573235" w14:textId="77777777" w:rsidR="00AB4075" w:rsidRDefault="00106253">
      <w:pPr>
        <w:pStyle w:val="Heading2"/>
        <w:ind w:left="-5"/>
      </w:pPr>
      <w:r>
        <w:t>Assistant Bean Plant Manager</w:t>
      </w:r>
    </w:p>
    <w:p w14:paraId="182DFDB6" w14:textId="77777777" w:rsidR="00AB4075" w:rsidRDefault="00106253">
      <w:pPr>
        <w:spacing w:after="35"/>
        <w:ind w:left="-5" w:right="0"/>
      </w:pPr>
      <w:r>
        <w:rPr>
          <w:color w:val="666666"/>
        </w:rPr>
        <w:t>Ag Serv</w:t>
      </w:r>
      <w:r>
        <w:t xml:space="preserve"> - </w:t>
      </w:r>
      <w:r>
        <w:rPr>
          <w:color w:val="666666"/>
        </w:rPr>
        <w:t>Ogden, IA</w:t>
      </w:r>
    </w:p>
    <w:p w14:paraId="376AFC85" w14:textId="77777777" w:rsidR="00AB4075" w:rsidRDefault="00106253">
      <w:pPr>
        <w:spacing w:after="35"/>
        <w:ind w:left="-5" w:right="0"/>
      </w:pPr>
      <w:r>
        <w:rPr>
          <w:color w:val="666666"/>
        </w:rPr>
        <w:lastRenderedPageBreak/>
        <w:t>September 1997 to November 2000</w:t>
      </w:r>
    </w:p>
    <w:p w14:paraId="1E664625" w14:textId="77777777" w:rsidR="00AB4075" w:rsidRDefault="00106253">
      <w:pPr>
        <w:ind w:left="-5" w:right="0"/>
      </w:pPr>
      <w:r>
        <w:t xml:space="preserve">Maintained equipment, including but not inclusive, grain vac, conveyors and augers </w:t>
      </w:r>
    </w:p>
    <w:p w14:paraId="549DCC63" w14:textId="77777777" w:rsidR="00AB4075" w:rsidRDefault="00106253">
      <w:pPr>
        <w:ind w:left="-5" w:right="0"/>
      </w:pPr>
      <w:r>
        <w:t xml:space="preserve">Operated fork lift, skid loader, tractors, semi and trailer </w:t>
      </w:r>
    </w:p>
    <w:p w14:paraId="44B6CEBA" w14:textId="77777777" w:rsidR="00AB4075" w:rsidRDefault="00106253">
      <w:pPr>
        <w:spacing w:after="223"/>
        <w:ind w:left="-5" w:right="0"/>
      </w:pPr>
      <w:r>
        <w:t>Resolved customer problems and concerns</w:t>
      </w:r>
    </w:p>
    <w:p w14:paraId="34258A77" w14:textId="77777777" w:rsidR="00AB4075" w:rsidRDefault="00106253">
      <w:pPr>
        <w:pStyle w:val="Heading2"/>
        <w:ind w:left="-5"/>
      </w:pPr>
      <w:r>
        <w:t>Carpenter</w:t>
      </w:r>
    </w:p>
    <w:p w14:paraId="1F3DC95B" w14:textId="77777777" w:rsidR="00AB4075" w:rsidRDefault="00106253">
      <w:pPr>
        <w:spacing w:after="120"/>
        <w:ind w:left="-5" w:right="5935"/>
      </w:pPr>
      <w:r>
        <w:rPr>
          <w:color w:val="666666"/>
        </w:rPr>
        <w:t>Shreve Construction</w:t>
      </w:r>
      <w:r>
        <w:t xml:space="preserve"> - </w:t>
      </w:r>
      <w:r>
        <w:rPr>
          <w:color w:val="666666"/>
        </w:rPr>
        <w:t>Boone, IA March 1997 to September 1997</w:t>
      </w:r>
    </w:p>
    <w:p w14:paraId="20625E89" w14:textId="77777777" w:rsidR="00AB4075" w:rsidRDefault="00106253">
      <w:pPr>
        <w:spacing w:after="0" w:line="451" w:lineRule="auto"/>
        <w:ind w:left="-5" w:right="3006"/>
      </w:pPr>
      <w:r>
        <w:t xml:space="preserve">Home Construction- Framing through finishing carpentry jobs </w:t>
      </w:r>
      <w:r>
        <w:rPr>
          <w:b/>
          <w:sz w:val="21"/>
        </w:rPr>
        <w:t>worker</w:t>
      </w:r>
    </w:p>
    <w:p w14:paraId="78D16344" w14:textId="77777777" w:rsidR="00AB4075" w:rsidRDefault="00106253">
      <w:pPr>
        <w:spacing w:after="35"/>
        <w:ind w:left="-5" w:right="0"/>
      </w:pPr>
      <w:r>
        <w:rPr>
          <w:color w:val="666666"/>
        </w:rPr>
        <w:t>Bean Plant Elevator</w:t>
      </w:r>
      <w:r>
        <w:t xml:space="preserve"> - </w:t>
      </w:r>
      <w:r>
        <w:rPr>
          <w:color w:val="666666"/>
        </w:rPr>
        <w:t>Ogden, IA</w:t>
      </w:r>
    </w:p>
    <w:p w14:paraId="13DA1C12" w14:textId="77777777" w:rsidR="00AB4075" w:rsidRDefault="00106253">
      <w:pPr>
        <w:spacing w:after="125"/>
        <w:ind w:left="-5" w:right="0"/>
      </w:pPr>
      <w:r>
        <w:rPr>
          <w:color w:val="666666"/>
        </w:rPr>
        <w:t>June 1994 to March 1997</w:t>
      </w:r>
    </w:p>
    <w:p w14:paraId="31739576" w14:textId="77777777" w:rsidR="00AB4075" w:rsidRDefault="00106253">
      <w:pPr>
        <w:ind w:left="-5" w:right="0"/>
      </w:pPr>
      <w:r>
        <w:t xml:space="preserve">Loaded unloaded and drove grain trucks and semis </w:t>
      </w:r>
    </w:p>
    <w:p w14:paraId="3A39AF2D" w14:textId="77777777" w:rsidR="00AB4075" w:rsidRDefault="00106253">
      <w:pPr>
        <w:ind w:left="-5" w:right="0"/>
      </w:pPr>
      <w:r>
        <w:t>Bagged seed and food g</w:t>
      </w:r>
      <w:r>
        <w:t xml:space="preserve">rade beans </w:t>
      </w:r>
    </w:p>
    <w:p w14:paraId="52022CFC" w14:textId="77777777" w:rsidR="00AB4075" w:rsidRDefault="00106253">
      <w:pPr>
        <w:ind w:left="-5" w:right="0"/>
      </w:pPr>
      <w:r>
        <w:t xml:space="preserve">Loaded containers and mini bulk bags with seed and food grade beans </w:t>
      </w:r>
    </w:p>
    <w:p w14:paraId="38849F02" w14:textId="77777777" w:rsidR="00AB4075" w:rsidRDefault="00106253">
      <w:pPr>
        <w:ind w:left="-5" w:right="0"/>
      </w:pPr>
      <w:r>
        <w:t xml:space="preserve">Cleaned beans with shaker and gravity table </w:t>
      </w:r>
    </w:p>
    <w:p w14:paraId="52D4D2F0" w14:textId="77777777" w:rsidR="00AB4075" w:rsidRDefault="00106253">
      <w:pPr>
        <w:ind w:left="-5" w:right="0"/>
      </w:pPr>
      <w:r>
        <w:t xml:space="preserve">Maintained all equipment </w:t>
      </w:r>
    </w:p>
    <w:p w14:paraId="49AD1867" w14:textId="77777777" w:rsidR="00AB4075" w:rsidRDefault="00106253">
      <w:pPr>
        <w:ind w:left="-5" w:right="0"/>
      </w:pPr>
      <w:r>
        <w:t xml:space="preserve">Before June of 1994 Country Kitchen - Boone, Iowa </w:t>
      </w:r>
    </w:p>
    <w:p w14:paraId="108E11BF" w14:textId="77777777" w:rsidR="00AB4075" w:rsidRDefault="00106253">
      <w:pPr>
        <w:ind w:left="-5" w:right="0"/>
      </w:pPr>
      <w:r>
        <w:t xml:space="preserve">Cook, Dish washer </w:t>
      </w:r>
    </w:p>
    <w:p w14:paraId="354B7633" w14:textId="77777777" w:rsidR="00AB4075" w:rsidRDefault="00106253">
      <w:pPr>
        <w:ind w:left="-5" w:right="0"/>
      </w:pPr>
      <w:r>
        <w:t>Cooked during all shifts 1st, 2nd,</w:t>
      </w:r>
      <w:r>
        <w:t xml:space="preserve"> and 3rd </w:t>
      </w:r>
    </w:p>
    <w:p w14:paraId="2B0243A4" w14:textId="77777777" w:rsidR="00AB4075" w:rsidRDefault="00106253">
      <w:pPr>
        <w:ind w:left="-5" w:right="0"/>
      </w:pPr>
      <w:r>
        <w:t xml:space="preserve">Prepared breakfast, lunch and dinner foods </w:t>
      </w:r>
    </w:p>
    <w:p w14:paraId="10E9BE80" w14:textId="77777777" w:rsidR="00AB4075" w:rsidRDefault="00106253">
      <w:pPr>
        <w:spacing w:after="491"/>
        <w:ind w:left="-5" w:right="0"/>
      </w:pPr>
      <w:r>
        <w:t>Cleaned and stocked all areas of restaurant</w:t>
      </w:r>
    </w:p>
    <w:p w14:paraId="723DF8C2" w14:textId="77777777" w:rsidR="00AB4075" w:rsidRDefault="00106253">
      <w:pPr>
        <w:pStyle w:val="Heading1"/>
        <w:ind w:left="-5"/>
      </w:pPr>
      <w:r>
        <w:t>Education</w:t>
      </w:r>
    </w:p>
    <w:p w14:paraId="4E7D1686" w14:textId="77777777" w:rsidR="00AB4075" w:rsidRDefault="00106253">
      <w:pPr>
        <w:spacing w:after="180" w:line="259" w:lineRule="auto"/>
        <w:ind w:left="0" w:right="-12" w:firstLine="0"/>
      </w:pPr>
      <w:r>
        <w:rPr>
          <w:rFonts w:ascii="Calibri" w:eastAsia="Calibri" w:hAnsi="Calibri" w:cs="Calibri"/>
          <w:noProof/>
          <w:sz w:val="22"/>
        </w:rPr>
        <mc:AlternateContent>
          <mc:Choice Requires="wpg">
            <w:drawing>
              <wp:inline distT="0" distB="0" distL="0" distR="0" wp14:anchorId="1D392630" wp14:editId="347ABCCE">
                <wp:extent cx="5943600" cy="12700"/>
                <wp:effectExtent l="0" t="0" r="0" b="0"/>
                <wp:docPr id="1179" name="Group 1179"/>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1" name="Shape 81"/>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9" style="width:468pt;height:1pt;mso-position-horizontal-relative:char;mso-position-vertical-relative:line" coordsize="59436,127">
                <v:shape id="Shape 81" style="position:absolute;width:59436;height:0;left:0;top:0;" coordsize="5943600,0" path="m0,0l5943600,0">
                  <v:stroke weight="1pt" endcap="flat" joinstyle="miter" miterlimit="10" on="true" color="#cccccc"/>
                  <v:fill on="false" color="#000000" opacity="0"/>
                </v:shape>
              </v:group>
            </w:pict>
          </mc:Fallback>
        </mc:AlternateContent>
      </w:r>
    </w:p>
    <w:p w14:paraId="2FD5E9D3" w14:textId="77777777" w:rsidR="00AB4075" w:rsidRDefault="00106253">
      <w:pPr>
        <w:pStyle w:val="Heading2"/>
        <w:ind w:left="-5"/>
      </w:pPr>
      <w:r>
        <w:t>Gravity Table</w:t>
      </w:r>
    </w:p>
    <w:p w14:paraId="3C7800A5" w14:textId="77777777" w:rsidR="00AB4075" w:rsidRDefault="00106253">
      <w:pPr>
        <w:spacing w:after="218"/>
        <w:ind w:left="-5" w:right="4299"/>
      </w:pPr>
      <w:r>
        <w:t xml:space="preserve">Des Moines Area Community College - Boone, IA </w:t>
      </w:r>
      <w:r>
        <w:rPr>
          <w:color w:val="666666"/>
        </w:rPr>
        <w:t>January 1996</w:t>
      </w:r>
    </w:p>
    <w:p w14:paraId="62BD8E3C" w14:textId="77777777" w:rsidR="00AB4075" w:rsidRDefault="00106253">
      <w:pPr>
        <w:pStyle w:val="Heading2"/>
        <w:ind w:left="-5"/>
      </w:pPr>
      <w:r>
        <w:t>Industrial Arts</w:t>
      </w:r>
    </w:p>
    <w:p w14:paraId="1D067AE7" w14:textId="77777777" w:rsidR="00AB4075" w:rsidRDefault="00106253">
      <w:pPr>
        <w:ind w:left="-5" w:right="0"/>
      </w:pPr>
      <w:r>
        <w:t>Ogden High School - Ogden, IA</w:t>
      </w:r>
    </w:p>
    <w:p w14:paraId="1CA5A100" w14:textId="77777777" w:rsidR="00AB4075" w:rsidRDefault="00106253">
      <w:pPr>
        <w:spacing w:after="491"/>
        <w:ind w:left="-5" w:right="0"/>
      </w:pPr>
      <w:r>
        <w:rPr>
          <w:color w:val="666666"/>
        </w:rPr>
        <w:t>January 1994</w:t>
      </w:r>
    </w:p>
    <w:p w14:paraId="191E2F81" w14:textId="77777777" w:rsidR="00AB4075" w:rsidRDefault="00106253">
      <w:pPr>
        <w:pStyle w:val="Heading1"/>
        <w:ind w:left="-5"/>
      </w:pPr>
      <w:r>
        <w:t>Skills</w:t>
      </w:r>
    </w:p>
    <w:p w14:paraId="36112BAD" w14:textId="77777777" w:rsidR="00AB4075" w:rsidRDefault="00106253">
      <w:pPr>
        <w:spacing w:after="200" w:line="259" w:lineRule="auto"/>
        <w:ind w:left="0" w:right="-12" w:firstLine="0"/>
      </w:pPr>
      <w:r>
        <w:rPr>
          <w:rFonts w:ascii="Calibri" w:eastAsia="Calibri" w:hAnsi="Calibri" w:cs="Calibri"/>
          <w:noProof/>
          <w:sz w:val="22"/>
        </w:rPr>
        <mc:AlternateContent>
          <mc:Choice Requires="wpg">
            <w:drawing>
              <wp:inline distT="0" distB="0" distL="0" distR="0" wp14:anchorId="63A9FB9B" wp14:editId="0B26622C">
                <wp:extent cx="5943600" cy="12700"/>
                <wp:effectExtent l="0" t="0" r="0" b="0"/>
                <wp:docPr id="1180" name="Group 1180"/>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89" name="Shape 89"/>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0" style="width:468pt;height:1pt;mso-position-horizontal-relative:char;mso-position-vertical-relative:line" coordsize="59436,127">
                <v:shape id="Shape 89" style="position:absolute;width:59436;height:0;left:0;top:0;" coordsize="5943600,0" path="m0,0l5943600,0">
                  <v:stroke weight="1pt" endcap="flat" joinstyle="miter" miterlimit="10" on="true" color="#cccccc"/>
                  <v:fill on="false" color="#000000" opacity="0"/>
                </v:shape>
              </v:group>
            </w:pict>
          </mc:Fallback>
        </mc:AlternateContent>
      </w:r>
    </w:p>
    <w:p w14:paraId="4BC54E15" w14:textId="77777777" w:rsidR="00AB4075" w:rsidRDefault="00106253">
      <w:pPr>
        <w:spacing w:after="486"/>
        <w:ind w:left="-5" w:right="0"/>
      </w:pPr>
      <w:r>
        <w:t xml:space="preserve">Mechanical Maintenance on production machines (10+ years), Use of most hand tools (10+ years), Use of most power tools (10+ years), </w:t>
      </w:r>
      <w:proofErr w:type="spellStart"/>
      <w:r>
        <w:t>Mig</w:t>
      </w:r>
      <w:proofErr w:type="spellEnd"/>
      <w:r>
        <w:t xml:space="preserve"> welding (10+ years), Stick welding (10+ years), </w:t>
      </w:r>
      <w:proofErr w:type="spellStart"/>
      <w:r>
        <w:t>Tig</w:t>
      </w:r>
      <w:proofErr w:type="spellEnd"/>
      <w:r>
        <w:t xml:space="preserve"> welding (8 years</w:t>
      </w:r>
      <w:r>
        <w:t>), Electrical wiring (10+ years), Fabrication (10+ years), Heavy equipment operation (10+ years), Supervisor (5 years), Machine Operator (8 years), Maintenance (10+ years), Carpentry (2 years)</w:t>
      </w:r>
    </w:p>
    <w:p w14:paraId="6B516B58" w14:textId="77777777" w:rsidR="00AB4075" w:rsidRDefault="00106253">
      <w:pPr>
        <w:pStyle w:val="Heading1"/>
        <w:ind w:left="-5"/>
      </w:pPr>
      <w:r>
        <w:t>Additional Information</w:t>
      </w:r>
    </w:p>
    <w:p w14:paraId="2D900881" w14:textId="77777777" w:rsidR="00AB4075" w:rsidRDefault="00106253">
      <w:pPr>
        <w:spacing w:after="200" w:line="259" w:lineRule="auto"/>
        <w:ind w:left="0" w:right="-12" w:firstLine="0"/>
      </w:pPr>
      <w:r>
        <w:rPr>
          <w:rFonts w:ascii="Calibri" w:eastAsia="Calibri" w:hAnsi="Calibri" w:cs="Calibri"/>
          <w:noProof/>
          <w:sz w:val="22"/>
        </w:rPr>
        <mc:AlternateContent>
          <mc:Choice Requires="wpg">
            <w:drawing>
              <wp:inline distT="0" distB="0" distL="0" distR="0" wp14:anchorId="5A90E4EF" wp14:editId="03AB9273">
                <wp:extent cx="5943600" cy="12700"/>
                <wp:effectExtent l="0" t="0" r="0" b="0"/>
                <wp:docPr id="1181" name="Group 1181"/>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95" name="Shape 95"/>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81" style="width:468pt;height:1pt;mso-position-horizontal-relative:char;mso-position-vertical-relative:line" coordsize="59436,127">
                <v:shape id="Shape 95" style="position:absolute;width:59436;height:0;left:0;top:0;" coordsize="5943600,0" path="m0,0l5943600,0">
                  <v:stroke weight="1pt" endcap="flat" joinstyle="miter" miterlimit="10" on="true" color="#cccccc"/>
                  <v:fill on="false" color="#000000" opacity="0"/>
                </v:shape>
              </v:group>
            </w:pict>
          </mc:Fallback>
        </mc:AlternateContent>
      </w:r>
    </w:p>
    <w:p w14:paraId="09A30852" w14:textId="77777777" w:rsidR="00AB4075" w:rsidRDefault="00106253">
      <w:pPr>
        <w:ind w:left="-5" w:right="0"/>
      </w:pPr>
      <w:r>
        <w:lastRenderedPageBreak/>
        <w:t>Knowledge of OSHA requirements</w:t>
      </w:r>
    </w:p>
    <w:sectPr w:rsidR="00AB4075">
      <w:pgSz w:w="12240" w:h="15840"/>
      <w:pgMar w:top="1450" w:right="1452" w:bottom="1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75"/>
    <w:rsid w:val="00106253"/>
    <w:rsid w:val="00AB4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B57C"/>
  <w15:docId w15:val="{DCA3D09E-434E-4778-88A1-E7EFAE34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right="6018"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Stacey Kerschner</cp:lastModifiedBy>
  <cp:revision>2</cp:revision>
  <dcterms:created xsi:type="dcterms:W3CDTF">2019-03-11T14:55:00Z</dcterms:created>
  <dcterms:modified xsi:type="dcterms:W3CDTF">2019-03-11T14:55:00Z</dcterms:modified>
</cp:coreProperties>
</file>