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605" w:rsidRDefault="00727D4F">
      <w:pPr>
        <w:spacing w:after="0" w:line="259" w:lineRule="auto"/>
        <w:ind w:left="3" w:firstLine="0"/>
        <w:jc w:val="center"/>
      </w:pPr>
      <w:bookmarkStart w:id="0" w:name="_GoBack"/>
      <w:bookmarkEnd w:id="0"/>
      <w:r>
        <w:rPr>
          <w:b/>
          <w:sz w:val="28"/>
        </w:rPr>
        <w:t xml:space="preserve">Terri S. Harris </w:t>
      </w:r>
    </w:p>
    <w:p w:rsidR="002D0605" w:rsidRDefault="00727D4F">
      <w:pPr>
        <w:spacing w:after="0" w:line="259" w:lineRule="auto"/>
        <w:ind w:left="57" w:firstLine="0"/>
        <w:jc w:val="center"/>
      </w:pPr>
      <w:r>
        <w:t xml:space="preserve"> </w:t>
      </w:r>
    </w:p>
    <w:p w:rsidR="002D0605" w:rsidRDefault="00727D4F">
      <w:pPr>
        <w:spacing w:after="0" w:line="259" w:lineRule="auto"/>
        <w:ind w:left="0" w:firstLine="0"/>
        <w:jc w:val="center"/>
      </w:pPr>
      <w:r>
        <w:rPr>
          <w:sz w:val="20"/>
        </w:rPr>
        <w:t xml:space="preserve">Fort Collins, </w:t>
      </w:r>
      <w:proofErr w:type="gramStart"/>
      <w:r>
        <w:rPr>
          <w:sz w:val="20"/>
        </w:rPr>
        <w:t>Co  970</w:t>
      </w:r>
      <w:proofErr w:type="gramEnd"/>
      <w:r>
        <w:rPr>
          <w:sz w:val="20"/>
        </w:rPr>
        <w:t xml:space="preserve">-217-1821 tharris1917@yahoo.com </w:t>
      </w:r>
    </w:p>
    <w:p w:rsidR="002D0605" w:rsidRDefault="00727D4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2D0605" w:rsidRDefault="00727D4F">
      <w:pPr>
        <w:spacing w:after="26" w:line="259" w:lineRule="auto"/>
        <w:ind w:left="-29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2976" cy="6097"/>
                <wp:effectExtent l="0" t="0" r="0" b="0"/>
                <wp:docPr id="1408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6097"/>
                          <a:chOff x="0" y="0"/>
                          <a:chExt cx="5522976" cy="6097"/>
                        </a:xfrm>
                      </wpg:grpSpPr>
                      <wps:wsp>
                        <wps:cNvPr id="1817" name="Shape 1817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" style="width:434.88pt;height:0.480042pt;mso-position-horizontal-relative:char;mso-position-vertical-relative:line" coordsize="55229,60">
                <v:shape id="Shape 1818" style="position:absolute;width:55229;height:91;left:0;top:0;" coordsize="5522976,9144" path="m0,0l5522976,0l55229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0605" w:rsidRDefault="00727D4F">
      <w:pPr>
        <w:pStyle w:val="Heading1"/>
        <w:ind w:left="-5"/>
      </w:pPr>
      <w:r>
        <w:t xml:space="preserve">PROFESSIONAL EXPERIENCE </w:t>
      </w:r>
    </w:p>
    <w:p w:rsidR="002D0605" w:rsidRDefault="00727D4F">
      <w:pPr>
        <w:spacing w:after="7" w:line="259" w:lineRule="auto"/>
        <w:ind w:left="-29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2976" cy="6096"/>
                <wp:effectExtent l="0" t="0" r="0" b="0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6096"/>
                          <a:chOff x="0" y="0"/>
                          <a:chExt cx="5522976" cy="6096"/>
                        </a:xfrm>
                      </wpg:grpSpPr>
                      <wps:wsp>
                        <wps:cNvPr id="1819" name="Shape 1819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9" style="width:434.88pt;height:0.47998pt;mso-position-horizontal-relative:char;mso-position-vertical-relative:line" coordsize="55229,60">
                <v:shape id="Shape 1820" style="position:absolute;width:55229;height:91;left:0;top:0;" coordsize="5522976,9144" path="m0,0l5522976,0l55229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0605" w:rsidRDefault="00727D4F">
      <w:pPr>
        <w:spacing w:after="3" w:line="259" w:lineRule="auto"/>
        <w:ind w:left="0" w:firstLine="0"/>
      </w:pPr>
      <w:r>
        <w:rPr>
          <w:sz w:val="20"/>
        </w:rPr>
        <w:t xml:space="preserve"> </w:t>
      </w:r>
    </w:p>
    <w:p w:rsidR="002D0605" w:rsidRDefault="00727D4F">
      <w:pPr>
        <w:spacing w:after="0" w:line="259" w:lineRule="auto"/>
        <w:ind w:left="-5"/>
      </w:pPr>
      <w:r>
        <w:rPr>
          <w:b/>
        </w:rPr>
        <w:t xml:space="preserve">2017-current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r>
        <w:t xml:space="preserve">Miscellaneous short-term jobs, primarily with computers.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pPr>
        <w:pStyle w:val="Heading2"/>
        <w:tabs>
          <w:tab w:val="center" w:pos="6366"/>
        </w:tabs>
        <w:ind w:left="-15" w:firstLine="0"/>
      </w:pPr>
      <w:r>
        <w:t>2013-2017 Schneider-</w:t>
      </w:r>
      <w:proofErr w:type="gramStart"/>
      <w:r>
        <w:t>Electric  Fort</w:t>
      </w:r>
      <w:proofErr w:type="gramEnd"/>
      <w:r>
        <w:t xml:space="preserve"> Collins, Co </w:t>
      </w:r>
      <w:r>
        <w:tab/>
      </w:r>
      <w:r>
        <w:t xml:space="preserve">Customer Software Support </w:t>
      </w:r>
    </w:p>
    <w:p w:rsidR="002D0605" w:rsidRDefault="00727D4F">
      <w:pPr>
        <w:spacing w:after="2" w:line="259" w:lineRule="auto"/>
        <w:ind w:left="0" w:firstLine="0"/>
      </w:pPr>
      <w:r>
        <w:t xml:space="preserve"> </w:t>
      </w:r>
    </w:p>
    <w:p w:rsidR="002D0605" w:rsidRDefault="00727D4F">
      <w:pPr>
        <w:numPr>
          <w:ilvl w:val="0"/>
          <w:numId w:val="1"/>
        </w:numPr>
        <w:ind w:hanging="360"/>
      </w:pPr>
      <w:r>
        <w:t xml:space="preserve">Direct customer support for mapping software in the Energy industry via phone and email. Six hundred plus small to large business customers. </w:t>
      </w:r>
    </w:p>
    <w:p w:rsidR="002D0605" w:rsidRDefault="00727D4F">
      <w:pPr>
        <w:numPr>
          <w:ilvl w:val="0"/>
          <w:numId w:val="1"/>
        </w:numPr>
        <w:ind w:hanging="360"/>
      </w:pPr>
      <w:r>
        <w:t>Supported Windows Desktop versions 7, 8 and 10. Advanced Microsoft Office skills with</w:t>
      </w:r>
      <w:r>
        <w:t xml:space="preserve"> Excel and Word in particular. </w:t>
      </w:r>
    </w:p>
    <w:p w:rsidR="002D0605" w:rsidRDefault="00727D4F">
      <w:pPr>
        <w:numPr>
          <w:ilvl w:val="0"/>
          <w:numId w:val="1"/>
        </w:numPr>
        <w:ind w:hanging="360"/>
      </w:pPr>
      <w:r>
        <w:t xml:space="preserve">Technical documentation/knowledgebase both internal and public. </w:t>
      </w:r>
    </w:p>
    <w:p w:rsidR="002D0605" w:rsidRDefault="00727D4F">
      <w:pPr>
        <w:numPr>
          <w:ilvl w:val="0"/>
          <w:numId w:val="1"/>
        </w:numPr>
        <w:ind w:hanging="360"/>
      </w:pPr>
      <w:r>
        <w:t xml:space="preserve">Technical Trainer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pPr>
        <w:pStyle w:val="Heading2"/>
        <w:tabs>
          <w:tab w:val="center" w:pos="6640"/>
        </w:tabs>
        <w:ind w:left="-15" w:firstLine="0"/>
      </w:pPr>
      <w:r>
        <w:t>1999-2012 Hewlett-</w:t>
      </w:r>
      <w:proofErr w:type="gramStart"/>
      <w:r>
        <w:t>Packard  Fort</w:t>
      </w:r>
      <w:proofErr w:type="gramEnd"/>
      <w:r>
        <w:t xml:space="preserve"> Collins, Co  </w:t>
      </w:r>
      <w:r>
        <w:tab/>
        <w:t xml:space="preserve">Technical Support Representative </w:t>
      </w:r>
    </w:p>
    <w:p w:rsidR="002D0605" w:rsidRDefault="00727D4F">
      <w:pPr>
        <w:spacing w:after="2" w:line="259" w:lineRule="auto"/>
        <w:ind w:left="0" w:firstLine="0"/>
      </w:pPr>
      <w:r>
        <w:t xml:space="preserve"> </w:t>
      </w:r>
    </w:p>
    <w:p w:rsidR="002D0605" w:rsidRDefault="00727D4F">
      <w:pPr>
        <w:numPr>
          <w:ilvl w:val="0"/>
          <w:numId w:val="2"/>
        </w:numPr>
        <w:ind w:hanging="415"/>
      </w:pPr>
      <w:r>
        <w:t>Customer support for HP servers, storage devices and s</w:t>
      </w:r>
      <w:r>
        <w:t xml:space="preserve">oftware via phone, email and web chat.  </w:t>
      </w:r>
    </w:p>
    <w:p w:rsidR="002D0605" w:rsidRDefault="00727D4F">
      <w:pPr>
        <w:numPr>
          <w:ilvl w:val="0"/>
          <w:numId w:val="2"/>
        </w:numPr>
        <w:ind w:hanging="415"/>
      </w:pPr>
      <w:r>
        <w:t xml:space="preserve">Software support for inventory management system SIM (System Information Management). </w:t>
      </w:r>
    </w:p>
    <w:p w:rsidR="002D0605" w:rsidRDefault="00727D4F">
      <w:pPr>
        <w:numPr>
          <w:ilvl w:val="0"/>
          <w:numId w:val="2"/>
        </w:numPr>
        <w:ind w:hanging="415"/>
      </w:pPr>
      <w:r>
        <w:t xml:space="preserve">Became a subject matter expert for HP </w:t>
      </w:r>
      <w:proofErr w:type="spellStart"/>
      <w:r>
        <w:t>Proliant</w:t>
      </w:r>
      <w:proofErr w:type="spellEnd"/>
      <w:r>
        <w:t xml:space="preserve"> blade servers. </w:t>
      </w:r>
    </w:p>
    <w:p w:rsidR="002D0605" w:rsidRDefault="00727D4F">
      <w:pPr>
        <w:numPr>
          <w:ilvl w:val="0"/>
          <w:numId w:val="2"/>
        </w:numPr>
        <w:ind w:hanging="415"/>
      </w:pPr>
      <w:r>
        <w:t xml:space="preserve">Technical writer for product knowledgebase. </w:t>
      </w:r>
    </w:p>
    <w:p w:rsidR="002D0605" w:rsidRDefault="00727D4F">
      <w:pPr>
        <w:numPr>
          <w:ilvl w:val="0"/>
          <w:numId w:val="2"/>
        </w:numPr>
        <w:ind w:hanging="415"/>
      </w:pPr>
      <w:r>
        <w:t>Developed and delive</w:t>
      </w:r>
      <w:r>
        <w:t xml:space="preserve">red internal training on HP products. </w:t>
      </w:r>
    </w:p>
    <w:p w:rsidR="002D0605" w:rsidRDefault="00727D4F">
      <w:pPr>
        <w:numPr>
          <w:ilvl w:val="0"/>
          <w:numId w:val="2"/>
        </w:numPr>
        <w:ind w:hanging="415"/>
      </w:pPr>
      <w:r>
        <w:t xml:space="preserve">Recognitions include more </w:t>
      </w:r>
      <w:proofErr w:type="spellStart"/>
      <w:r>
        <w:t>then</w:t>
      </w:r>
      <w:proofErr w:type="spellEnd"/>
      <w:r>
        <w:t xml:space="preserve"> 25 customer support and achievement awards (not including group awards) as well as reward of HP stock.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pPr>
        <w:spacing w:after="0" w:line="259" w:lineRule="auto"/>
        <w:ind w:left="0" w:firstLine="0"/>
      </w:pPr>
      <w:r>
        <w:t xml:space="preserve"> </w:t>
      </w:r>
    </w:p>
    <w:p w:rsidR="002D0605" w:rsidRDefault="00727D4F">
      <w:pPr>
        <w:pStyle w:val="Heading2"/>
        <w:tabs>
          <w:tab w:val="center" w:pos="4128"/>
        </w:tabs>
        <w:ind w:left="-15" w:firstLine="0"/>
      </w:pPr>
      <w:r>
        <w:t xml:space="preserve">1998-1999 </w:t>
      </w:r>
      <w:proofErr w:type="gramStart"/>
      <w:r>
        <w:t>ITX  Fort</w:t>
      </w:r>
      <w:proofErr w:type="gramEnd"/>
      <w:r>
        <w:t xml:space="preserve"> Collins, Co </w:t>
      </w:r>
      <w:r>
        <w:tab/>
        <w:t xml:space="preserve">IT Support </w:t>
      </w:r>
    </w:p>
    <w:p w:rsidR="002D0605" w:rsidRDefault="00727D4F">
      <w:pPr>
        <w:spacing w:after="2" w:line="259" w:lineRule="auto"/>
        <w:ind w:left="0" w:firstLine="0"/>
      </w:pPr>
      <w:r>
        <w:t xml:space="preserve"> </w:t>
      </w:r>
    </w:p>
    <w:p w:rsidR="002D0605" w:rsidRDefault="00727D4F">
      <w:pPr>
        <w:numPr>
          <w:ilvl w:val="0"/>
          <w:numId w:val="3"/>
        </w:numPr>
        <w:ind w:hanging="360"/>
      </w:pPr>
      <w:r>
        <w:t>On-</w:t>
      </w:r>
      <w:r>
        <w:t xml:space="preserve">site support of PC hardware and software in a Windows networking environment. </w:t>
      </w:r>
    </w:p>
    <w:p w:rsidR="002D0605" w:rsidRDefault="00727D4F">
      <w:pPr>
        <w:numPr>
          <w:ilvl w:val="0"/>
          <w:numId w:val="3"/>
        </w:numPr>
        <w:ind w:hanging="360"/>
      </w:pPr>
      <w:r>
        <w:t xml:space="preserve">Twenty plus small and medium local businesses. </w:t>
      </w:r>
    </w:p>
    <w:p w:rsidR="002D0605" w:rsidRDefault="00727D4F">
      <w:pPr>
        <w:numPr>
          <w:ilvl w:val="0"/>
          <w:numId w:val="3"/>
        </w:numPr>
        <w:ind w:hanging="360"/>
      </w:pPr>
      <w:r>
        <w:t xml:space="preserve">Added, upgraded and maintained computers and printers. </w:t>
      </w:r>
    </w:p>
    <w:p w:rsidR="002D0605" w:rsidRDefault="00727D4F">
      <w:pPr>
        <w:spacing w:after="0" w:line="259" w:lineRule="auto"/>
        <w:ind w:left="720" w:firstLine="0"/>
      </w:pPr>
      <w:r>
        <w:t xml:space="preserve"> </w:t>
      </w:r>
    </w:p>
    <w:p w:rsidR="002D0605" w:rsidRDefault="00727D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D0605" w:rsidRDefault="00727D4F">
      <w:pPr>
        <w:pStyle w:val="Heading2"/>
        <w:tabs>
          <w:tab w:val="center" w:pos="6965"/>
        </w:tabs>
        <w:ind w:left="-15" w:firstLine="0"/>
      </w:pPr>
      <w:r>
        <w:t xml:space="preserve">1991-1996 Western Area Power Admin contract Loveland, Co </w:t>
      </w:r>
      <w:r>
        <w:tab/>
        <w:t xml:space="preserve">Help Desk </w:t>
      </w:r>
    </w:p>
    <w:p w:rsidR="002D0605" w:rsidRDefault="00727D4F">
      <w:pPr>
        <w:spacing w:after="2" w:line="259" w:lineRule="auto"/>
        <w:ind w:left="0" w:firstLine="0"/>
      </w:pPr>
      <w:r>
        <w:t xml:space="preserve"> </w:t>
      </w:r>
    </w:p>
    <w:p w:rsidR="002D0605" w:rsidRDefault="00727D4F">
      <w:pPr>
        <w:numPr>
          <w:ilvl w:val="0"/>
          <w:numId w:val="4"/>
        </w:numPr>
        <w:ind w:hanging="360"/>
      </w:pPr>
      <w:r>
        <w:t xml:space="preserve">Internal help desk </w:t>
      </w:r>
      <w:proofErr w:type="spellStart"/>
      <w:r>
        <w:t>desk</w:t>
      </w:r>
      <w:proofErr w:type="spellEnd"/>
      <w:r>
        <w:t xml:space="preserve"> support for hardware and software. </w:t>
      </w:r>
    </w:p>
    <w:p w:rsidR="002D0605" w:rsidRDefault="00727D4F">
      <w:pPr>
        <w:numPr>
          <w:ilvl w:val="0"/>
          <w:numId w:val="4"/>
        </w:numPr>
        <w:ind w:hanging="360"/>
      </w:pPr>
      <w:r>
        <w:t xml:space="preserve">Supported in-house development of Energy Accounting System with testing and training. </w:t>
      </w:r>
    </w:p>
    <w:p w:rsidR="002D0605" w:rsidRDefault="00727D4F">
      <w:pPr>
        <w:numPr>
          <w:ilvl w:val="0"/>
          <w:numId w:val="4"/>
        </w:numPr>
        <w:ind w:hanging="360"/>
      </w:pPr>
      <w:r>
        <w:lastRenderedPageBreak/>
        <w:t xml:space="preserve">Team lead converting legacy rate repayment program into Microsoft Excel. </w:t>
      </w:r>
    </w:p>
    <w:p w:rsidR="002D0605" w:rsidRDefault="00727D4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2D0605" w:rsidRDefault="00727D4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2D0605" w:rsidRDefault="00727D4F">
      <w:pPr>
        <w:spacing w:after="26" w:line="259" w:lineRule="auto"/>
        <w:ind w:left="-29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2976" cy="6096"/>
                <wp:effectExtent l="0" t="0" r="0" b="0"/>
                <wp:docPr id="1410" name="Group 1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6096"/>
                          <a:chOff x="0" y="0"/>
                          <a:chExt cx="5522976" cy="6096"/>
                        </a:xfrm>
                      </wpg:grpSpPr>
                      <wps:wsp>
                        <wps:cNvPr id="1821" name="Shape 1821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0" style="width:434.88pt;height:0.47998pt;mso-position-horizontal-relative:char;mso-position-vertical-relative:line" coordsize="55229,60">
                <v:shape id="Shape 1822" style="position:absolute;width:55229;height:91;left:0;top:0;" coordsize="5522976,9144" path="m0,0l5522976,0l55229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0605" w:rsidRDefault="00727D4F">
      <w:pPr>
        <w:pStyle w:val="Heading1"/>
        <w:ind w:left="-5"/>
      </w:pPr>
      <w:r>
        <w:t xml:space="preserve">EDUCATION </w:t>
      </w:r>
    </w:p>
    <w:p w:rsidR="002D0605" w:rsidRDefault="00727D4F">
      <w:pPr>
        <w:spacing w:after="7" w:line="259" w:lineRule="auto"/>
        <w:ind w:left="-29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2976" cy="6097"/>
                <wp:effectExtent l="0" t="0" r="0" b="0"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6097"/>
                          <a:chOff x="0" y="0"/>
                          <a:chExt cx="5522976" cy="6097"/>
                        </a:xfrm>
                      </wpg:grpSpPr>
                      <wps:wsp>
                        <wps:cNvPr id="1823" name="Shape 1823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1" style="width:434.88pt;height:0.480042pt;mso-position-horizontal-relative:char;mso-position-vertical-relative:line" coordsize="55229,60">
                <v:shape id="Shape 1824" style="position:absolute;width:55229;height:91;left:0;top:0;" coordsize="5522976,9144" path="m0,0l5522976,0l55229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0605" w:rsidRDefault="00727D4F">
      <w:pPr>
        <w:spacing w:after="0" w:line="259" w:lineRule="auto"/>
        <w:ind w:left="0" w:firstLine="0"/>
      </w:pPr>
      <w:r>
        <w:rPr>
          <w:sz w:val="20"/>
        </w:rPr>
        <w:t>2001-</w:t>
      </w:r>
      <w:r>
        <w:rPr>
          <w:sz w:val="20"/>
        </w:rPr>
        <w:t xml:space="preserve">2004 B.S. in Computer Information Systems with honors from Regis University 2004 </w:t>
      </w:r>
    </w:p>
    <w:sectPr w:rsidR="002D0605">
      <w:pgSz w:w="12240" w:h="15840"/>
      <w:pgMar w:top="1440" w:right="1800" w:bottom="1440" w:left="18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D9F"/>
    <w:multiLevelType w:val="hybridMultilevel"/>
    <w:tmpl w:val="CE7A9B0A"/>
    <w:lvl w:ilvl="0" w:tplc="500E7DA0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47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4C8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260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C54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C14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E1B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433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6B7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B00E0"/>
    <w:multiLevelType w:val="hybridMultilevel"/>
    <w:tmpl w:val="6CB0203C"/>
    <w:lvl w:ilvl="0" w:tplc="24949C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6B3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925A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C84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6F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00F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07E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811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044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0752E"/>
    <w:multiLevelType w:val="hybridMultilevel"/>
    <w:tmpl w:val="7910B7D2"/>
    <w:lvl w:ilvl="0" w:tplc="658053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21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A14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688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82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47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00D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C36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AB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A2CAD"/>
    <w:multiLevelType w:val="hybridMultilevel"/>
    <w:tmpl w:val="6BD40AEE"/>
    <w:lvl w:ilvl="0" w:tplc="B22E09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8F7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8CC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424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E19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4A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8FA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4CAB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E76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05"/>
    <w:rsid w:val="002D0605"/>
    <w:rsid w:val="007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00C-B59F-4438-BE3C-04D3CA4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newTerriHarrisRes.doc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newTerriHarrisRes.doc</dc:title>
  <dc:subject/>
  <dc:creator>le$3ter</dc:creator>
  <cp:keywords/>
  <cp:lastModifiedBy>Stacey Kerschner</cp:lastModifiedBy>
  <cp:revision>2</cp:revision>
  <dcterms:created xsi:type="dcterms:W3CDTF">2019-03-15T16:47:00Z</dcterms:created>
  <dcterms:modified xsi:type="dcterms:W3CDTF">2019-03-15T16:47:00Z</dcterms:modified>
</cp:coreProperties>
</file>