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8A3" w:rsidRDefault="006E77E1">
      <w:pPr>
        <w:spacing w:before="23"/>
        <w:ind w:left="100" w:right="5066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sz w:val="42"/>
        </w:rPr>
        <w:t>Tashira Triplett</w:t>
      </w:r>
    </w:p>
    <w:p w:rsidR="004628A3" w:rsidRDefault="006E77E1">
      <w:pPr>
        <w:pStyle w:val="BodyText"/>
        <w:spacing w:before="181"/>
        <w:ind w:right="5066"/>
      </w:pPr>
      <w:r>
        <w:t>Parker,</w:t>
      </w:r>
      <w:r>
        <w:rPr>
          <w:spacing w:val="-1"/>
        </w:rPr>
        <w:t xml:space="preserve"> </w:t>
      </w:r>
      <w:r>
        <w:t>CO</w:t>
      </w:r>
    </w:p>
    <w:p w:rsidR="004628A3" w:rsidRDefault="006E77E1" w:rsidP="00897643">
      <w:pPr>
        <w:pStyle w:val="BodyText"/>
        <w:spacing w:line="580" w:lineRule="auto"/>
        <w:ind w:right="4430"/>
        <w:rPr>
          <w:rFonts w:cs="Arial"/>
        </w:rPr>
      </w:pPr>
      <w:bookmarkStart w:id="0" w:name="_GoBack"/>
      <w:bookmarkEnd w:id="0"/>
      <w:r>
        <w:t>WORK EXPERIENCE</w:t>
      </w:r>
    </w:p>
    <w:p w:rsidR="004628A3" w:rsidRDefault="006E77E1">
      <w:pPr>
        <w:pStyle w:val="Heading1"/>
        <w:ind w:right="5066"/>
        <w:rPr>
          <w:b w:val="0"/>
          <w:bCs w:val="0"/>
        </w:rPr>
      </w:pPr>
      <w:r>
        <w:t>P</w:t>
      </w:r>
      <w:r>
        <w:t>atient Care</w:t>
      </w:r>
      <w:r>
        <w:rPr>
          <w:spacing w:val="-1"/>
        </w:rPr>
        <w:t xml:space="preserve"> </w:t>
      </w:r>
      <w:r>
        <w:t>Assistant</w:t>
      </w:r>
    </w:p>
    <w:p w:rsidR="004628A3" w:rsidRDefault="006E77E1" w:rsidP="00795222">
      <w:pPr>
        <w:pStyle w:val="BodyText"/>
        <w:spacing w:before="39"/>
        <w:ind w:right="3530"/>
      </w:pPr>
      <w:r>
        <w:t>P</w:t>
      </w:r>
      <w:r>
        <w:t>arker Valley Hope   -   Parker,</w:t>
      </w:r>
      <w:r>
        <w:rPr>
          <w:spacing w:val="-1"/>
        </w:rPr>
        <w:t xml:space="preserve"> </w:t>
      </w:r>
      <w:r>
        <w:t>CO</w:t>
      </w:r>
      <w:r w:rsidR="000445FB">
        <w:t xml:space="preserve"> </w:t>
      </w:r>
      <w:r w:rsidR="00795222">
        <w:t>March 2015</w:t>
      </w:r>
      <w:r w:rsidR="000445FB">
        <w:t xml:space="preserve"> - Present</w:t>
      </w:r>
    </w:p>
    <w:p w:rsidR="000445FB" w:rsidRDefault="006E77E1" w:rsidP="000445FB">
      <w:pPr>
        <w:pStyle w:val="BodyText"/>
        <w:numPr>
          <w:ilvl w:val="0"/>
          <w:numId w:val="2"/>
        </w:numPr>
      </w:pPr>
      <w:r>
        <w:t>Bed check</w:t>
      </w:r>
      <w:r>
        <w:t xml:space="preserve"> </w:t>
      </w:r>
    </w:p>
    <w:p w:rsidR="000445FB" w:rsidRDefault="006E77E1" w:rsidP="000445FB">
      <w:pPr>
        <w:pStyle w:val="BodyText"/>
        <w:numPr>
          <w:ilvl w:val="0"/>
          <w:numId w:val="2"/>
        </w:numPr>
      </w:pPr>
      <w:r>
        <w:t>Tag Charting</w:t>
      </w:r>
      <w:r>
        <w:t xml:space="preserve"> </w:t>
      </w:r>
    </w:p>
    <w:p w:rsidR="000445FB" w:rsidRDefault="000445FB" w:rsidP="000445FB">
      <w:pPr>
        <w:pStyle w:val="BodyText"/>
        <w:numPr>
          <w:ilvl w:val="0"/>
          <w:numId w:val="2"/>
        </w:numPr>
      </w:pPr>
      <w:r>
        <w:t>Filing</w:t>
      </w:r>
    </w:p>
    <w:p w:rsidR="000445FB" w:rsidRDefault="000445FB" w:rsidP="000445FB">
      <w:pPr>
        <w:pStyle w:val="BodyText"/>
        <w:numPr>
          <w:ilvl w:val="0"/>
          <w:numId w:val="2"/>
        </w:numPr>
      </w:pPr>
      <w:r>
        <w:t>Getting Medication</w:t>
      </w:r>
    </w:p>
    <w:p w:rsidR="004628A3" w:rsidRPr="00897643" w:rsidRDefault="000445FB" w:rsidP="0074645C">
      <w:pPr>
        <w:pStyle w:val="BodyText"/>
        <w:numPr>
          <w:ilvl w:val="0"/>
          <w:numId w:val="2"/>
        </w:numPr>
        <w:rPr>
          <w:rFonts w:cs="Arial"/>
        </w:rPr>
      </w:pPr>
      <w:r>
        <w:t>Getting Vitals</w:t>
      </w:r>
    </w:p>
    <w:p w:rsidR="004628A3" w:rsidRDefault="004628A3">
      <w:pPr>
        <w:spacing w:before="6"/>
        <w:rPr>
          <w:rFonts w:ascii="Arial" w:eastAsia="Arial" w:hAnsi="Arial" w:cs="Arial"/>
          <w:sz w:val="18"/>
          <w:szCs w:val="18"/>
        </w:rPr>
      </w:pPr>
    </w:p>
    <w:p w:rsidR="004628A3" w:rsidRDefault="006E77E1">
      <w:pPr>
        <w:pStyle w:val="Heading1"/>
        <w:ind w:right="5066"/>
        <w:rPr>
          <w:b w:val="0"/>
          <w:bCs w:val="0"/>
        </w:rPr>
      </w:pPr>
      <w:r>
        <w:t>Home Health</w:t>
      </w:r>
      <w:r>
        <w:rPr>
          <w:spacing w:val="-1"/>
        </w:rPr>
        <w:t xml:space="preserve"> </w:t>
      </w:r>
      <w:r>
        <w:t>Aide</w:t>
      </w:r>
    </w:p>
    <w:p w:rsidR="004628A3" w:rsidRDefault="000445FB">
      <w:pPr>
        <w:pStyle w:val="BodyText"/>
        <w:spacing w:before="39"/>
        <w:ind w:right="5066"/>
      </w:pPr>
      <w:r>
        <w:t>ResCare - November</w:t>
      </w:r>
      <w:r w:rsidR="006E77E1">
        <w:t xml:space="preserve"> 2013 to May</w:t>
      </w:r>
      <w:r w:rsidR="006E77E1">
        <w:rPr>
          <w:spacing w:val="-1"/>
        </w:rPr>
        <w:t xml:space="preserve"> </w:t>
      </w:r>
      <w:r w:rsidR="006E77E1">
        <w:t>2014</w:t>
      </w:r>
    </w:p>
    <w:p w:rsidR="004628A3" w:rsidRPr="000445FB" w:rsidRDefault="006E77E1" w:rsidP="000445FB">
      <w:pPr>
        <w:pStyle w:val="ListParagraph"/>
        <w:numPr>
          <w:ilvl w:val="0"/>
          <w:numId w:val="3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Monitors patient condition by observing physical and mental condition, intake and output, and</w:t>
      </w:r>
      <w:r w:rsidRPr="000445FB">
        <w:rPr>
          <w:rFonts w:ascii="Arial"/>
          <w:spacing w:val="-2"/>
          <w:sz w:val="18"/>
        </w:rPr>
        <w:t xml:space="preserve"> </w:t>
      </w:r>
      <w:r w:rsidRPr="000445FB">
        <w:rPr>
          <w:rFonts w:ascii="Arial"/>
          <w:sz w:val="18"/>
        </w:rPr>
        <w:t>exercise.</w:t>
      </w:r>
    </w:p>
    <w:p w:rsidR="004628A3" w:rsidRPr="000445FB" w:rsidRDefault="006E77E1" w:rsidP="000445FB">
      <w:pPr>
        <w:pStyle w:val="ListParagraph"/>
        <w:numPr>
          <w:ilvl w:val="0"/>
          <w:numId w:val="3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Assists patients by providing personal services, such as, bathing, dressing, and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grooming.</w:t>
      </w:r>
    </w:p>
    <w:p w:rsidR="004628A3" w:rsidRPr="000445FB" w:rsidRDefault="006E77E1" w:rsidP="000445FB">
      <w:pPr>
        <w:pStyle w:val="ListParagraph"/>
        <w:numPr>
          <w:ilvl w:val="0"/>
          <w:numId w:val="3"/>
        </w:numPr>
        <w:tabs>
          <w:tab w:val="left" w:pos="246"/>
        </w:tabs>
        <w:spacing w:before="53" w:line="302" w:lineRule="auto"/>
        <w:ind w:right="98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Helps patients care for themselves by teaching use of cane or walker, special utensils to eat, special techniques and equipment for personal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hygiene.</w:t>
      </w:r>
    </w:p>
    <w:p w:rsidR="004628A3" w:rsidRPr="000445FB" w:rsidRDefault="006E77E1" w:rsidP="000445FB">
      <w:pPr>
        <w:pStyle w:val="ListParagraph"/>
        <w:numPr>
          <w:ilvl w:val="0"/>
          <w:numId w:val="3"/>
        </w:numPr>
        <w:tabs>
          <w:tab w:val="left" w:pos="235"/>
        </w:tabs>
        <w:spacing w:line="302" w:lineRule="auto"/>
        <w:ind w:right="98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Helps family members care for the patient by teaching appropriate ways to lift, turn, and re-position the patient; advising on nutrition, cleanliness, and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housekeeping.</w:t>
      </w:r>
    </w:p>
    <w:p w:rsidR="004628A3" w:rsidRDefault="006E77E1">
      <w:pPr>
        <w:pStyle w:val="Heading1"/>
        <w:spacing w:before="160"/>
        <w:ind w:right="5066"/>
        <w:rPr>
          <w:b w:val="0"/>
          <w:bCs w:val="0"/>
        </w:rPr>
      </w:pPr>
      <w:r>
        <w:t>C</w:t>
      </w:r>
      <w:r>
        <w:t>ashier/Sales</w:t>
      </w:r>
      <w:r>
        <w:rPr>
          <w:spacing w:val="-1"/>
        </w:rPr>
        <w:t xml:space="preserve"> </w:t>
      </w:r>
      <w:r>
        <w:t>Associate</w:t>
      </w:r>
    </w:p>
    <w:p w:rsidR="004628A3" w:rsidRDefault="006E77E1">
      <w:pPr>
        <w:pStyle w:val="BodyText"/>
        <w:spacing w:before="39"/>
      </w:pPr>
      <w:r>
        <w:t xml:space="preserve">Dollar General   -   Winfield, </w:t>
      </w:r>
      <w:r w:rsidR="000445FB">
        <w:t>KS - February</w:t>
      </w:r>
      <w:r>
        <w:t xml:space="preserve"> 2013 to December</w:t>
      </w:r>
      <w:r>
        <w:rPr>
          <w:spacing w:val="-1"/>
        </w:rPr>
        <w:t xml:space="preserve"> </w:t>
      </w:r>
      <w:r>
        <w:t>2013</w:t>
      </w:r>
    </w:p>
    <w:p w:rsidR="004628A3" w:rsidRPr="000445FB" w:rsidRDefault="006E77E1" w:rsidP="000445FB">
      <w:pPr>
        <w:pStyle w:val="ListParagraph"/>
        <w:numPr>
          <w:ilvl w:val="0"/>
          <w:numId w:val="4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Assist with special projects for store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remodeling</w:t>
      </w:r>
    </w:p>
    <w:p w:rsidR="004628A3" w:rsidRPr="000445FB" w:rsidRDefault="006E77E1" w:rsidP="000445FB">
      <w:pPr>
        <w:pStyle w:val="ListParagraph"/>
        <w:numPr>
          <w:ilvl w:val="0"/>
          <w:numId w:val="4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Making sure that the store products are on the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shelves</w:t>
      </w:r>
    </w:p>
    <w:p w:rsidR="004628A3" w:rsidRPr="000445FB" w:rsidRDefault="006E77E1" w:rsidP="000445FB">
      <w:pPr>
        <w:pStyle w:val="ListParagraph"/>
        <w:numPr>
          <w:ilvl w:val="0"/>
          <w:numId w:val="4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Provide assistance to customers when checking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out</w:t>
      </w:r>
    </w:p>
    <w:p w:rsidR="004628A3" w:rsidRDefault="004628A3">
      <w:pPr>
        <w:spacing w:before="6"/>
        <w:rPr>
          <w:rFonts w:ascii="Arial" w:eastAsia="Arial" w:hAnsi="Arial" w:cs="Arial"/>
          <w:sz w:val="18"/>
          <w:szCs w:val="18"/>
        </w:rPr>
      </w:pPr>
    </w:p>
    <w:p w:rsidR="004628A3" w:rsidRDefault="006E77E1">
      <w:pPr>
        <w:pStyle w:val="Heading1"/>
        <w:ind w:right="5066"/>
        <w:rPr>
          <w:b w:val="0"/>
          <w:bCs w:val="0"/>
        </w:rPr>
      </w:pPr>
      <w:r>
        <w:t>Dietary</w:t>
      </w:r>
      <w:r>
        <w:rPr>
          <w:spacing w:val="-1"/>
        </w:rPr>
        <w:t xml:space="preserve"> </w:t>
      </w:r>
      <w:r>
        <w:t>Aide</w:t>
      </w:r>
    </w:p>
    <w:p w:rsidR="004628A3" w:rsidRDefault="006E77E1">
      <w:pPr>
        <w:pStyle w:val="BodyText"/>
        <w:spacing w:before="39"/>
      </w:pPr>
      <w:r>
        <w:t xml:space="preserve">Kansas Medical </w:t>
      </w:r>
      <w:r w:rsidR="000445FB">
        <w:t>Home - February</w:t>
      </w:r>
      <w:r>
        <w:t xml:space="preserve"> 2013 to October</w:t>
      </w:r>
      <w:r>
        <w:rPr>
          <w:spacing w:val="-1"/>
        </w:rPr>
        <w:t xml:space="preserve"> </w:t>
      </w:r>
      <w:r>
        <w:t>2013</w:t>
      </w:r>
    </w:p>
    <w:p w:rsidR="004628A3" w:rsidRDefault="006E77E1" w:rsidP="000445FB">
      <w:pPr>
        <w:pStyle w:val="BodyText"/>
        <w:numPr>
          <w:ilvl w:val="0"/>
          <w:numId w:val="5"/>
        </w:numPr>
        <w:spacing w:before="143" w:line="302" w:lineRule="auto"/>
      </w:pPr>
      <w:r>
        <w:t>Assisted w</w:t>
      </w:r>
      <w:r>
        <w:t>ith the preparation of food for the residents and assist any residents that need help eating their meals.</w:t>
      </w:r>
    </w:p>
    <w:p w:rsidR="004628A3" w:rsidRDefault="006E77E1" w:rsidP="000445FB">
      <w:pPr>
        <w:pStyle w:val="ListParagraph"/>
        <w:numPr>
          <w:ilvl w:val="0"/>
          <w:numId w:val="5"/>
        </w:numPr>
        <w:tabs>
          <w:tab w:val="left" w:pos="214"/>
        </w:tabs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Worked along with the dietary manager to prepare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meals.</w:t>
      </w:r>
    </w:p>
    <w:p w:rsidR="004628A3" w:rsidRDefault="006E77E1" w:rsidP="000445FB">
      <w:pPr>
        <w:pStyle w:val="ListParagraph"/>
        <w:numPr>
          <w:ilvl w:val="0"/>
          <w:numId w:val="5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Assisted in clean up, kitchen maintenance and setting up and taking down the dining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areas.</w:t>
      </w:r>
    </w:p>
    <w:p w:rsidR="004628A3" w:rsidRDefault="004628A3">
      <w:pPr>
        <w:spacing w:before="6"/>
        <w:rPr>
          <w:rFonts w:ascii="Arial" w:eastAsia="Arial" w:hAnsi="Arial" w:cs="Arial"/>
          <w:sz w:val="18"/>
          <w:szCs w:val="18"/>
        </w:rPr>
      </w:pPr>
    </w:p>
    <w:p w:rsidR="004628A3" w:rsidRDefault="006E77E1">
      <w:pPr>
        <w:pStyle w:val="Heading1"/>
        <w:ind w:right="5066"/>
        <w:rPr>
          <w:b w:val="0"/>
          <w:bCs w:val="0"/>
        </w:rPr>
      </w:pPr>
      <w:r>
        <w:t>Campus Security</w:t>
      </w:r>
      <w:r>
        <w:rPr>
          <w:spacing w:val="-1"/>
        </w:rPr>
        <w:t xml:space="preserve"> </w:t>
      </w:r>
      <w:r>
        <w:t>Officer</w:t>
      </w:r>
    </w:p>
    <w:p w:rsidR="004628A3" w:rsidRDefault="006E77E1">
      <w:pPr>
        <w:pStyle w:val="BodyText"/>
        <w:spacing w:before="39"/>
      </w:pPr>
      <w:r>
        <w:t xml:space="preserve">Southwestern </w:t>
      </w:r>
      <w:r w:rsidR="000445FB">
        <w:t>College - May</w:t>
      </w:r>
      <w:r>
        <w:t xml:space="preserve"> 2013 to August</w:t>
      </w:r>
      <w:r>
        <w:rPr>
          <w:spacing w:val="-1"/>
        </w:rPr>
        <w:t xml:space="preserve"> </w:t>
      </w:r>
      <w:r>
        <w:t>2013</w:t>
      </w:r>
    </w:p>
    <w:p w:rsidR="004628A3" w:rsidRPr="000445FB" w:rsidRDefault="006E77E1" w:rsidP="000445FB">
      <w:pPr>
        <w:pStyle w:val="ListParagraph"/>
        <w:numPr>
          <w:ilvl w:val="0"/>
          <w:numId w:val="6"/>
        </w:numPr>
        <w:tabs>
          <w:tab w:val="left" w:pos="223"/>
        </w:tabs>
        <w:spacing w:before="47" w:line="302" w:lineRule="auto"/>
        <w:ind w:right="118"/>
        <w:jc w:val="both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Patrols school grounds, corridors, restrooms, parking lots and adjacent areas for the purpose of enforcing district rules and regulat</w:t>
      </w:r>
      <w:r w:rsidRPr="000445FB">
        <w:rPr>
          <w:rFonts w:ascii="Arial"/>
          <w:sz w:val="18"/>
        </w:rPr>
        <w:t>ions as they pertain to student attendance, behavior, and conduct and to provide protection against vandalism, burglary, arson, trespassing, and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theft.</w:t>
      </w:r>
    </w:p>
    <w:p w:rsidR="004628A3" w:rsidRPr="000445FB" w:rsidRDefault="006E77E1" w:rsidP="000445FB">
      <w:pPr>
        <w:pStyle w:val="ListParagraph"/>
        <w:numPr>
          <w:ilvl w:val="0"/>
          <w:numId w:val="6"/>
        </w:numPr>
        <w:tabs>
          <w:tab w:val="left" w:pos="214"/>
        </w:tabs>
        <w:jc w:val="both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Issues parking violations to students, visitors, and/or staff as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appropriate.</w:t>
      </w:r>
    </w:p>
    <w:p w:rsidR="004628A3" w:rsidRPr="000445FB" w:rsidRDefault="006E77E1" w:rsidP="000445FB">
      <w:pPr>
        <w:pStyle w:val="ListParagraph"/>
        <w:numPr>
          <w:ilvl w:val="0"/>
          <w:numId w:val="6"/>
        </w:numPr>
        <w:tabs>
          <w:tab w:val="left" w:pos="214"/>
        </w:tabs>
        <w:spacing w:before="53"/>
        <w:jc w:val="both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Varies patrol procedures s</w:t>
      </w:r>
      <w:r w:rsidRPr="000445FB">
        <w:rPr>
          <w:rFonts w:ascii="Arial"/>
          <w:sz w:val="18"/>
        </w:rPr>
        <w:t>o as not to present a definite system or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routine.</w:t>
      </w:r>
    </w:p>
    <w:p w:rsidR="004628A3" w:rsidRPr="000445FB" w:rsidRDefault="006E77E1" w:rsidP="000445FB">
      <w:pPr>
        <w:pStyle w:val="ListParagraph"/>
        <w:numPr>
          <w:ilvl w:val="0"/>
          <w:numId w:val="6"/>
        </w:numPr>
        <w:tabs>
          <w:tab w:val="left" w:pos="213"/>
        </w:tabs>
        <w:spacing w:before="53" w:line="302" w:lineRule="auto"/>
        <w:ind w:right="117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Supervises student behavior, correcting improper and unruly activities and reporting major infractions to</w:t>
      </w:r>
      <w:r w:rsidRPr="000445FB">
        <w:rPr>
          <w:rFonts w:ascii="Arial"/>
          <w:spacing w:val="-15"/>
          <w:sz w:val="18"/>
        </w:rPr>
        <w:t xml:space="preserve"> </w:t>
      </w:r>
      <w:r w:rsidRPr="000445FB">
        <w:rPr>
          <w:rFonts w:ascii="Arial"/>
          <w:sz w:val="18"/>
        </w:rPr>
        <w:t>the school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administration.</w:t>
      </w:r>
    </w:p>
    <w:p w:rsidR="004628A3" w:rsidRDefault="006E77E1">
      <w:pPr>
        <w:pStyle w:val="Heading1"/>
        <w:spacing w:before="160"/>
        <w:jc w:val="both"/>
        <w:rPr>
          <w:b w:val="0"/>
          <w:bCs w:val="0"/>
        </w:rPr>
      </w:pPr>
      <w:r>
        <w:t>I</w:t>
      </w:r>
      <w:r>
        <w:t>ntern</w:t>
      </w:r>
    </w:p>
    <w:p w:rsidR="004628A3" w:rsidRDefault="006E77E1">
      <w:pPr>
        <w:pStyle w:val="BodyText"/>
        <w:spacing w:before="39"/>
        <w:jc w:val="both"/>
      </w:pPr>
      <w:r>
        <w:t xml:space="preserve">Office of Risk </w:t>
      </w:r>
      <w:r w:rsidR="000445FB">
        <w:t>Management - May</w:t>
      </w:r>
      <w:r>
        <w:t xml:space="preserve"> 2012 to August</w:t>
      </w:r>
      <w:r>
        <w:rPr>
          <w:spacing w:val="-1"/>
        </w:rPr>
        <w:t xml:space="preserve"> </w:t>
      </w:r>
      <w:r>
        <w:t>2012</w:t>
      </w:r>
    </w:p>
    <w:p w:rsidR="004628A3" w:rsidRPr="000445FB" w:rsidRDefault="006E77E1" w:rsidP="000445FB">
      <w:pPr>
        <w:pStyle w:val="ListParagraph"/>
        <w:numPr>
          <w:ilvl w:val="0"/>
          <w:numId w:val="7"/>
        </w:numPr>
        <w:tabs>
          <w:tab w:val="left" w:pos="214"/>
        </w:tabs>
        <w:spacing w:before="53"/>
        <w:jc w:val="both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Analyzed and worked on closure of homicide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cases</w:t>
      </w:r>
    </w:p>
    <w:p w:rsidR="004628A3" w:rsidRPr="000445FB" w:rsidRDefault="006E77E1" w:rsidP="000445FB">
      <w:pPr>
        <w:pStyle w:val="ListParagraph"/>
        <w:numPr>
          <w:ilvl w:val="0"/>
          <w:numId w:val="7"/>
        </w:numPr>
        <w:tabs>
          <w:tab w:val="left" w:pos="214"/>
        </w:tabs>
        <w:spacing w:before="53"/>
        <w:jc w:val="both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Performed customer service audits on the 7 police districts and their administrative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offices</w:t>
      </w:r>
    </w:p>
    <w:p w:rsidR="004628A3" w:rsidRPr="000445FB" w:rsidRDefault="006E77E1" w:rsidP="000445FB">
      <w:pPr>
        <w:pStyle w:val="ListParagraph"/>
        <w:numPr>
          <w:ilvl w:val="0"/>
          <w:numId w:val="7"/>
        </w:numPr>
        <w:tabs>
          <w:tab w:val="left" w:pos="214"/>
        </w:tabs>
        <w:spacing w:before="53"/>
        <w:jc w:val="both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Assisted Human Resources with outside employment verification for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officers</w:t>
      </w:r>
    </w:p>
    <w:p w:rsidR="004628A3" w:rsidRDefault="004628A3">
      <w:pPr>
        <w:spacing w:before="6"/>
        <w:rPr>
          <w:rFonts w:ascii="Arial" w:eastAsia="Arial" w:hAnsi="Arial" w:cs="Arial"/>
          <w:sz w:val="18"/>
          <w:szCs w:val="18"/>
        </w:rPr>
      </w:pPr>
    </w:p>
    <w:p w:rsidR="004628A3" w:rsidRDefault="006E77E1">
      <w:pPr>
        <w:pStyle w:val="Heading1"/>
        <w:jc w:val="both"/>
        <w:rPr>
          <w:b w:val="0"/>
          <w:bCs w:val="0"/>
        </w:rPr>
      </w:pPr>
      <w:r>
        <w:t>Cashier/ Sa</w:t>
      </w:r>
      <w:r>
        <w:t>les Associate/</w:t>
      </w:r>
      <w:r>
        <w:rPr>
          <w:spacing w:val="-1"/>
        </w:rPr>
        <w:t xml:space="preserve"> </w:t>
      </w:r>
      <w:r>
        <w:t>Stocker</w:t>
      </w:r>
    </w:p>
    <w:p w:rsidR="004628A3" w:rsidRDefault="006E77E1">
      <w:pPr>
        <w:pStyle w:val="BodyText"/>
        <w:spacing w:before="39"/>
        <w:jc w:val="both"/>
      </w:pPr>
      <w:r>
        <w:t xml:space="preserve">Walmart   -   Cleveland, </w:t>
      </w:r>
      <w:r w:rsidR="000445FB">
        <w:t>OH - May</w:t>
      </w:r>
      <w:r>
        <w:t xml:space="preserve"> 2008 to April</w:t>
      </w:r>
      <w:r>
        <w:rPr>
          <w:spacing w:val="-1"/>
        </w:rPr>
        <w:t xml:space="preserve"> </w:t>
      </w:r>
      <w:r>
        <w:t>2012</w:t>
      </w:r>
    </w:p>
    <w:p w:rsidR="004628A3" w:rsidRPr="000445FB" w:rsidRDefault="006E77E1" w:rsidP="000445FB">
      <w:pPr>
        <w:pStyle w:val="ListParagraph"/>
        <w:numPr>
          <w:ilvl w:val="0"/>
          <w:numId w:val="8"/>
        </w:numPr>
        <w:tabs>
          <w:tab w:val="left" w:pos="214"/>
        </w:tabs>
        <w:spacing w:before="53"/>
        <w:jc w:val="both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lastRenderedPageBreak/>
        <w:t>Provide customer service in stores with over a million dollars in sales every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month</w:t>
      </w:r>
    </w:p>
    <w:p w:rsidR="004628A3" w:rsidRPr="000445FB" w:rsidRDefault="006E77E1" w:rsidP="000445FB">
      <w:pPr>
        <w:pStyle w:val="ListParagraph"/>
        <w:numPr>
          <w:ilvl w:val="0"/>
          <w:numId w:val="8"/>
        </w:numPr>
        <w:tabs>
          <w:tab w:val="left" w:pos="214"/>
        </w:tabs>
        <w:spacing w:before="53"/>
        <w:jc w:val="both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Check -Out more than 200 customers daily in a timely and efficient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manner</w:t>
      </w:r>
    </w:p>
    <w:p w:rsidR="004628A3" w:rsidRPr="000445FB" w:rsidRDefault="006E77E1" w:rsidP="000445FB">
      <w:pPr>
        <w:pStyle w:val="ListParagraph"/>
        <w:numPr>
          <w:ilvl w:val="0"/>
          <w:numId w:val="8"/>
        </w:numPr>
        <w:tabs>
          <w:tab w:val="left" w:pos="214"/>
        </w:tabs>
        <w:spacing w:before="53"/>
        <w:jc w:val="both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Ass</w:t>
      </w:r>
      <w:r w:rsidRPr="000445FB">
        <w:rPr>
          <w:rFonts w:ascii="Arial"/>
          <w:sz w:val="18"/>
        </w:rPr>
        <w:t>ist other team members during busy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hours</w:t>
      </w:r>
    </w:p>
    <w:p w:rsidR="004628A3" w:rsidRPr="000445FB" w:rsidRDefault="006E77E1" w:rsidP="000445FB">
      <w:pPr>
        <w:pStyle w:val="ListParagraph"/>
        <w:numPr>
          <w:ilvl w:val="0"/>
          <w:numId w:val="8"/>
        </w:numPr>
        <w:tabs>
          <w:tab w:val="left" w:pos="214"/>
        </w:tabs>
        <w:spacing w:before="53"/>
        <w:jc w:val="both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Maintain a safe and clean environment by closely following store</w:t>
      </w:r>
      <w:r w:rsidRPr="000445FB">
        <w:rPr>
          <w:rFonts w:ascii="Arial"/>
          <w:spacing w:val="-2"/>
          <w:sz w:val="18"/>
        </w:rPr>
        <w:t xml:space="preserve"> </w:t>
      </w:r>
      <w:r w:rsidRPr="000445FB">
        <w:rPr>
          <w:rFonts w:ascii="Arial"/>
          <w:sz w:val="18"/>
        </w:rPr>
        <w:t>policies</w:t>
      </w:r>
    </w:p>
    <w:p w:rsidR="004628A3" w:rsidRDefault="004628A3">
      <w:pPr>
        <w:rPr>
          <w:rFonts w:ascii="Arial" w:eastAsia="Arial" w:hAnsi="Arial" w:cs="Arial"/>
          <w:sz w:val="18"/>
          <w:szCs w:val="18"/>
        </w:rPr>
      </w:pPr>
    </w:p>
    <w:p w:rsidR="004628A3" w:rsidRDefault="004628A3">
      <w:pPr>
        <w:spacing w:before="11"/>
        <w:rPr>
          <w:rFonts w:ascii="Arial" w:eastAsia="Arial" w:hAnsi="Arial" w:cs="Arial"/>
          <w:sz w:val="17"/>
          <w:szCs w:val="17"/>
        </w:rPr>
      </w:pPr>
    </w:p>
    <w:p w:rsidR="004628A3" w:rsidRDefault="006E77E1">
      <w:pPr>
        <w:pStyle w:val="BodyText"/>
        <w:spacing w:before="0"/>
        <w:jc w:val="both"/>
      </w:pPr>
      <w:r>
        <w:t>EDUCATION</w:t>
      </w:r>
    </w:p>
    <w:p w:rsidR="004628A3" w:rsidRDefault="004628A3">
      <w:pPr>
        <w:spacing w:before="6"/>
        <w:rPr>
          <w:rFonts w:ascii="Arial" w:eastAsia="Arial" w:hAnsi="Arial" w:cs="Arial"/>
          <w:sz w:val="18"/>
          <w:szCs w:val="18"/>
        </w:rPr>
      </w:pPr>
    </w:p>
    <w:p w:rsidR="004628A3" w:rsidRDefault="006E77E1">
      <w:pPr>
        <w:pStyle w:val="Heading1"/>
        <w:spacing w:line="259" w:lineRule="auto"/>
        <w:rPr>
          <w:b w:val="0"/>
          <w:bCs w:val="0"/>
        </w:rPr>
      </w:pPr>
      <w:r>
        <w:t xml:space="preserve">Bachelors of Science in Physical Performance and Sports Studies </w:t>
      </w:r>
    </w:p>
    <w:p w:rsidR="004628A3" w:rsidRDefault="006E77E1">
      <w:pPr>
        <w:pStyle w:val="BodyText"/>
        <w:spacing w:before="20" w:line="302" w:lineRule="auto"/>
        <w:ind w:right="5838"/>
      </w:pPr>
      <w:r>
        <w:t>Southwestern College - W</w:t>
      </w:r>
      <w:r>
        <w:t>infield, KS 2013</w:t>
      </w:r>
    </w:p>
    <w:p w:rsidR="004628A3" w:rsidRDefault="004628A3">
      <w:pPr>
        <w:rPr>
          <w:rFonts w:ascii="Arial" w:eastAsia="Arial" w:hAnsi="Arial" w:cs="Arial"/>
          <w:sz w:val="18"/>
          <w:szCs w:val="18"/>
        </w:rPr>
      </w:pPr>
    </w:p>
    <w:p w:rsidR="004628A3" w:rsidRDefault="006E77E1">
      <w:pPr>
        <w:pStyle w:val="BodyText"/>
        <w:spacing w:before="153"/>
        <w:jc w:val="both"/>
      </w:pPr>
      <w:r>
        <w:t>ADDITIONAL</w:t>
      </w:r>
      <w:r w:rsidR="000445FB">
        <w:t xml:space="preserve"> SKILLS</w:t>
      </w:r>
    </w:p>
    <w:p w:rsidR="004628A3" w:rsidRDefault="004628A3">
      <w:pPr>
        <w:spacing w:before="3"/>
        <w:rPr>
          <w:rFonts w:ascii="Arial" w:eastAsia="Arial" w:hAnsi="Arial" w:cs="Arial"/>
          <w:sz w:val="20"/>
          <w:szCs w:val="20"/>
        </w:rPr>
      </w:pPr>
    </w:p>
    <w:p w:rsidR="004628A3" w:rsidRPr="000445FB" w:rsidRDefault="006E77E1" w:rsidP="000445FB">
      <w:pPr>
        <w:pStyle w:val="ListParagraph"/>
        <w:numPr>
          <w:ilvl w:val="0"/>
          <w:numId w:val="9"/>
        </w:numPr>
        <w:tabs>
          <w:tab w:val="left" w:pos="214"/>
        </w:tabs>
        <w:jc w:val="both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Proficient in Microsoft Office Suite (Access, Excel, Word, Power Point,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Outlook)</w:t>
      </w:r>
    </w:p>
    <w:p w:rsidR="004628A3" w:rsidRPr="000445FB" w:rsidRDefault="006E77E1" w:rsidP="000445FB">
      <w:pPr>
        <w:pStyle w:val="ListParagraph"/>
        <w:numPr>
          <w:ilvl w:val="0"/>
          <w:numId w:val="9"/>
        </w:numPr>
        <w:tabs>
          <w:tab w:val="left" w:pos="214"/>
        </w:tabs>
        <w:spacing w:before="53"/>
        <w:jc w:val="both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Displays strong attention to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detail</w:t>
      </w:r>
    </w:p>
    <w:p w:rsidR="004628A3" w:rsidRPr="000445FB" w:rsidRDefault="006E77E1" w:rsidP="000445FB">
      <w:pPr>
        <w:pStyle w:val="ListParagraph"/>
        <w:numPr>
          <w:ilvl w:val="0"/>
          <w:numId w:val="9"/>
        </w:numPr>
        <w:tabs>
          <w:tab w:val="left" w:pos="214"/>
        </w:tabs>
        <w:spacing w:before="53"/>
        <w:jc w:val="both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Displays strong problem solving and presentation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skills</w:t>
      </w:r>
    </w:p>
    <w:p w:rsidR="004628A3" w:rsidRPr="000445FB" w:rsidRDefault="006E77E1" w:rsidP="000445FB">
      <w:pPr>
        <w:pStyle w:val="ListParagraph"/>
        <w:numPr>
          <w:ilvl w:val="0"/>
          <w:numId w:val="9"/>
        </w:numPr>
        <w:tabs>
          <w:tab w:val="left" w:pos="214"/>
        </w:tabs>
        <w:spacing w:before="53"/>
        <w:jc w:val="both"/>
        <w:rPr>
          <w:rFonts w:ascii="Arial" w:eastAsia="Arial" w:hAnsi="Arial" w:cs="Arial"/>
          <w:sz w:val="18"/>
          <w:szCs w:val="18"/>
        </w:rPr>
      </w:pPr>
      <w:r w:rsidRPr="000445FB">
        <w:rPr>
          <w:rFonts w:ascii="Arial"/>
          <w:sz w:val="18"/>
        </w:rPr>
        <w:t>Ability to manage multiple tasks in a pressured</w:t>
      </w:r>
      <w:r w:rsidRPr="000445FB">
        <w:rPr>
          <w:rFonts w:ascii="Arial"/>
          <w:spacing w:val="-1"/>
          <w:sz w:val="18"/>
        </w:rPr>
        <w:t xml:space="preserve"> </w:t>
      </w:r>
      <w:r w:rsidRPr="000445FB">
        <w:rPr>
          <w:rFonts w:ascii="Arial"/>
          <w:sz w:val="18"/>
        </w:rPr>
        <w:t>environment</w:t>
      </w:r>
    </w:p>
    <w:sectPr w:rsidR="004628A3" w:rsidRPr="000445FB">
      <w:pgSz w:w="12240" w:h="15840"/>
      <w:pgMar w:top="140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31535"/>
    <w:multiLevelType w:val="hybridMultilevel"/>
    <w:tmpl w:val="AA72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415EE"/>
    <w:multiLevelType w:val="hybridMultilevel"/>
    <w:tmpl w:val="FA26162E"/>
    <w:lvl w:ilvl="0" w:tplc="3A6CC420">
      <w:start w:val="1"/>
      <w:numFmt w:val="bullet"/>
      <w:lvlText w:val="•"/>
      <w:lvlJc w:val="left"/>
      <w:pPr>
        <w:ind w:left="100" w:hanging="114"/>
      </w:pPr>
      <w:rPr>
        <w:rFonts w:ascii="Arial" w:eastAsia="Arial" w:hAnsi="Arial" w:hint="default"/>
        <w:w w:val="99"/>
        <w:sz w:val="18"/>
        <w:szCs w:val="18"/>
      </w:rPr>
    </w:lvl>
    <w:lvl w:ilvl="1" w:tplc="B492F412">
      <w:start w:val="1"/>
      <w:numFmt w:val="bullet"/>
      <w:lvlText w:val="•"/>
      <w:lvlJc w:val="left"/>
      <w:pPr>
        <w:ind w:left="974" w:hanging="114"/>
      </w:pPr>
      <w:rPr>
        <w:rFonts w:hint="default"/>
      </w:rPr>
    </w:lvl>
    <w:lvl w:ilvl="2" w:tplc="F6B08762">
      <w:start w:val="1"/>
      <w:numFmt w:val="bullet"/>
      <w:lvlText w:val="•"/>
      <w:lvlJc w:val="left"/>
      <w:pPr>
        <w:ind w:left="1848" w:hanging="114"/>
      </w:pPr>
      <w:rPr>
        <w:rFonts w:hint="default"/>
      </w:rPr>
    </w:lvl>
    <w:lvl w:ilvl="3" w:tplc="48041480">
      <w:start w:val="1"/>
      <w:numFmt w:val="bullet"/>
      <w:lvlText w:val="•"/>
      <w:lvlJc w:val="left"/>
      <w:pPr>
        <w:ind w:left="2722" w:hanging="114"/>
      </w:pPr>
      <w:rPr>
        <w:rFonts w:hint="default"/>
      </w:rPr>
    </w:lvl>
    <w:lvl w:ilvl="4" w:tplc="E136896C">
      <w:start w:val="1"/>
      <w:numFmt w:val="bullet"/>
      <w:lvlText w:val="•"/>
      <w:lvlJc w:val="left"/>
      <w:pPr>
        <w:ind w:left="3596" w:hanging="114"/>
      </w:pPr>
      <w:rPr>
        <w:rFonts w:hint="default"/>
      </w:rPr>
    </w:lvl>
    <w:lvl w:ilvl="5" w:tplc="999C6894">
      <w:start w:val="1"/>
      <w:numFmt w:val="bullet"/>
      <w:lvlText w:val="•"/>
      <w:lvlJc w:val="left"/>
      <w:pPr>
        <w:ind w:left="4470" w:hanging="114"/>
      </w:pPr>
      <w:rPr>
        <w:rFonts w:hint="default"/>
      </w:rPr>
    </w:lvl>
    <w:lvl w:ilvl="6" w:tplc="706C7714">
      <w:start w:val="1"/>
      <w:numFmt w:val="bullet"/>
      <w:lvlText w:val="•"/>
      <w:lvlJc w:val="left"/>
      <w:pPr>
        <w:ind w:left="5344" w:hanging="114"/>
      </w:pPr>
      <w:rPr>
        <w:rFonts w:hint="default"/>
      </w:rPr>
    </w:lvl>
    <w:lvl w:ilvl="7" w:tplc="9AF40D50">
      <w:start w:val="1"/>
      <w:numFmt w:val="bullet"/>
      <w:lvlText w:val="•"/>
      <w:lvlJc w:val="left"/>
      <w:pPr>
        <w:ind w:left="6218" w:hanging="114"/>
      </w:pPr>
      <w:rPr>
        <w:rFonts w:hint="default"/>
      </w:rPr>
    </w:lvl>
    <w:lvl w:ilvl="8" w:tplc="2A4CFD86">
      <w:start w:val="1"/>
      <w:numFmt w:val="bullet"/>
      <w:lvlText w:val="•"/>
      <w:lvlJc w:val="left"/>
      <w:pPr>
        <w:ind w:left="7092" w:hanging="114"/>
      </w:pPr>
      <w:rPr>
        <w:rFonts w:hint="default"/>
      </w:rPr>
    </w:lvl>
  </w:abstractNum>
  <w:abstractNum w:abstractNumId="2" w15:restartNumberingAfterBreak="0">
    <w:nsid w:val="3E047157"/>
    <w:multiLevelType w:val="hybridMultilevel"/>
    <w:tmpl w:val="C62E71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48872DBA"/>
    <w:multiLevelType w:val="hybridMultilevel"/>
    <w:tmpl w:val="D8C6B6F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4CE94936"/>
    <w:multiLevelType w:val="hybridMultilevel"/>
    <w:tmpl w:val="C5E434D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52D626CB"/>
    <w:multiLevelType w:val="hybridMultilevel"/>
    <w:tmpl w:val="0C7C2F6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63574580"/>
    <w:multiLevelType w:val="hybridMultilevel"/>
    <w:tmpl w:val="EDC41F8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70275A6F"/>
    <w:multiLevelType w:val="hybridMultilevel"/>
    <w:tmpl w:val="5A40CD5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7A432A5F"/>
    <w:multiLevelType w:val="hybridMultilevel"/>
    <w:tmpl w:val="913EA31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A3"/>
    <w:rsid w:val="000445FB"/>
    <w:rsid w:val="004628A3"/>
    <w:rsid w:val="006E77E1"/>
    <w:rsid w:val="00795222"/>
    <w:rsid w:val="0089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DAF85-80F4-4319-8F60-D55936A3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7D0B-9C32-4845-BEDA-F8B7454F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Jamie Thompson</cp:lastModifiedBy>
  <cp:revision>2</cp:revision>
  <dcterms:created xsi:type="dcterms:W3CDTF">2015-09-22T16:49:00Z</dcterms:created>
  <dcterms:modified xsi:type="dcterms:W3CDTF">2015-09-22T16:49:00Z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2015-09-22T00:00:00Z</vt:filetime>
  </property>
</Properties>
</file>