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03" w:rsidRDefault="00085356">
      <w:pPr>
        <w:pStyle w:val="Title"/>
      </w:pPr>
      <w:r>
        <w:t xml:space="preserve">Tansey </w:t>
      </w:r>
      <w:proofErr w:type="spellStart"/>
      <w:r w:rsidR="00FD6086">
        <w:t>Elana</w:t>
      </w:r>
      <w:proofErr w:type="spellEnd"/>
      <w:r w:rsidR="00FD6086">
        <w:t xml:space="preserve"> </w:t>
      </w:r>
      <w:r w:rsidR="00F65603">
        <w:t>Shotwell</w:t>
      </w:r>
    </w:p>
    <w:p w:rsidR="00522A12" w:rsidRDefault="009D7324">
      <w:pPr>
        <w:pStyle w:val="Title"/>
        <w:rPr>
          <w:sz w:val="20"/>
        </w:rPr>
      </w:pPr>
      <w:r>
        <w:rPr>
          <w:sz w:val="20"/>
        </w:rPr>
        <w:t>405 Highroad Drive Apt 105</w:t>
      </w:r>
    </w:p>
    <w:p w:rsidR="009D7324" w:rsidRDefault="009D7324">
      <w:pPr>
        <w:pStyle w:val="Title"/>
        <w:rPr>
          <w:sz w:val="20"/>
        </w:rPr>
      </w:pPr>
      <w:r>
        <w:rPr>
          <w:sz w:val="20"/>
        </w:rPr>
        <w:t>Charlotte, NC  28262</w:t>
      </w:r>
    </w:p>
    <w:p w:rsidR="00F65603" w:rsidRDefault="000F5233">
      <w:pPr>
        <w:pStyle w:val="Title"/>
        <w:rPr>
          <w:sz w:val="20"/>
        </w:rPr>
      </w:pPr>
      <w:hyperlink r:id="rId6" w:history="1">
        <w:r w:rsidR="00974A5B" w:rsidRPr="002B5B57">
          <w:rPr>
            <w:rStyle w:val="Hyperlink"/>
            <w:sz w:val="20"/>
          </w:rPr>
          <w:t>Teshotwell1@gmail.com</w:t>
        </w:r>
      </w:hyperlink>
    </w:p>
    <w:p w:rsidR="00F65603" w:rsidRDefault="00512F18">
      <w:pPr>
        <w:pStyle w:val="Title"/>
        <w:rPr>
          <w:sz w:val="20"/>
        </w:rPr>
      </w:pPr>
      <w:r>
        <w:rPr>
          <w:sz w:val="20"/>
        </w:rPr>
        <w:t>404-944-7736</w:t>
      </w:r>
    </w:p>
    <w:p w:rsidR="00F65603" w:rsidRDefault="00F65603">
      <w:pPr>
        <w:pStyle w:val="Title"/>
        <w:rPr>
          <w:sz w:val="20"/>
        </w:rPr>
      </w:pPr>
    </w:p>
    <w:p w:rsidR="00F65603" w:rsidRDefault="00F65603">
      <w:pPr>
        <w:pStyle w:val="Title"/>
        <w:jc w:val="left"/>
        <w:rPr>
          <w:sz w:val="20"/>
        </w:rPr>
      </w:pPr>
    </w:p>
    <w:p w:rsidR="00F65603" w:rsidRDefault="00F65603">
      <w:pPr>
        <w:pStyle w:val="Title"/>
        <w:rPr>
          <w:b/>
          <w:bCs/>
        </w:rPr>
      </w:pPr>
      <w:r>
        <w:rPr>
          <w:b/>
          <w:bCs/>
        </w:rPr>
        <w:t>Career Summary</w:t>
      </w:r>
    </w:p>
    <w:p w:rsidR="00F65603" w:rsidRDefault="00F65603">
      <w:pPr>
        <w:pStyle w:val="Title"/>
        <w:jc w:val="both"/>
        <w:rPr>
          <w:sz w:val="24"/>
        </w:rPr>
      </w:pPr>
    </w:p>
    <w:p w:rsidR="00D80FF9" w:rsidRPr="00D80FF9" w:rsidRDefault="00D80FF9">
      <w:pPr>
        <w:pStyle w:val="Title"/>
        <w:jc w:val="both"/>
        <w:rPr>
          <w:sz w:val="24"/>
        </w:rPr>
      </w:pPr>
      <w:r w:rsidRPr="00D80FF9">
        <w:rPr>
          <w:sz w:val="24"/>
        </w:rPr>
        <w:t xml:space="preserve">As a mortgage lending professional, </w:t>
      </w:r>
      <w:r w:rsidR="005F2D98">
        <w:rPr>
          <w:sz w:val="24"/>
        </w:rPr>
        <w:t>I have over 14 years of experience in the following aspects of lending:</w:t>
      </w:r>
    </w:p>
    <w:p w:rsidR="00F65603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Credit Assessment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Risk Analysis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Credit Investigation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Property Appraisals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Title Reports</w:t>
      </w:r>
    </w:p>
    <w:p w:rsid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 xml:space="preserve">Income Analysis </w:t>
      </w:r>
    </w:p>
    <w:p w:rsidR="00DC67E9" w:rsidRDefault="00DC67E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FHA and VA</w:t>
      </w:r>
    </w:p>
    <w:p w:rsidR="00CE13C1" w:rsidRDefault="00CE13C1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Home Equity</w:t>
      </w:r>
    </w:p>
    <w:p w:rsidR="005F2D98" w:rsidRPr="00D80FF9" w:rsidRDefault="005F2D98" w:rsidP="005F2D98">
      <w:pPr>
        <w:pStyle w:val="Title"/>
        <w:ind w:left="765"/>
        <w:jc w:val="both"/>
        <w:rPr>
          <w:sz w:val="24"/>
        </w:rPr>
      </w:pPr>
    </w:p>
    <w:p w:rsidR="00F65603" w:rsidRDefault="00D80FF9" w:rsidP="005F2D98">
      <w:pPr>
        <w:pStyle w:val="Title"/>
        <w:tabs>
          <w:tab w:val="left" w:pos="945"/>
        </w:tabs>
        <w:jc w:val="both"/>
        <w:rPr>
          <w:sz w:val="24"/>
        </w:rPr>
      </w:pPr>
      <w:r>
        <w:rPr>
          <w:sz w:val="24"/>
        </w:rPr>
        <w:tab/>
      </w:r>
    </w:p>
    <w:p w:rsidR="00F65603" w:rsidRDefault="006368DB">
      <w:pPr>
        <w:pStyle w:val="Title"/>
        <w:rPr>
          <w:b/>
          <w:bCs/>
        </w:rPr>
      </w:pPr>
      <w:r>
        <w:rPr>
          <w:b/>
          <w:bCs/>
        </w:rPr>
        <w:t>Work</w:t>
      </w:r>
      <w:r w:rsidR="00F65603">
        <w:rPr>
          <w:b/>
          <w:bCs/>
        </w:rPr>
        <w:t xml:space="preserve"> Experience</w:t>
      </w:r>
    </w:p>
    <w:p w:rsidR="002B6329" w:rsidRDefault="002B6329">
      <w:pPr>
        <w:pStyle w:val="Title"/>
        <w:rPr>
          <w:b/>
          <w:bCs/>
        </w:rPr>
      </w:pPr>
    </w:p>
    <w:p w:rsidR="000F5FFE" w:rsidRDefault="000F5FFE" w:rsidP="00FD6086">
      <w:pPr>
        <w:pStyle w:val="Title"/>
        <w:jc w:val="left"/>
        <w:rPr>
          <w:b/>
          <w:bCs/>
          <w:sz w:val="24"/>
        </w:rPr>
      </w:pPr>
      <w:r>
        <w:rPr>
          <w:b/>
          <w:bCs/>
        </w:rPr>
        <w:t xml:space="preserve">Wyndham Capital Mortgage, </w:t>
      </w:r>
      <w:r w:rsidRPr="000F5FFE">
        <w:rPr>
          <w:b/>
          <w:bCs/>
          <w:sz w:val="24"/>
        </w:rPr>
        <w:t>Charlotte, NC</w:t>
      </w:r>
      <w:r>
        <w:rPr>
          <w:b/>
          <w:bCs/>
        </w:rPr>
        <w:t xml:space="preserve"> </w:t>
      </w:r>
      <w:r w:rsidRPr="000F5FFE">
        <w:rPr>
          <w:b/>
          <w:bCs/>
          <w:sz w:val="24"/>
        </w:rPr>
        <w:t>1/2016-Current</w:t>
      </w:r>
    </w:p>
    <w:p w:rsidR="000F5FFE" w:rsidRDefault="000F5FFE" w:rsidP="00FD608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Underwriter</w:t>
      </w:r>
    </w:p>
    <w:p w:rsidR="000F5FFE" w:rsidRPr="000F5FFE" w:rsidRDefault="000F5FFE" w:rsidP="000F5FFE">
      <w:pPr>
        <w:pStyle w:val="Title"/>
        <w:numPr>
          <w:ilvl w:val="0"/>
          <w:numId w:val="24"/>
        </w:numPr>
        <w:jc w:val="left"/>
        <w:rPr>
          <w:b/>
          <w:bCs/>
        </w:rPr>
      </w:pPr>
      <w:r>
        <w:rPr>
          <w:bCs/>
          <w:sz w:val="24"/>
        </w:rPr>
        <w:t>Remote Underwriter</w:t>
      </w:r>
      <w:bookmarkStart w:id="0" w:name="_GoBack"/>
      <w:bookmarkEnd w:id="0"/>
    </w:p>
    <w:p w:rsidR="000F5FFE" w:rsidRPr="000F5FFE" w:rsidRDefault="000F5FFE" w:rsidP="000F5FFE">
      <w:pPr>
        <w:pStyle w:val="Title"/>
        <w:numPr>
          <w:ilvl w:val="0"/>
          <w:numId w:val="24"/>
        </w:numPr>
        <w:jc w:val="left"/>
        <w:rPr>
          <w:b/>
          <w:bCs/>
        </w:rPr>
      </w:pPr>
      <w:r>
        <w:rPr>
          <w:bCs/>
          <w:sz w:val="24"/>
        </w:rPr>
        <w:t xml:space="preserve">Performs income, credit, and property analysis on conforming mortgage files to ensure compliance as it relates to investor guidelines.  </w:t>
      </w:r>
    </w:p>
    <w:p w:rsidR="000F5FFE" w:rsidRPr="000F5FFE" w:rsidRDefault="000F5233" w:rsidP="000F5FFE">
      <w:pPr>
        <w:pStyle w:val="Title"/>
        <w:numPr>
          <w:ilvl w:val="0"/>
          <w:numId w:val="24"/>
        </w:numPr>
        <w:jc w:val="left"/>
        <w:rPr>
          <w:b/>
          <w:bCs/>
        </w:rPr>
      </w:pPr>
      <w:r>
        <w:rPr>
          <w:bCs/>
          <w:sz w:val="24"/>
        </w:rPr>
        <w:t>Completes underwriting using the Encompass system</w:t>
      </w:r>
    </w:p>
    <w:p w:rsidR="000F5FFE" w:rsidRPr="000F5233" w:rsidRDefault="000F5FFE" w:rsidP="000F5FFE">
      <w:pPr>
        <w:pStyle w:val="Title"/>
        <w:numPr>
          <w:ilvl w:val="0"/>
          <w:numId w:val="24"/>
        </w:numPr>
        <w:jc w:val="left"/>
        <w:rPr>
          <w:b/>
          <w:bCs/>
        </w:rPr>
      </w:pPr>
      <w:r>
        <w:rPr>
          <w:bCs/>
          <w:sz w:val="24"/>
        </w:rPr>
        <w:t>Determined borrower’s ability to repay and Net Tangible Benefit</w:t>
      </w:r>
    </w:p>
    <w:p w:rsidR="000F5233" w:rsidRPr="000F5FFE" w:rsidRDefault="000F5233" w:rsidP="000F5FFE">
      <w:pPr>
        <w:pStyle w:val="Title"/>
        <w:numPr>
          <w:ilvl w:val="0"/>
          <w:numId w:val="24"/>
        </w:numPr>
        <w:jc w:val="left"/>
        <w:rPr>
          <w:b/>
          <w:bCs/>
        </w:rPr>
      </w:pPr>
      <w:r>
        <w:rPr>
          <w:bCs/>
          <w:sz w:val="24"/>
        </w:rPr>
        <w:t>Utilized DU/LP automated underwriting systems</w:t>
      </w:r>
    </w:p>
    <w:p w:rsidR="000F5FFE" w:rsidRDefault="000F5FFE" w:rsidP="000F5233">
      <w:pPr>
        <w:pStyle w:val="Title"/>
        <w:ind w:left="720"/>
        <w:jc w:val="left"/>
        <w:rPr>
          <w:bCs/>
        </w:rPr>
      </w:pPr>
    </w:p>
    <w:p w:rsidR="000F5233" w:rsidRDefault="000F5233" w:rsidP="000F5233">
      <w:pPr>
        <w:pStyle w:val="Title"/>
        <w:ind w:left="720"/>
        <w:jc w:val="left"/>
        <w:rPr>
          <w:b/>
          <w:bCs/>
        </w:rPr>
      </w:pPr>
    </w:p>
    <w:p w:rsidR="00FD6086" w:rsidRDefault="00FD6086" w:rsidP="00FD6086">
      <w:pPr>
        <w:pStyle w:val="Title"/>
        <w:jc w:val="left"/>
        <w:rPr>
          <w:b/>
          <w:bCs/>
          <w:sz w:val="24"/>
        </w:rPr>
      </w:pPr>
      <w:proofErr w:type="spellStart"/>
      <w:r>
        <w:rPr>
          <w:b/>
          <w:bCs/>
        </w:rPr>
        <w:t>Proventure</w:t>
      </w:r>
      <w:proofErr w:type="spellEnd"/>
      <w:r>
        <w:rPr>
          <w:b/>
          <w:bCs/>
        </w:rPr>
        <w:t xml:space="preserve">, </w:t>
      </w:r>
      <w:r w:rsidR="00C06D81">
        <w:rPr>
          <w:b/>
          <w:bCs/>
          <w:sz w:val="24"/>
        </w:rPr>
        <w:t xml:space="preserve">Charlotte, </w:t>
      </w:r>
      <w:r>
        <w:rPr>
          <w:b/>
          <w:bCs/>
          <w:sz w:val="24"/>
        </w:rPr>
        <w:t>NC</w:t>
      </w:r>
      <w:r w:rsidR="00C06D81">
        <w:rPr>
          <w:b/>
          <w:bCs/>
          <w:sz w:val="24"/>
        </w:rPr>
        <w:t xml:space="preserve"> 5/2015-</w:t>
      </w:r>
      <w:r w:rsidR="000F5FFE">
        <w:rPr>
          <w:b/>
          <w:bCs/>
          <w:sz w:val="24"/>
        </w:rPr>
        <w:t>1/2016</w:t>
      </w:r>
    </w:p>
    <w:p w:rsidR="00FD6086" w:rsidRDefault="00FD6086" w:rsidP="00FD608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Temporary Underwriter</w:t>
      </w:r>
      <w:r w:rsidR="00C06D81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</w:p>
    <w:p w:rsidR="00FD6086" w:rsidRDefault="00FD6086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 xml:space="preserve">Complete </w:t>
      </w:r>
      <w:r w:rsidR="00085356">
        <w:rPr>
          <w:bCs/>
          <w:sz w:val="24"/>
        </w:rPr>
        <w:t>manual</w:t>
      </w:r>
      <w:r w:rsidR="00E30344">
        <w:rPr>
          <w:bCs/>
          <w:sz w:val="24"/>
        </w:rPr>
        <w:t xml:space="preserve"> and automated (DU/LP)</w:t>
      </w:r>
      <w:r>
        <w:rPr>
          <w:bCs/>
          <w:sz w:val="24"/>
        </w:rPr>
        <w:t xml:space="preserve"> mortgage underwriting</w:t>
      </w:r>
    </w:p>
    <w:p w:rsidR="00FD6086" w:rsidRDefault="00FD6086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>Manually calculate income and make lending decisions based on borrower’s individual circumstances</w:t>
      </w:r>
    </w:p>
    <w:p w:rsidR="00E30344" w:rsidRDefault="00E30344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>Determined borrower’s ability to repay</w:t>
      </w:r>
    </w:p>
    <w:p w:rsidR="00D97F53" w:rsidRDefault="00E30344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>Performs income, credit, and property analysis on conforming mortgage files to ensure compliance with investor guidelines</w:t>
      </w:r>
    </w:p>
    <w:p w:rsidR="00CE13C1" w:rsidRDefault="00CE13C1" w:rsidP="003D622A">
      <w:pPr>
        <w:pStyle w:val="Title"/>
        <w:ind w:left="720"/>
        <w:jc w:val="left"/>
        <w:rPr>
          <w:bCs/>
          <w:sz w:val="24"/>
        </w:rPr>
      </w:pPr>
    </w:p>
    <w:p w:rsidR="00FD6086" w:rsidRDefault="00FD6086" w:rsidP="00FD6086">
      <w:pPr>
        <w:pStyle w:val="Title"/>
        <w:ind w:left="720"/>
        <w:jc w:val="left"/>
        <w:rPr>
          <w:bCs/>
          <w:sz w:val="24"/>
        </w:rPr>
      </w:pPr>
    </w:p>
    <w:p w:rsidR="00FD6086" w:rsidRDefault="00FD6086" w:rsidP="00FD6086">
      <w:pPr>
        <w:pStyle w:val="Title"/>
        <w:jc w:val="left"/>
        <w:rPr>
          <w:b/>
          <w:bCs/>
        </w:rPr>
      </w:pPr>
      <w:r>
        <w:rPr>
          <w:b/>
          <w:bCs/>
        </w:rPr>
        <w:t xml:space="preserve">Accounting Principles, </w:t>
      </w:r>
      <w:proofErr w:type="spellStart"/>
      <w:r>
        <w:rPr>
          <w:b/>
          <w:bCs/>
          <w:sz w:val="24"/>
        </w:rPr>
        <w:t>Charlotte</w:t>
      </w:r>
      <w:proofErr w:type="gramStart"/>
      <w:r>
        <w:rPr>
          <w:b/>
          <w:bCs/>
          <w:sz w:val="24"/>
        </w:rPr>
        <w:t>,</w:t>
      </w:r>
      <w:r w:rsidR="00C06D81">
        <w:rPr>
          <w:b/>
          <w:bCs/>
          <w:sz w:val="24"/>
        </w:rPr>
        <w:t>NC</w:t>
      </w:r>
      <w:proofErr w:type="spellEnd"/>
      <w:proofErr w:type="gramEnd"/>
      <w:r>
        <w:rPr>
          <w:b/>
          <w:bCs/>
        </w:rPr>
        <w:t xml:space="preserve">  </w:t>
      </w:r>
      <w:r w:rsidR="00E30344">
        <w:rPr>
          <w:b/>
          <w:bCs/>
          <w:sz w:val="24"/>
        </w:rPr>
        <w:t>1/2015</w:t>
      </w:r>
      <w:r>
        <w:rPr>
          <w:b/>
          <w:bCs/>
          <w:sz w:val="24"/>
        </w:rPr>
        <w:t>-3/2015</w:t>
      </w:r>
      <w:r>
        <w:rPr>
          <w:b/>
          <w:bCs/>
        </w:rPr>
        <w:t xml:space="preserve">                                                       </w:t>
      </w:r>
    </w:p>
    <w:p w:rsidR="00FD6086" w:rsidRDefault="00FD6086" w:rsidP="00FD608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lastRenderedPageBreak/>
        <w:t>Contract Project Employee</w:t>
      </w:r>
    </w:p>
    <w:p w:rsidR="00FD6086" w:rsidRDefault="00FD6086" w:rsidP="00FD6086">
      <w:pPr>
        <w:pStyle w:val="Title"/>
        <w:numPr>
          <w:ilvl w:val="0"/>
          <w:numId w:val="21"/>
        </w:numPr>
        <w:jc w:val="left"/>
        <w:rPr>
          <w:bCs/>
          <w:sz w:val="24"/>
        </w:rPr>
      </w:pPr>
      <w:r>
        <w:rPr>
          <w:bCs/>
          <w:sz w:val="24"/>
        </w:rPr>
        <w:t>Performed audit testing on post closed loans to ensure compliance during servicing transfer</w:t>
      </w:r>
    </w:p>
    <w:p w:rsidR="00FD6086" w:rsidRDefault="00FD6086" w:rsidP="00FD6086">
      <w:pPr>
        <w:pStyle w:val="Title"/>
        <w:numPr>
          <w:ilvl w:val="0"/>
          <w:numId w:val="21"/>
        </w:numPr>
        <w:jc w:val="left"/>
        <w:rPr>
          <w:bCs/>
          <w:sz w:val="24"/>
        </w:rPr>
      </w:pPr>
      <w:r>
        <w:rPr>
          <w:bCs/>
          <w:sz w:val="24"/>
        </w:rPr>
        <w:t>Collected data for reporting purposes for the final analyst’s review</w:t>
      </w:r>
    </w:p>
    <w:p w:rsidR="00FD6086" w:rsidRDefault="00FD6086" w:rsidP="00FD6086">
      <w:pPr>
        <w:pStyle w:val="Title"/>
        <w:numPr>
          <w:ilvl w:val="0"/>
          <w:numId w:val="21"/>
        </w:numPr>
        <w:jc w:val="left"/>
        <w:rPr>
          <w:bCs/>
          <w:sz w:val="24"/>
        </w:rPr>
      </w:pPr>
      <w:r>
        <w:rPr>
          <w:bCs/>
          <w:sz w:val="24"/>
        </w:rPr>
        <w:t>Presented concise written summaries regarding the compliance review</w:t>
      </w:r>
    </w:p>
    <w:p w:rsidR="00DC67E9" w:rsidRDefault="00DC67E9" w:rsidP="002B6329">
      <w:pPr>
        <w:pStyle w:val="Title"/>
        <w:jc w:val="left"/>
        <w:rPr>
          <w:b/>
          <w:bCs/>
        </w:rPr>
      </w:pPr>
    </w:p>
    <w:p w:rsidR="009D7324" w:rsidRDefault="009D7324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</w:rPr>
        <w:t xml:space="preserve">Wells Fargo Home Mortgage, </w:t>
      </w:r>
      <w:r w:rsidR="00C06D81">
        <w:rPr>
          <w:b/>
          <w:bCs/>
          <w:sz w:val="24"/>
        </w:rPr>
        <w:t xml:space="preserve">Charlotte, NC </w:t>
      </w:r>
      <w:r w:rsidR="00BB6000">
        <w:rPr>
          <w:b/>
          <w:bCs/>
          <w:sz w:val="24"/>
        </w:rPr>
        <w:t>1</w:t>
      </w:r>
      <w:r>
        <w:rPr>
          <w:b/>
          <w:bCs/>
          <w:sz w:val="24"/>
        </w:rPr>
        <w:t>2/2011-0</w:t>
      </w:r>
      <w:r w:rsidR="006F59E6">
        <w:rPr>
          <w:b/>
          <w:bCs/>
          <w:sz w:val="24"/>
        </w:rPr>
        <w:t>2</w:t>
      </w:r>
      <w:r>
        <w:rPr>
          <w:b/>
          <w:bCs/>
          <w:sz w:val="24"/>
        </w:rPr>
        <w:t>/2014</w:t>
      </w:r>
    </w:p>
    <w:p w:rsidR="00FD06BB" w:rsidRPr="00FD06BB" w:rsidRDefault="009D7324" w:rsidP="00EB7C8E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Underwriter</w:t>
      </w:r>
      <w:r w:rsidR="00A23CAD">
        <w:rPr>
          <w:b/>
          <w:bCs/>
          <w:sz w:val="24"/>
        </w:rPr>
        <w:t>/</w:t>
      </w:r>
      <w:r w:rsidR="00152BEF">
        <w:rPr>
          <w:b/>
          <w:bCs/>
          <w:sz w:val="24"/>
        </w:rPr>
        <w:t xml:space="preserve">Underwriting </w:t>
      </w:r>
      <w:r w:rsidR="00A23CAD">
        <w:rPr>
          <w:b/>
          <w:bCs/>
          <w:sz w:val="24"/>
        </w:rPr>
        <w:t>Analyst</w:t>
      </w:r>
    </w:p>
    <w:p w:rsidR="008334A0" w:rsidRPr="007E6981" w:rsidRDefault="00FD06BB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proofErr w:type="gramStart"/>
      <w:r>
        <w:rPr>
          <w:bCs/>
          <w:sz w:val="24"/>
        </w:rPr>
        <w:t>Performed income, credit, and property analysis on conforming and</w:t>
      </w:r>
      <w:r w:rsidR="00507D0A">
        <w:rPr>
          <w:bCs/>
          <w:sz w:val="24"/>
        </w:rPr>
        <w:t xml:space="preserve"> </w:t>
      </w:r>
      <w:r w:rsidR="00085356">
        <w:rPr>
          <w:bCs/>
          <w:sz w:val="24"/>
        </w:rPr>
        <w:t>non-</w:t>
      </w:r>
      <w:r>
        <w:rPr>
          <w:bCs/>
          <w:sz w:val="24"/>
        </w:rPr>
        <w:t>conforming mortgage files</w:t>
      </w:r>
      <w:r w:rsidR="007136E7">
        <w:rPr>
          <w:bCs/>
          <w:sz w:val="24"/>
        </w:rPr>
        <w:t xml:space="preserve"> to ensure compliance with investor guidelines (Fannie Mae and Freddie)</w:t>
      </w:r>
      <w:r w:rsidR="007E6981">
        <w:rPr>
          <w:bCs/>
          <w:sz w:val="24"/>
        </w:rPr>
        <w:t>.</w:t>
      </w:r>
      <w:r w:rsidRPr="008334A0">
        <w:rPr>
          <w:bCs/>
          <w:sz w:val="24"/>
        </w:rPr>
        <w:t>Verified accuracy of title reports, appraisals, and financial documentation</w:t>
      </w:r>
      <w:r w:rsidR="00531E56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7E6981" w:rsidRPr="009D6396" w:rsidRDefault="009D6396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t>Ensure high quality and consistent decision making</w:t>
      </w:r>
    </w:p>
    <w:p w:rsidR="009D6396" w:rsidRPr="00CA0F17" w:rsidRDefault="009D6396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t>Exercise prudent judgment when making decisions which fall outside of normal guidelines</w:t>
      </w:r>
    </w:p>
    <w:p w:rsidR="00CA0F17" w:rsidRPr="008334A0" w:rsidRDefault="00CA0F17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t>Underwrote FHA using the automated system</w:t>
      </w:r>
    </w:p>
    <w:p w:rsidR="007E6981" w:rsidRDefault="007E6981" w:rsidP="008334A0">
      <w:pPr>
        <w:pStyle w:val="Title"/>
        <w:ind w:left="720"/>
        <w:jc w:val="left"/>
        <w:rPr>
          <w:rFonts w:ascii="Arial" w:hAnsi="Arial" w:cs="Arial"/>
          <w:b/>
          <w:sz w:val="20"/>
          <w:szCs w:val="20"/>
        </w:rPr>
      </w:pPr>
    </w:p>
    <w:p w:rsidR="008334A0" w:rsidRPr="00531E56" w:rsidRDefault="008334A0" w:rsidP="00531E56">
      <w:pPr>
        <w:pStyle w:val="Title"/>
        <w:jc w:val="left"/>
        <w:rPr>
          <w:b/>
          <w:bCs/>
          <w:sz w:val="24"/>
        </w:rPr>
      </w:pPr>
      <w:r w:rsidRPr="00531E56">
        <w:rPr>
          <w:b/>
          <w:sz w:val="24"/>
        </w:rPr>
        <w:t>Quality Assurance Analyst 4</w:t>
      </w:r>
    </w:p>
    <w:p w:rsidR="008334A0" w:rsidRPr="007258DA" w:rsidRDefault="008334A0" w:rsidP="008334A0">
      <w:pPr>
        <w:numPr>
          <w:ilvl w:val="0"/>
          <w:numId w:val="19"/>
        </w:numPr>
      </w:pPr>
      <w:r w:rsidRPr="007258DA">
        <w:t>Provide support for projects within the QA Department as required</w:t>
      </w:r>
    </w:p>
    <w:p w:rsidR="008334A0" w:rsidRPr="007258DA" w:rsidRDefault="008334A0" w:rsidP="008334A0">
      <w:pPr>
        <w:numPr>
          <w:ilvl w:val="0"/>
          <w:numId w:val="19"/>
        </w:numPr>
        <w:autoSpaceDE w:val="0"/>
        <w:autoSpaceDN w:val="0"/>
        <w:adjustRightInd w:val="0"/>
      </w:pPr>
      <w:r w:rsidRPr="007258DA">
        <w:t>Partner with Project Management team to ensure project deliverables meet expectations</w:t>
      </w:r>
    </w:p>
    <w:p w:rsidR="008334A0" w:rsidRPr="007258DA" w:rsidRDefault="008334A0" w:rsidP="008334A0">
      <w:pPr>
        <w:numPr>
          <w:ilvl w:val="0"/>
          <w:numId w:val="19"/>
        </w:numPr>
        <w:rPr>
          <w:rStyle w:val="pslongeditbox1"/>
          <w:rFonts w:ascii="Times New Roman" w:hAnsi="Times New Roman" w:cs="Times New Roman"/>
          <w:b/>
          <w:i/>
          <w:sz w:val="24"/>
          <w:szCs w:val="24"/>
        </w:rPr>
      </w:pPr>
      <w:r w:rsidRPr="007258DA">
        <w:rPr>
          <w:rStyle w:val="pslongeditbox1"/>
          <w:rFonts w:ascii="Times New Roman" w:hAnsi="Times New Roman" w:cs="Times New Roman"/>
          <w:sz w:val="24"/>
          <w:szCs w:val="24"/>
        </w:rPr>
        <w:t>Assist with development of quality assurance processes, macros and standard work scripts</w:t>
      </w:r>
    </w:p>
    <w:p w:rsidR="008334A0" w:rsidRPr="007258DA" w:rsidRDefault="008334A0" w:rsidP="008334A0">
      <w:pPr>
        <w:numPr>
          <w:ilvl w:val="0"/>
          <w:numId w:val="19"/>
        </w:numPr>
      </w:pPr>
      <w:r w:rsidRPr="007258DA">
        <w:t>Audit test cases to ensure compliance with guidelines, financial reform, credit quality, and data integrity</w:t>
      </w:r>
    </w:p>
    <w:p w:rsidR="008334A0" w:rsidRPr="007258DA" w:rsidRDefault="008334A0" w:rsidP="008334A0">
      <w:pPr>
        <w:numPr>
          <w:ilvl w:val="0"/>
          <w:numId w:val="19"/>
        </w:numPr>
      </w:pPr>
      <w:r w:rsidRPr="007258DA">
        <w:t>Work with the business channels to identify training needs and provide feedback on quality trends</w:t>
      </w:r>
    </w:p>
    <w:p w:rsidR="008334A0" w:rsidRPr="007258DA" w:rsidRDefault="008334A0" w:rsidP="008334A0">
      <w:pPr>
        <w:numPr>
          <w:ilvl w:val="0"/>
          <w:numId w:val="18"/>
        </w:numPr>
        <w:rPr>
          <w:b/>
          <w:i/>
        </w:rPr>
      </w:pPr>
      <w:r w:rsidRPr="007258DA">
        <w:t>Ensure daily and monthly production goals are met</w:t>
      </w:r>
    </w:p>
    <w:p w:rsidR="00531E56" w:rsidRPr="007258DA" w:rsidRDefault="00531E56" w:rsidP="008334A0">
      <w:pPr>
        <w:numPr>
          <w:ilvl w:val="0"/>
          <w:numId w:val="18"/>
        </w:numPr>
        <w:rPr>
          <w:b/>
          <w:i/>
        </w:rPr>
      </w:pPr>
      <w:r w:rsidRPr="007258DA">
        <w:t>Provide written communication</w:t>
      </w:r>
      <w:r w:rsidR="007258DA">
        <w:t xml:space="preserve"> regarding </w:t>
      </w:r>
      <w:r w:rsidR="001817A1">
        <w:t>recommendations found in test case process</w:t>
      </w:r>
    </w:p>
    <w:p w:rsidR="008334A0" w:rsidRPr="007258DA" w:rsidRDefault="007258DA" w:rsidP="007258DA">
      <w:pPr>
        <w:pStyle w:val="Title"/>
        <w:tabs>
          <w:tab w:val="left" w:pos="3591"/>
        </w:tabs>
        <w:ind w:left="720"/>
        <w:jc w:val="left"/>
        <w:rPr>
          <w:b/>
          <w:bCs/>
          <w:sz w:val="24"/>
        </w:rPr>
      </w:pPr>
      <w:r w:rsidRPr="007258DA">
        <w:rPr>
          <w:b/>
          <w:bCs/>
          <w:sz w:val="24"/>
        </w:rPr>
        <w:tab/>
      </w:r>
    </w:p>
    <w:p w:rsidR="009D7324" w:rsidRDefault="00757495" w:rsidP="00757495">
      <w:pPr>
        <w:pStyle w:val="Title"/>
        <w:tabs>
          <w:tab w:val="left" w:pos="5640"/>
        </w:tabs>
        <w:jc w:val="left"/>
        <w:rPr>
          <w:b/>
          <w:bCs/>
        </w:rPr>
      </w:pPr>
      <w:r>
        <w:rPr>
          <w:b/>
          <w:bCs/>
        </w:rPr>
        <w:tab/>
      </w:r>
    </w:p>
    <w:p w:rsidR="00F65603" w:rsidRDefault="002B6329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</w:rPr>
        <w:t>Kelly Services, RR Donnell</w:t>
      </w:r>
      <w:r w:rsidR="00456EAE">
        <w:rPr>
          <w:b/>
          <w:bCs/>
        </w:rPr>
        <w:t>e</w:t>
      </w:r>
      <w:r>
        <w:rPr>
          <w:b/>
          <w:bCs/>
        </w:rPr>
        <w:t>y</w:t>
      </w:r>
      <w:r w:rsidR="00456EAE">
        <w:rPr>
          <w:b/>
          <w:bCs/>
        </w:rPr>
        <w:t xml:space="preserve">, </w:t>
      </w:r>
      <w:r w:rsidR="00456EAE">
        <w:rPr>
          <w:b/>
          <w:bCs/>
          <w:sz w:val="24"/>
        </w:rPr>
        <w:t xml:space="preserve">Atlanta, </w:t>
      </w:r>
      <w:proofErr w:type="gramStart"/>
      <w:r w:rsidR="00456EAE">
        <w:rPr>
          <w:b/>
          <w:bCs/>
          <w:sz w:val="24"/>
        </w:rPr>
        <w:t>GA</w:t>
      </w:r>
      <w:r w:rsidR="00C06D81">
        <w:rPr>
          <w:b/>
          <w:bCs/>
          <w:sz w:val="24"/>
        </w:rPr>
        <w:t xml:space="preserve"> </w:t>
      </w:r>
      <w:r w:rsidR="00456EAE">
        <w:rPr>
          <w:b/>
          <w:bCs/>
          <w:sz w:val="24"/>
        </w:rPr>
        <w:t xml:space="preserve"> 6</w:t>
      </w:r>
      <w:proofErr w:type="gramEnd"/>
      <w:r w:rsidR="00456EAE">
        <w:rPr>
          <w:b/>
          <w:bCs/>
          <w:sz w:val="24"/>
        </w:rPr>
        <w:t>/2010-</w:t>
      </w:r>
      <w:r w:rsidR="009D7324">
        <w:rPr>
          <w:b/>
          <w:bCs/>
          <w:sz w:val="24"/>
        </w:rPr>
        <w:t>11/2011</w:t>
      </w:r>
    </w:p>
    <w:p w:rsidR="00456EAE" w:rsidRDefault="00592834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Contract </w:t>
      </w:r>
      <w:r w:rsidR="00456EAE">
        <w:rPr>
          <w:b/>
          <w:bCs/>
          <w:sz w:val="24"/>
        </w:rPr>
        <w:t>Forensic Auditor/Underwriter</w:t>
      </w:r>
      <w:r w:rsidR="00A23CAD">
        <w:rPr>
          <w:b/>
          <w:bCs/>
          <w:sz w:val="24"/>
        </w:rPr>
        <w:t>/Analyst</w:t>
      </w:r>
    </w:p>
    <w:p w:rsidR="00592834" w:rsidRPr="007D6881" w:rsidRDefault="007D6881" w:rsidP="00592834">
      <w:pPr>
        <w:pStyle w:val="Title"/>
        <w:numPr>
          <w:ilvl w:val="0"/>
          <w:numId w:val="12"/>
        </w:numPr>
        <w:jc w:val="left"/>
        <w:rPr>
          <w:b/>
          <w:bCs/>
          <w:sz w:val="24"/>
        </w:rPr>
      </w:pPr>
      <w:r>
        <w:rPr>
          <w:bCs/>
          <w:sz w:val="24"/>
        </w:rPr>
        <w:t>Analyzed and reported on loan quality trends and initiated necessary actions to mitigate losses.</w:t>
      </w:r>
    </w:p>
    <w:p w:rsidR="007D6881" w:rsidRPr="007D6881" w:rsidRDefault="007D6881" w:rsidP="00592834">
      <w:pPr>
        <w:pStyle w:val="Title"/>
        <w:numPr>
          <w:ilvl w:val="0"/>
          <w:numId w:val="12"/>
        </w:numPr>
        <w:jc w:val="left"/>
        <w:rPr>
          <w:b/>
          <w:bCs/>
          <w:sz w:val="24"/>
        </w:rPr>
      </w:pPr>
      <w:r>
        <w:rPr>
          <w:bCs/>
          <w:sz w:val="24"/>
        </w:rPr>
        <w:t>Identified transaction components that indicated potential fraud and performed significant investigative work to build cases which resulted in the repurchase of mortgage loans</w:t>
      </w:r>
    </w:p>
    <w:p w:rsidR="007D6881" w:rsidRPr="00FD06BB" w:rsidRDefault="007D6881" w:rsidP="00592834">
      <w:pPr>
        <w:pStyle w:val="Title"/>
        <w:numPr>
          <w:ilvl w:val="0"/>
          <w:numId w:val="12"/>
        </w:numPr>
        <w:jc w:val="left"/>
        <w:rPr>
          <w:b/>
          <w:bCs/>
          <w:sz w:val="24"/>
        </w:rPr>
      </w:pPr>
      <w:r>
        <w:rPr>
          <w:bCs/>
          <w:sz w:val="24"/>
        </w:rPr>
        <w:t>Participated in the rebuttal preparation process with attorneys as a subject matter expert when original findings did not result in repurchase</w:t>
      </w:r>
    </w:p>
    <w:p w:rsidR="00FD06BB" w:rsidRDefault="00FD06BB" w:rsidP="00FD06BB">
      <w:pPr>
        <w:pStyle w:val="Title"/>
        <w:ind w:left="360"/>
        <w:jc w:val="left"/>
        <w:rPr>
          <w:b/>
          <w:bCs/>
          <w:sz w:val="24"/>
        </w:rPr>
      </w:pPr>
    </w:p>
    <w:p w:rsidR="00456EAE" w:rsidRPr="00456EAE" w:rsidRDefault="0003750B" w:rsidP="002B6329">
      <w:pPr>
        <w:pStyle w:val="Title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. </w:t>
      </w:r>
      <w:r w:rsidR="00D83648">
        <w:rPr>
          <w:bCs/>
          <w:sz w:val="20"/>
          <w:szCs w:val="20"/>
        </w:rPr>
        <w:t xml:space="preserve"> </w:t>
      </w:r>
    </w:p>
    <w:p w:rsidR="00B5790B" w:rsidRPr="00DC3FB6" w:rsidRDefault="00C50D3B" w:rsidP="00B5790B">
      <w:pPr>
        <w:pStyle w:val="Title"/>
        <w:jc w:val="left"/>
        <w:rPr>
          <w:b/>
          <w:bCs/>
          <w:sz w:val="24"/>
        </w:rPr>
      </w:pPr>
      <w:proofErr w:type="spellStart"/>
      <w:r>
        <w:rPr>
          <w:b/>
          <w:bCs/>
        </w:rPr>
        <w:t>Stonehill</w:t>
      </w:r>
      <w:proofErr w:type="spellEnd"/>
      <w:r>
        <w:rPr>
          <w:b/>
          <w:bCs/>
        </w:rPr>
        <w:t xml:space="preserve"> Group, FHLB, </w:t>
      </w:r>
      <w:r w:rsidRPr="00DC3FB6">
        <w:rPr>
          <w:b/>
          <w:bCs/>
          <w:sz w:val="24"/>
        </w:rPr>
        <w:t xml:space="preserve">Atlanta, </w:t>
      </w:r>
      <w:proofErr w:type="gramStart"/>
      <w:r w:rsidRPr="00DC3FB6">
        <w:rPr>
          <w:b/>
          <w:bCs/>
          <w:sz w:val="24"/>
        </w:rPr>
        <w:t>GA</w:t>
      </w:r>
      <w:r>
        <w:rPr>
          <w:bCs/>
          <w:sz w:val="24"/>
        </w:rPr>
        <w:t xml:space="preserve">  </w:t>
      </w:r>
      <w:r w:rsidR="00C06D81" w:rsidRPr="00C06D81">
        <w:rPr>
          <w:b/>
          <w:bCs/>
          <w:sz w:val="24"/>
        </w:rPr>
        <w:t>9</w:t>
      </w:r>
      <w:proofErr w:type="gramEnd"/>
      <w:r w:rsidRPr="00C06D81">
        <w:rPr>
          <w:b/>
          <w:bCs/>
          <w:sz w:val="24"/>
        </w:rPr>
        <w:t>/</w:t>
      </w:r>
      <w:r w:rsidRPr="00DC3FB6">
        <w:rPr>
          <w:b/>
          <w:bCs/>
          <w:sz w:val="24"/>
        </w:rPr>
        <w:t>2009-</w:t>
      </w:r>
      <w:r w:rsidR="002B6329" w:rsidRPr="00DC3FB6">
        <w:rPr>
          <w:b/>
          <w:bCs/>
          <w:sz w:val="24"/>
        </w:rPr>
        <w:t>6/2010</w:t>
      </w:r>
    </w:p>
    <w:p w:rsidR="00C50D3B" w:rsidRDefault="00757495" w:rsidP="00B5790B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Contract </w:t>
      </w:r>
      <w:r w:rsidR="00C50D3B">
        <w:rPr>
          <w:b/>
          <w:bCs/>
          <w:sz w:val="24"/>
        </w:rPr>
        <w:t>Collateral Auditor</w:t>
      </w:r>
      <w:r w:rsidR="007739D6">
        <w:rPr>
          <w:b/>
          <w:bCs/>
          <w:sz w:val="24"/>
        </w:rPr>
        <w:t>/Analyst</w:t>
      </w:r>
    </w:p>
    <w:p w:rsidR="00592834" w:rsidRPr="00592834" w:rsidRDefault="00592834" w:rsidP="00592834">
      <w:pPr>
        <w:pStyle w:val="Title"/>
        <w:numPr>
          <w:ilvl w:val="0"/>
          <w:numId w:val="11"/>
        </w:numPr>
        <w:jc w:val="left"/>
        <w:rPr>
          <w:b/>
          <w:bCs/>
          <w:sz w:val="24"/>
        </w:rPr>
      </w:pPr>
      <w:r>
        <w:rPr>
          <w:bCs/>
          <w:sz w:val="24"/>
        </w:rPr>
        <w:lastRenderedPageBreak/>
        <w:t>Completed audit of the collateral (multi-family, residential, commercial portfolios) pledged to the Federal Home Loan Bank of Atlanta</w:t>
      </w:r>
    </w:p>
    <w:p w:rsidR="00592834" w:rsidRPr="00592834" w:rsidRDefault="00592834" w:rsidP="00592834">
      <w:pPr>
        <w:pStyle w:val="Title"/>
        <w:numPr>
          <w:ilvl w:val="0"/>
          <w:numId w:val="11"/>
        </w:numPr>
        <w:jc w:val="left"/>
        <w:rPr>
          <w:b/>
          <w:bCs/>
          <w:sz w:val="24"/>
        </w:rPr>
      </w:pPr>
      <w:r>
        <w:rPr>
          <w:bCs/>
          <w:sz w:val="24"/>
        </w:rPr>
        <w:t>Tested a sample of th</w:t>
      </w:r>
      <w:r w:rsidR="007136E7">
        <w:rPr>
          <w:bCs/>
          <w:sz w:val="24"/>
        </w:rPr>
        <w:t xml:space="preserve">e member’s pledged portfolio to ensure compliance to with </w:t>
      </w:r>
      <w:r>
        <w:rPr>
          <w:bCs/>
          <w:sz w:val="24"/>
        </w:rPr>
        <w:t>FHLB’s requirements</w:t>
      </w:r>
    </w:p>
    <w:p w:rsidR="00592834" w:rsidRPr="00592834" w:rsidRDefault="007E6981" w:rsidP="00592834">
      <w:pPr>
        <w:pStyle w:val="Title"/>
        <w:numPr>
          <w:ilvl w:val="0"/>
          <w:numId w:val="11"/>
        </w:numPr>
        <w:jc w:val="left"/>
        <w:rPr>
          <w:b/>
          <w:bCs/>
          <w:sz w:val="24"/>
        </w:rPr>
      </w:pPr>
      <w:r>
        <w:rPr>
          <w:bCs/>
          <w:sz w:val="24"/>
        </w:rPr>
        <w:t>Completed</w:t>
      </w:r>
      <w:r w:rsidR="00592834">
        <w:rPr>
          <w:bCs/>
          <w:sz w:val="24"/>
        </w:rPr>
        <w:t xml:space="preserve"> data collection and noted exceptions</w:t>
      </w:r>
      <w:r>
        <w:rPr>
          <w:bCs/>
          <w:sz w:val="24"/>
        </w:rPr>
        <w:t xml:space="preserve"> for formal </w:t>
      </w:r>
      <w:proofErr w:type="gramStart"/>
      <w:r>
        <w:rPr>
          <w:bCs/>
          <w:sz w:val="24"/>
        </w:rPr>
        <w:t>reporting</w:t>
      </w:r>
      <w:r w:rsidR="00592834">
        <w:rPr>
          <w:bCs/>
          <w:sz w:val="24"/>
        </w:rPr>
        <w:t xml:space="preserve"> .</w:t>
      </w:r>
      <w:proofErr w:type="gramEnd"/>
      <w:r w:rsidR="00592834">
        <w:rPr>
          <w:bCs/>
          <w:sz w:val="24"/>
        </w:rPr>
        <w:t xml:space="preserve">  Exceptions were used to determine the member’s future borrowing bases.</w:t>
      </w:r>
    </w:p>
    <w:p w:rsidR="00757495" w:rsidRDefault="00757495" w:rsidP="00B5790B">
      <w:pPr>
        <w:pStyle w:val="Title"/>
        <w:jc w:val="left"/>
        <w:rPr>
          <w:b/>
          <w:bCs/>
          <w:sz w:val="24"/>
        </w:rPr>
      </w:pPr>
    </w:p>
    <w:p w:rsidR="00B5790B" w:rsidRPr="00DC3FB6" w:rsidRDefault="00E021A9" w:rsidP="00B5790B">
      <w:pPr>
        <w:pStyle w:val="Title"/>
        <w:jc w:val="left"/>
        <w:rPr>
          <w:b/>
          <w:bCs/>
          <w:sz w:val="24"/>
        </w:rPr>
      </w:pPr>
      <w:r w:rsidRPr="00DC3FB6">
        <w:rPr>
          <w:b/>
          <w:bCs/>
          <w:sz w:val="24"/>
        </w:rPr>
        <w:t>Headstrong</w:t>
      </w:r>
      <w:r w:rsidR="00B5790B" w:rsidRPr="00DC3FB6">
        <w:rPr>
          <w:b/>
          <w:bCs/>
          <w:sz w:val="24"/>
        </w:rPr>
        <w:t>,</w:t>
      </w:r>
      <w:r w:rsidRPr="00DC3FB6">
        <w:rPr>
          <w:b/>
          <w:bCs/>
          <w:sz w:val="24"/>
        </w:rPr>
        <w:t xml:space="preserve"> Lydian Data Service</w:t>
      </w:r>
      <w:r w:rsidR="00B5790B" w:rsidRPr="00DC3FB6">
        <w:rPr>
          <w:b/>
          <w:bCs/>
          <w:sz w:val="24"/>
        </w:rPr>
        <w:t xml:space="preserve"> Atlanta, </w:t>
      </w:r>
      <w:proofErr w:type="gramStart"/>
      <w:r w:rsidR="00C06D81">
        <w:rPr>
          <w:b/>
          <w:bCs/>
          <w:sz w:val="24"/>
        </w:rPr>
        <w:t>GA</w:t>
      </w:r>
      <w:r w:rsidR="00C50D3B">
        <w:rPr>
          <w:bCs/>
          <w:sz w:val="24"/>
        </w:rPr>
        <w:t xml:space="preserve">  </w:t>
      </w:r>
      <w:r w:rsidR="00C50D3B" w:rsidRPr="00DC3FB6">
        <w:rPr>
          <w:b/>
          <w:bCs/>
          <w:sz w:val="24"/>
        </w:rPr>
        <w:t>4</w:t>
      </w:r>
      <w:proofErr w:type="gramEnd"/>
      <w:r w:rsidR="00C50D3B" w:rsidRPr="00DC3FB6">
        <w:rPr>
          <w:b/>
          <w:bCs/>
          <w:sz w:val="24"/>
        </w:rPr>
        <w:t>/2009-8/2009</w:t>
      </w:r>
    </w:p>
    <w:p w:rsidR="003C3048" w:rsidRDefault="00C50D3B" w:rsidP="003C3048">
      <w:pPr>
        <w:pStyle w:val="Title"/>
        <w:jc w:val="left"/>
        <w:rPr>
          <w:b/>
          <w:bCs/>
          <w:sz w:val="24"/>
        </w:rPr>
      </w:pPr>
      <w:r w:rsidRPr="00DC3FB6">
        <w:rPr>
          <w:b/>
          <w:bCs/>
          <w:sz w:val="24"/>
        </w:rPr>
        <w:t xml:space="preserve">Contract </w:t>
      </w:r>
      <w:r w:rsidR="00B5790B" w:rsidRPr="00DC3FB6">
        <w:rPr>
          <w:b/>
          <w:bCs/>
          <w:sz w:val="24"/>
        </w:rPr>
        <w:t>Mortgage Underwriter</w:t>
      </w:r>
    </w:p>
    <w:p w:rsidR="003C3048" w:rsidRDefault="003C3048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 w:rsidRPr="003C3048">
        <w:rPr>
          <w:bCs/>
          <w:sz w:val="24"/>
        </w:rPr>
        <w:t>Responsib</w:t>
      </w:r>
      <w:r>
        <w:rPr>
          <w:bCs/>
          <w:sz w:val="24"/>
        </w:rPr>
        <w:t>le for underwriting correspondent mortgage loans within assigned lending authority</w:t>
      </w:r>
    </w:p>
    <w:p w:rsidR="003C3048" w:rsidRDefault="003C3048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>
        <w:rPr>
          <w:bCs/>
          <w:sz w:val="24"/>
        </w:rPr>
        <w:t xml:space="preserve">Underwrite loans </w:t>
      </w:r>
      <w:r w:rsidR="00592834">
        <w:rPr>
          <w:bCs/>
          <w:sz w:val="24"/>
        </w:rPr>
        <w:t>with</w:t>
      </w:r>
      <w:r w:rsidR="007E6981">
        <w:rPr>
          <w:bCs/>
          <w:sz w:val="24"/>
        </w:rPr>
        <w:t>in compliance of investor</w:t>
      </w:r>
      <w:r w:rsidR="00592834">
        <w:rPr>
          <w:bCs/>
          <w:sz w:val="24"/>
        </w:rPr>
        <w:t xml:space="preserve"> guidelines</w:t>
      </w:r>
    </w:p>
    <w:p w:rsidR="00592834" w:rsidRDefault="00592834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>
        <w:rPr>
          <w:bCs/>
          <w:sz w:val="24"/>
        </w:rPr>
        <w:t>Analyze challenging loan packages to render sound credit decisions</w:t>
      </w:r>
    </w:p>
    <w:p w:rsidR="00CE13C1" w:rsidRPr="003C3048" w:rsidRDefault="00CE13C1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>
        <w:rPr>
          <w:bCs/>
          <w:sz w:val="24"/>
        </w:rPr>
        <w:t xml:space="preserve">Completed due diligence reviews of third party originated mortgage loans </w:t>
      </w:r>
    </w:p>
    <w:p w:rsidR="002E2E4A" w:rsidRDefault="002E2E4A" w:rsidP="00A12E6A">
      <w:pPr>
        <w:pStyle w:val="Title"/>
        <w:jc w:val="left"/>
        <w:rPr>
          <w:bCs/>
          <w:sz w:val="20"/>
          <w:szCs w:val="20"/>
        </w:rPr>
      </w:pPr>
    </w:p>
    <w:p w:rsidR="00FB7C49" w:rsidRPr="00FB7C49" w:rsidRDefault="00FB7C49" w:rsidP="00FB7C49">
      <w:pPr>
        <w:pStyle w:val="Title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F65603" w:rsidRDefault="00F65603">
      <w:pPr>
        <w:pStyle w:val="Title"/>
        <w:jc w:val="both"/>
        <w:rPr>
          <w:sz w:val="24"/>
        </w:rPr>
      </w:pPr>
      <w:r>
        <w:rPr>
          <w:b/>
          <w:bCs/>
          <w:sz w:val="24"/>
        </w:rPr>
        <w:t xml:space="preserve">WACHOVIA BANK, </w:t>
      </w:r>
      <w:r w:rsidRPr="00DC3FB6">
        <w:rPr>
          <w:b/>
          <w:sz w:val="24"/>
        </w:rPr>
        <w:t xml:space="preserve">Charlotte, </w:t>
      </w:r>
      <w:r w:rsidR="00C06D81">
        <w:rPr>
          <w:b/>
          <w:sz w:val="24"/>
        </w:rPr>
        <w:t>NC</w:t>
      </w:r>
      <w:r>
        <w:rPr>
          <w:sz w:val="24"/>
        </w:rPr>
        <w:t xml:space="preserve">   </w:t>
      </w:r>
      <w:r w:rsidRPr="00DC3FB6">
        <w:rPr>
          <w:b/>
          <w:sz w:val="24"/>
        </w:rPr>
        <w:t>9/2005-11/2008</w:t>
      </w:r>
    </w:p>
    <w:p w:rsidR="00F65603" w:rsidRDefault="00F65603">
      <w:pPr>
        <w:pStyle w:val="Title"/>
        <w:jc w:val="both"/>
        <w:rPr>
          <w:b/>
          <w:bCs/>
          <w:sz w:val="24"/>
        </w:rPr>
      </w:pPr>
      <w:r>
        <w:rPr>
          <w:b/>
          <w:bCs/>
          <w:sz w:val="24"/>
        </w:rPr>
        <w:t>Underwriter</w:t>
      </w:r>
    </w:p>
    <w:p w:rsidR="00FD06BB" w:rsidRDefault="00757495" w:rsidP="00FD06BB">
      <w:pPr>
        <w:pStyle w:val="workdescription"/>
        <w:numPr>
          <w:ilvl w:val="0"/>
          <w:numId w:val="14"/>
        </w:numPr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 w:rsidRPr="00FD06BB">
        <w:rPr>
          <w:color w:val="333333"/>
        </w:rPr>
        <w:t xml:space="preserve">Underwrite </w:t>
      </w:r>
      <w:r w:rsidR="00EB7C8E">
        <w:rPr>
          <w:color w:val="333333"/>
        </w:rPr>
        <w:t>complex credit requests which included</w:t>
      </w:r>
      <w:r w:rsidRPr="00FD06BB">
        <w:rPr>
          <w:color w:val="333333"/>
        </w:rPr>
        <w:t xml:space="preserve"> all real </w:t>
      </w:r>
      <w:r w:rsidR="00D80FF9">
        <w:rPr>
          <w:color w:val="333333"/>
        </w:rPr>
        <w:t>e</w:t>
      </w:r>
      <w:r w:rsidRPr="00FD06BB">
        <w:rPr>
          <w:color w:val="333333"/>
        </w:rPr>
        <w:t>state loans and lines of credit. Also, any additional secured/unsecured requests that may</w:t>
      </w:r>
      <w:r w:rsidR="00D80FF9">
        <w:rPr>
          <w:color w:val="333333"/>
        </w:rPr>
        <w:t xml:space="preserve"> </w:t>
      </w:r>
      <w:r w:rsidRPr="00FD06BB">
        <w:rPr>
          <w:color w:val="333333"/>
        </w:rPr>
        <w:t>be needed per a Private Client request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EB7C8E" w:rsidRDefault="00FD06BB" w:rsidP="00FD06BB">
      <w:pPr>
        <w:pStyle w:val="workdescription"/>
        <w:numPr>
          <w:ilvl w:val="0"/>
          <w:numId w:val="14"/>
        </w:numPr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Analyze credit reports, complete cash flow by utilizing Moody’s Analysis, Structure loan requ</w:t>
      </w:r>
      <w:r w:rsidR="00D80FF9">
        <w:rPr>
          <w:color w:val="333333"/>
        </w:rPr>
        <w:t>est in order to obtain maximum approval per policy and risk guidelines</w:t>
      </w:r>
      <w:r w:rsidR="00757495">
        <w:rPr>
          <w:rFonts w:ascii="Arial" w:hAnsi="Arial" w:cs="Arial"/>
          <w:color w:val="333333"/>
          <w:sz w:val="20"/>
          <w:szCs w:val="20"/>
        </w:rPr>
        <w:t> </w:t>
      </w:r>
    </w:p>
    <w:p w:rsidR="00757495" w:rsidRDefault="00757495" w:rsidP="00EB7C8E">
      <w:pPr>
        <w:pStyle w:val="workdescription"/>
        <w:shd w:val="clear" w:color="auto" w:fill="FFFFFF"/>
        <w:spacing w:before="150" w:beforeAutospacing="0" w:after="75" w:afterAutospacing="0" w:line="234" w:lineRule="atLeast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5F2D98" w:rsidRDefault="00757495" w:rsidP="00D14BA4">
      <w:pPr>
        <w:pStyle w:val="Title"/>
        <w:tabs>
          <w:tab w:val="left" w:pos="2670"/>
        </w:tabs>
        <w:jc w:val="both"/>
        <w:rPr>
          <w:b/>
          <w:bCs/>
        </w:rPr>
      </w:pPr>
      <w:r>
        <w:rPr>
          <w:b/>
          <w:bCs/>
          <w:sz w:val="24"/>
        </w:rPr>
        <w:tab/>
      </w:r>
      <w:r w:rsidR="00D14BA4">
        <w:rPr>
          <w:b/>
          <w:bCs/>
          <w:sz w:val="24"/>
        </w:rPr>
        <w:t xml:space="preserve">      </w:t>
      </w:r>
      <w:r w:rsidR="005F2D98">
        <w:rPr>
          <w:b/>
          <w:bCs/>
        </w:rPr>
        <w:t>Computer Skills</w:t>
      </w:r>
    </w:p>
    <w:p w:rsidR="005F2D98" w:rsidRDefault="005F2D98">
      <w:pPr>
        <w:pStyle w:val="Title"/>
        <w:ind w:left="360"/>
        <w:rPr>
          <w:b/>
          <w:bCs/>
        </w:rPr>
      </w:pP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Microsoft Word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Microsoft Excel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Microsoft PowerPoint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 xml:space="preserve">Desktop Underwriter 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Loan Prospector</w:t>
      </w:r>
    </w:p>
    <w:p w:rsidR="005F2D98" w:rsidRDefault="005F2D98">
      <w:pPr>
        <w:pStyle w:val="Title"/>
        <w:ind w:left="360"/>
        <w:rPr>
          <w:b/>
          <w:bCs/>
        </w:rPr>
      </w:pPr>
    </w:p>
    <w:p w:rsidR="00F65603" w:rsidRDefault="00F65603">
      <w:pPr>
        <w:pStyle w:val="Title"/>
        <w:ind w:left="360"/>
        <w:rPr>
          <w:b/>
          <w:bCs/>
        </w:rPr>
      </w:pPr>
      <w:r>
        <w:rPr>
          <w:b/>
          <w:bCs/>
        </w:rPr>
        <w:t>Education and Training</w:t>
      </w:r>
    </w:p>
    <w:p w:rsidR="00F65603" w:rsidRDefault="00F65603">
      <w:pPr>
        <w:pStyle w:val="Title"/>
        <w:ind w:left="360"/>
        <w:jc w:val="both"/>
        <w:rPr>
          <w:b/>
          <w:bCs/>
        </w:rPr>
      </w:pPr>
    </w:p>
    <w:p w:rsidR="00F65603" w:rsidRDefault="00F65603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 xml:space="preserve">University of Indianapolis                </w:t>
      </w:r>
      <w:r w:rsidR="00E56D88">
        <w:rPr>
          <w:sz w:val="24"/>
        </w:rPr>
        <w:t xml:space="preserve">                    </w:t>
      </w:r>
      <w:r>
        <w:rPr>
          <w:sz w:val="24"/>
        </w:rPr>
        <w:t xml:space="preserve">1995-1999    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E94F4A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Anti-Money Lau</w:t>
      </w:r>
      <w:r w:rsidR="00E67039">
        <w:rPr>
          <w:sz w:val="24"/>
        </w:rPr>
        <w:t>n</w:t>
      </w:r>
      <w:r>
        <w:rPr>
          <w:sz w:val="24"/>
        </w:rPr>
        <w:t xml:space="preserve">dering </w:t>
      </w:r>
    </w:p>
    <w:p w:rsidR="00152BEF" w:rsidRDefault="00152BEF" w:rsidP="00507D0A">
      <w:pPr>
        <w:pStyle w:val="Title"/>
        <w:ind w:left="360"/>
        <w:contextualSpacing/>
        <w:jc w:val="both"/>
        <w:rPr>
          <w:sz w:val="24"/>
        </w:rPr>
      </w:pPr>
    </w:p>
    <w:p w:rsidR="00E94F4A" w:rsidRDefault="00152BEF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 xml:space="preserve">U.S. </w:t>
      </w:r>
      <w:r w:rsidR="00E67039">
        <w:rPr>
          <w:sz w:val="24"/>
        </w:rPr>
        <w:t>Patriot Act-Know Your Customer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Equal Credit Opportunity</w:t>
      </w:r>
      <w:r w:rsidR="00152BEF">
        <w:rPr>
          <w:sz w:val="24"/>
        </w:rPr>
        <w:t xml:space="preserve"> Act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lastRenderedPageBreak/>
        <w:t>Fair Lending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152BEF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Bank Secrecy Act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507D0A" w:rsidRDefault="00507D0A" w:rsidP="00507D0A">
      <w:pPr>
        <w:pStyle w:val="Title"/>
        <w:ind w:left="360"/>
        <w:contextualSpacing/>
        <w:jc w:val="both"/>
        <w:rPr>
          <w:sz w:val="24"/>
        </w:rPr>
      </w:pPr>
    </w:p>
    <w:p w:rsidR="000B2C5C" w:rsidRDefault="000B2C5C" w:rsidP="00507D0A">
      <w:pPr>
        <w:pStyle w:val="Title"/>
        <w:contextualSpacing/>
        <w:jc w:val="both"/>
        <w:rPr>
          <w:sz w:val="24"/>
        </w:rPr>
      </w:pPr>
    </w:p>
    <w:p w:rsidR="00E67039" w:rsidRDefault="00E67039">
      <w:pPr>
        <w:pStyle w:val="Title"/>
        <w:ind w:left="360"/>
        <w:jc w:val="both"/>
        <w:rPr>
          <w:sz w:val="24"/>
        </w:rPr>
      </w:pPr>
    </w:p>
    <w:p w:rsidR="00E67039" w:rsidRDefault="00E67039">
      <w:pPr>
        <w:pStyle w:val="Title"/>
        <w:ind w:left="360"/>
        <w:jc w:val="both"/>
        <w:rPr>
          <w:sz w:val="24"/>
        </w:rPr>
      </w:pPr>
    </w:p>
    <w:p w:rsidR="00E67039" w:rsidRDefault="00E67039">
      <w:pPr>
        <w:pStyle w:val="Title"/>
        <w:ind w:left="360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b/>
          <w:bCs/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b/>
          <w:bCs/>
        </w:rPr>
      </w:pPr>
    </w:p>
    <w:p w:rsidR="00F65603" w:rsidRDefault="00F65603">
      <w:pPr>
        <w:pStyle w:val="Title"/>
        <w:rPr>
          <w:sz w:val="20"/>
        </w:rPr>
      </w:pPr>
    </w:p>
    <w:p w:rsidR="00F65603" w:rsidRDefault="00F65603">
      <w:pPr>
        <w:jc w:val="center"/>
        <w:rPr>
          <w:sz w:val="20"/>
        </w:rPr>
      </w:pPr>
    </w:p>
    <w:sectPr w:rsidR="00F65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5B1"/>
    <w:multiLevelType w:val="hybridMultilevel"/>
    <w:tmpl w:val="D390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55DD5"/>
    <w:multiLevelType w:val="hybridMultilevel"/>
    <w:tmpl w:val="DEFC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6359C"/>
    <w:multiLevelType w:val="hybridMultilevel"/>
    <w:tmpl w:val="DD161E38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19160DB6"/>
    <w:multiLevelType w:val="hybridMultilevel"/>
    <w:tmpl w:val="103C43D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>
    <w:nsid w:val="194E718F"/>
    <w:multiLevelType w:val="hybridMultilevel"/>
    <w:tmpl w:val="7E8EA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F1906"/>
    <w:multiLevelType w:val="hybridMultilevel"/>
    <w:tmpl w:val="691EF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30467C2"/>
    <w:multiLevelType w:val="hybridMultilevel"/>
    <w:tmpl w:val="A86A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17AF9"/>
    <w:multiLevelType w:val="hybridMultilevel"/>
    <w:tmpl w:val="B2D4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4054"/>
    <w:multiLevelType w:val="hybridMultilevel"/>
    <w:tmpl w:val="39700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5511AE"/>
    <w:multiLevelType w:val="hybridMultilevel"/>
    <w:tmpl w:val="D812C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39A30A6"/>
    <w:multiLevelType w:val="hybridMultilevel"/>
    <w:tmpl w:val="25B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219FB"/>
    <w:multiLevelType w:val="hybridMultilevel"/>
    <w:tmpl w:val="CE76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55CF1"/>
    <w:multiLevelType w:val="hybridMultilevel"/>
    <w:tmpl w:val="AF1C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D12CC4"/>
    <w:multiLevelType w:val="hybridMultilevel"/>
    <w:tmpl w:val="284C562C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4">
    <w:nsid w:val="597235DD"/>
    <w:multiLevelType w:val="hybridMultilevel"/>
    <w:tmpl w:val="1B9ED1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460F90"/>
    <w:multiLevelType w:val="hybridMultilevel"/>
    <w:tmpl w:val="4EF2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C2269"/>
    <w:multiLevelType w:val="hybridMultilevel"/>
    <w:tmpl w:val="9DE8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05244"/>
    <w:multiLevelType w:val="hybridMultilevel"/>
    <w:tmpl w:val="96D86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8A1B22"/>
    <w:multiLevelType w:val="hybridMultilevel"/>
    <w:tmpl w:val="2772A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BA2ACB"/>
    <w:multiLevelType w:val="hybridMultilevel"/>
    <w:tmpl w:val="C05C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E5A06"/>
    <w:multiLevelType w:val="hybridMultilevel"/>
    <w:tmpl w:val="E598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24AE1"/>
    <w:multiLevelType w:val="hybridMultilevel"/>
    <w:tmpl w:val="C100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62566"/>
    <w:multiLevelType w:val="hybridMultilevel"/>
    <w:tmpl w:val="E896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F60B4"/>
    <w:multiLevelType w:val="hybridMultilevel"/>
    <w:tmpl w:val="33640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14"/>
  </w:num>
  <w:num w:numId="5">
    <w:abstractNumId w:val="8"/>
  </w:num>
  <w:num w:numId="6">
    <w:abstractNumId w:val="13"/>
  </w:num>
  <w:num w:numId="7">
    <w:abstractNumId w:val="2"/>
  </w:num>
  <w:num w:numId="8">
    <w:abstractNumId w:val="17"/>
  </w:num>
  <w:num w:numId="9">
    <w:abstractNumId w:val="21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16"/>
  </w:num>
  <w:num w:numId="15">
    <w:abstractNumId w:val="5"/>
  </w:num>
  <w:num w:numId="16">
    <w:abstractNumId w:val="18"/>
  </w:num>
  <w:num w:numId="17">
    <w:abstractNumId w:val="3"/>
  </w:num>
  <w:num w:numId="18">
    <w:abstractNumId w:val="7"/>
  </w:num>
  <w:num w:numId="19">
    <w:abstractNumId w:val="20"/>
  </w:num>
  <w:num w:numId="20">
    <w:abstractNumId w:val="19"/>
  </w:num>
  <w:num w:numId="21">
    <w:abstractNumId w:val="10"/>
  </w:num>
  <w:num w:numId="22">
    <w:abstractNumId w:val="9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0B"/>
    <w:rsid w:val="0003750B"/>
    <w:rsid w:val="00085356"/>
    <w:rsid w:val="000B2C5C"/>
    <w:rsid w:val="000F276D"/>
    <w:rsid w:val="000F5233"/>
    <w:rsid w:val="000F5FFE"/>
    <w:rsid w:val="00152BEF"/>
    <w:rsid w:val="00172D25"/>
    <w:rsid w:val="001817A1"/>
    <w:rsid w:val="001D120E"/>
    <w:rsid w:val="00241465"/>
    <w:rsid w:val="00261F4C"/>
    <w:rsid w:val="002B6329"/>
    <w:rsid w:val="002E2E4A"/>
    <w:rsid w:val="003C3048"/>
    <w:rsid w:val="003D622A"/>
    <w:rsid w:val="00402FFA"/>
    <w:rsid w:val="00456EAE"/>
    <w:rsid w:val="00507D0A"/>
    <w:rsid w:val="00512F18"/>
    <w:rsid w:val="00522A12"/>
    <w:rsid w:val="00522E87"/>
    <w:rsid w:val="00531E56"/>
    <w:rsid w:val="00592834"/>
    <w:rsid w:val="005F2D98"/>
    <w:rsid w:val="00605967"/>
    <w:rsid w:val="006120F7"/>
    <w:rsid w:val="006368DB"/>
    <w:rsid w:val="00661361"/>
    <w:rsid w:val="006B6737"/>
    <w:rsid w:val="006F59E6"/>
    <w:rsid w:val="007136E7"/>
    <w:rsid w:val="007258DA"/>
    <w:rsid w:val="00757495"/>
    <w:rsid w:val="007739D6"/>
    <w:rsid w:val="007D6881"/>
    <w:rsid w:val="007E6981"/>
    <w:rsid w:val="007F1F24"/>
    <w:rsid w:val="008334A0"/>
    <w:rsid w:val="008B0C71"/>
    <w:rsid w:val="008C0470"/>
    <w:rsid w:val="008F797D"/>
    <w:rsid w:val="009256FA"/>
    <w:rsid w:val="00974A5B"/>
    <w:rsid w:val="009C4EB0"/>
    <w:rsid w:val="009D6396"/>
    <w:rsid w:val="009D7324"/>
    <w:rsid w:val="009F7334"/>
    <w:rsid w:val="00A06E7B"/>
    <w:rsid w:val="00A12E6A"/>
    <w:rsid w:val="00A23CAD"/>
    <w:rsid w:val="00A31224"/>
    <w:rsid w:val="00A37FD1"/>
    <w:rsid w:val="00A41BCF"/>
    <w:rsid w:val="00AE3A44"/>
    <w:rsid w:val="00B5790B"/>
    <w:rsid w:val="00BB6000"/>
    <w:rsid w:val="00C06D81"/>
    <w:rsid w:val="00C350FB"/>
    <w:rsid w:val="00C50D3B"/>
    <w:rsid w:val="00C847D7"/>
    <w:rsid w:val="00CA0F17"/>
    <w:rsid w:val="00CA6D88"/>
    <w:rsid w:val="00CE13C1"/>
    <w:rsid w:val="00D14BA4"/>
    <w:rsid w:val="00D80FF9"/>
    <w:rsid w:val="00D83648"/>
    <w:rsid w:val="00D97F53"/>
    <w:rsid w:val="00DC3FB6"/>
    <w:rsid w:val="00DC67E9"/>
    <w:rsid w:val="00DF2394"/>
    <w:rsid w:val="00E021A9"/>
    <w:rsid w:val="00E30344"/>
    <w:rsid w:val="00E56D88"/>
    <w:rsid w:val="00E67039"/>
    <w:rsid w:val="00E80FAA"/>
    <w:rsid w:val="00E94F4A"/>
    <w:rsid w:val="00EB7C8E"/>
    <w:rsid w:val="00EE4A3E"/>
    <w:rsid w:val="00F04D71"/>
    <w:rsid w:val="00F21EE6"/>
    <w:rsid w:val="00F62C91"/>
    <w:rsid w:val="00F65603"/>
    <w:rsid w:val="00FB7C49"/>
    <w:rsid w:val="00FD06BB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workdescription">
    <w:name w:val="work_description"/>
    <w:basedOn w:val="Normal"/>
    <w:rsid w:val="00757495"/>
    <w:pPr>
      <w:spacing w:before="100" w:beforeAutospacing="1" w:after="100" w:afterAutospacing="1"/>
    </w:pPr>
  </w:style>
  <w:style w:type="character" w:customStyle="1" w:styleId="pslongeditbox1">
    <w:name w:val="pslongeditbox1"/>
    <w:rsid w:val="008334A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D608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workdescription">
    <w:name w:val="work_description"/>
    <w:basedOn w:val="Normal"/>
    <w:rsid w:val="00757495"/>
    <w:pPr>
      <w:spacing w:before="100" w:beforeAutospacing="1" w:after="100" w:afterAutospacing="1"/>
    </w:pPr>
  </w:style>
  <w:style w:type="character" w:customStyle="1" w:styleId="pslongeditbox1">
    <w:name w:val="pslongeditbox1"/>
    <w:rsid w:val="008334A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D608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shotwell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Tansey E</vt:lpstr>
    </vt:vector>
  </TitlesOfParts>
  <Company>Hewlett-Packard</Company>
  <LinksUpToDate>false</LinksUpToDate>
  <CharactersWithSpaces>4829</CharactersWithSpaces>
  <SharedDoc>false</SharedDoc>
  <HLinks>
    <vt:vector size="6" baseType="variant"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mailto:Teshotwell1@gmail.com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Tansey E</dc:title>
  <dc:creator>Sharon</dc:creator>
  <cp:lastModifiedBy>User</cp:lastModifiedBy>
  <cp:revision>2</cp:revision>
  <cp:lastPrinted>2011-06-10T16:38:00Z</cp:lastPrinted>
  <dcterms:created xsi:type="dcterms:W3CDTF">2017-01-03T17:51:00Z</dcterms:created>
  <dcterms:modified xsi:type="dcterms:W3CDTF">2017-01-03T17:51:00Z</dcterms:modified>
</cp:coreProperties>
</file>