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1A" w:rsidRPr="00137F1A" w:rsidRDefault="00137F1A" w:rsidP="00137F1A">
      <w:pPr>
        <w:framePr w:hSpace="180" w:wrap="around" w:vAnchor="text" w:hAnchor="margin" w:y="-865"/>
        <w:tabs>
          <w:tab w:val="left" w:pos="2160"/>
          <w:tab w:val="right" w:pos="6480"/>
        </w:tabs>
        <w:spacing w:before="240" w:after="120" w:line="220" w:lineRule="atLeast"/>
        <w:outlineLvl w:val="0"/>
        <w:rPr>
          <w:rFonts w:ascii="Copperplate Gothic Light" w:eastAsia="Times New Roman" w:hAnsi="Copperplate Gothic Light" w:cs="Arial"/>
          <w:b/>
          <w:sz w:val="18"/>
          <w:szCs w:val="18"/>
        </w:rPr>
      </w:pPr>
    </w:p>
    <w:p w:rsidR="00137F1A" w:rsidRDefault="00137F1A" w:rsidP="00137F1A">
      <w:pPr>
        <w:framePr w:hSpace="180" w:wrap="around" w:vAnchor="text" w:hAnchor="margin" w:y="-865"/>
        <w:spacing w:before="60" w:after="60" w:line="220" w:lineRule="atLeast"/>
        <w:ind w:left="158"/>
        <w:jc w:val="both"/>
        <w:rPr>
          <w:rFonts w:ascii="Arial" w:eastAsia="Times New Roman" w:hAnsi="Arial" w:cs="Times New Roman"/>
          <w:spacing w:val="-5"/>
          <w:sz w:val="18"/>
          <w:szCs w:val="18"/>
        </w:rPr>
      </w:pPr>
    </w:p>
    <w:p w:rsidR="00137F1A" w:rsidRPr="00137F1A" w:rsidRDefault="00137F1A" w:rsidP="00137F1A">
      <w:pPr>
        <w:framePr w:hSpace="180" w:wrap="around" w:vAnchor="text" w:hAnchor="margin" w:y="-865"/>
        <w:spacing w:before="60" w:after="60" w:line="220" w:lineRule="atLeast"/>
        <w:ind w:left="158"/>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 xml:space="preserve">With leadership, sales, and development qualities, I seek to obtain a position within a well-established company, which allows the use of my talents to help grow, organize and maintain the business, and contribute to fiscal growth.  </w:t>
      </w:r>
    </w:p>
    <w:p w:rsidR="00137F1A" w:rsidRPr="00137F1A" w:rsidRDefault="00137F1A" w:rsidP="00137F1A">
      <w:pPr>
        <w:framePr w:hSpace="180" w:wrap="around" w:vAnchor="text" w:hAnchor="margin" w:y="-865"/>
        <w:spacing w:before="60" w:after="60" w:line="220" w:lineRule="atLeast"/>
        <w:ind w:left="158"/>
        <w:jc w:val="both"/>
        <w:rPr>
          <w:rFonts w:ascii="Arial" w:eastAsia="Times New Roman" w:hAnsi="Arial" w:cs="Times New Roman"/>
          <w:b/>
          <w:spacing w:val="-5"/>
          <w:sz w:val="18"/>
          <w:szCs w:val="18"/>
        </w:rPr>
      </w:pPr>
    </w:p>
    <w:p w:rsidR="00137F1A" w:rsidRDefault="00137F1A" w:rsidP="00137F1A">
      <w:pPr>
        <w:framePr w:hSpace="180" w:wrap="around" w:vAnchor="text" w:hAnchor="margin" w:y="-865"/>
        <w:spacing w:before="60" w:after="60" w:line="220" w:lineRule="atLeast"/>
        <w:ind w:left="158"/>
        <w:jc w:val="both"/>
        <w:rPr>
          <w:rFonts w:ascii="Arial" w:eastAsia="Times New Roman" w:hAnsi="Arial" w:cs="Times New Roman"/>
          <w:b/>
          <w:spacing w:val="-5"/>
          <w:sz w:val="18"/>
          <w:szCs w:val="18"/>
        </w:rPr>
      </w:pPr>
      <w:r w:rsidRPr="00137F1A">
        <w:rPr>
          <w:rFonts w:ascii="Arial" w:eastAsia="Times New Roman" w:hAnsi="Arial" w:cs="Times New Roman"/>
          <w:b/>
          <w:spacing w:val="-5"/>
          <w:sz w:val="18"/>
          <w:szCs w:val="18"/>
        </w:rPr>
        <w:t>2011-</w:t>
      </w:r>
    </w:p>
    <w:p w:rsidR="00137F1A" w:rsidRDefault="00137F1A" w:rsidP="00137F1A">
      <w:pPr>
        <w:framePr w:hSpace="180" w:wrap="around" w:vAnchor="text" w:hAnchor="margin" w:y="-865"/>
        <w:spacing w:before="60" w:after="60" w:line="220" w:lineRule="atLeast"/>
        <w:ind w:left="158"/>
        <w:jc w:val="both"/>
        <w:rPr>
          <w:rFonts w:ascii="Arial" w:eastAsia="Times New Roman" w:hAnsi="Arial" w:cs="Times New Roman"/>
          <w:b/>
          <w:spacing w:val="-5"/>
          <w:sz w:val="18"/>
          <w:szCs w:val="18"/>
        </w:rPr>
      </w:pPr>
      <w:r>
        <w:rPr>
          <w:rFonts w:ascii="Arial" w:eastAsia="Times New Roman" w:hAnsi="Arial" w:cs="Times New Roman"/>
          <w:b/>
          <w:spacing w:val="-5"/>
          <w:sz w:val="18"/>
          <w:szCs w:val="18"/>
        </w:rPr>
        <w:t>Client Service, Design Set Up Manager</w:t>
      </w:r>
    </w:p>
    <w:p w:rsidR="00137F1A" w:rsidRPr="00137F1A" w:rsidRDefault="00137F1A" w:rsidP="00137F1A">
      <w:pPr>
        <w:pStyle w:val="ListParagraph"/>
        <w:framePr w:hSpace="180" w:wrap="around" w:vAnchor="text" w:hAnchor="margin" w:y="-865"/>
        <w:numPr>
          <w:ilvl w:val="0"/>
          <w:numId w:val="3"/>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Client Service- Managing Client accounts to maintain a 100% satisfaction rating. All account maintenance</w:t>
      </w:r>
    </w:p>
    <w:p w:rsidR="00137F1A" w:rsidRPr="00137F1A" w:rsidRDefault="00137F1A" w:rsidP="00137F1A">
      <w:pPr>
        <w:pStyle w:val="ListParagraph"/>
        <w:framePr w:hSpace="180" w:wrap="around" w:vAnchor="text" w:hAnchor="margin" w:y="-865"/>
        <w:numPr>
          <w:ilvl w:val="0"/>
          <w:numId w:val="3"/>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Set up/ Design- Overseeing all set up of profiles, marketing choices and design choices.</w:t>
      </w:r>
    </w:p>
    <w:p w:rsidR="00137F1A" w:rsidRPr="00137F1A" w:rsidRDefault="00137F1A" w:rsidP="00137F1A">
      <w:pPr>
        <w:framePr w:hSpace="180" w:wrap="around" w:vAnchor="text" w:hAnchor="margin" w:y="-865"/>
        <w:spacing w:before="60" w:after="60" w:line="220" w:lineRule="atLeast"/>
        <w:ind w:left="158"/>
        <w:jc w:val="both"/>
        <w:rPr>
          <w:rFonts w:ascii="Copperplate Gothic Light" w:eastAsia="Times New Roman" w:hAnsi="Copperplate Gothic Light" w:cs="Arial"/>
          <w:b/>
          <w:spacing w:val="-5"/>
          <w:sz w:val="18"/>
          <w:szCs w:val="18"/>
        </w:rPr>
      </w:pPr>
      <w:r w:rsidRPr="00137F1A">
        <w:rPr>
          <w:rFonts w:ascii="Copperplate Gothic Light" w:eastAsia="Times New Roman" w:hAnsi="Copperplate Gothic Light" w:cs="Arial"/>
          <w:b/>
          <w:spacing w:val="-5"/>
          <w:sz w:val="18"/>
          <w:szCs w:val="18"/>
        </w:rPr>
        <w:t>2008-2010</w:t>
      </w:r>
    </w:p>
    <w:p w:rsidR="00137F1A" w:rsidRPr="00137F1A" w:rsidRDefault="00137F1A" w:rsidP="00137F1A">
      <w:pPr>
        <w:framePr w:hSpace="180" w:wrap="around" w:vAnchor="text" w:hAnchor="margin" w:y="-865"/>
        <w:spacing w:before="60" w:after="60" w:line="220" w:lineRule="atLeast"/>
        <w:ind w:left="158"/>
        <w:jc w:val="both"/>
        <w:rPr>
          <w:rFonts w:ascii="Copperplate Gothic Light" w:eastAsia="Times New Roman" w:hAnsi="Copperplate Gothic Light" w:cs="Times New Roman"/>
          <w:b/>
          <w:spacing w:val="-5"/>
          <w:sz w:val="18"/>
          <w:szCs w:val="18"/>
        </w:rPr>
      </w:pPr>
      <w:r w:rsidRPr="00137F1A">
        <w:rPr>
          <w:rFonts w:ascii="Copperplate Gothic Light" w:eastAsia="Times New Roman" w:hAnsi="Copperplate Gothic Light" w:cs="Times New Roman"/>
          <w:b/>
          <w:spacing w:val="-5"/>
          <w:sz w:val="18"/>
          <w:szCs w:val="18"/>
        </w:rPr>
        <w:t>Call Center Manager, CPU2/ Guthy-Renker LLC- Arden NC</w:t>
      </w:r>
    </w:p>
    <w:p w:rsidR="00137F1A" w:rsidRPr="00137F1A" w:rsidRDefault="00137F1A" w:rsidP="00137F1A">
      <w:pPr>
        <w:framePr w:hSpace="180" w:wrap="around" w:vAnchor="text" w:hAnchor="margin" w:y="-865"/>
        <w:numPr>
          <w:ilvl w:val="0"/>
          <w:numId w:val="1"/>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Managing the volume of calls for 26 of GR’s top infomercial brands, to handle to highest volume of calls possible, providing our clients with the best customer service and lowest abandon, while still meeting the necessary KPI’s set forth by our company.</w:t>
      </w:r>
      <w:r w:rsidR="00C05A9B">
        <w:rPr>
          <w:rFonts w:ascii="Arial" w:eastAsia="Times New Roman" w:hAnsi="Arial" w:cs="Times New Roman"/>
          <w:spacing w:val="-5"/>
          <w:sz w:val="18"/>
          <w:szCs w:val="18"/>
        </w:rPr>
        <w:t xml:space="preserve"> </w:t>
      </w:r>
    </w:p>
    <w:p w:rsidR="00137F1A" w:rsidRDefault="00137F1A" w:rsidP="00137F1A">
      <w:pPr>
        <w:framePr w:hSpace="180" w:wrap="around" w:vAnchor="text" w:hAnchor="margin" w:y="-865"/>
        <w:numPr>
          <w:ilvl w:val="0"/>
          <w:numId w:val="1"/>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 xml:space="preserve"> Creating and implementing incentives to boost sales, and productivity as needed, ongoing strategizing to increase productivity, while maintain the highest standards of service</w:t>
      </w:r>
      <w:r w:rsidR="00C05A9B">
        <w:rPr>
          <w:rFonts w:ascii="Arial" w:eastAsia="Times New Roman" w:hAnsi="Arial" w:cs="Times New Roman"/>
          <w:spacing w:val="-5"/>
          <w:sz w:val="18"/>
          <w:szCs w:val="18"/>
        </w:rPr>
        <w:t xml:space="preserve"> for a staff of 300</w:t>
      </w:r>
      <w:bookmarkStart w:id="0" w:name="_GoBack"/>
      <w:bookmarkEnd w:id="0"/>
      <w:r w:rsidRPr="00137F1A">
        <w:rPr>
          <w:rFonts w:ascii="Arial" w:eastAsia="Times New Roman" w:hAnsi="Arial" w:cs="Times New Roman"/>
          <w:spacing w:val="-5"/>
          <w:sz w:val="18"/>
          <w:szCs w:val="18"/>
        </w:rPr>
        <w:t>.</w:t>
      </w:r>
    </w:p>
    <w:p w:rsidR="00137F1A" w:rsidRPr="00137F1A" w:rsidRDefault="00137F1A" w:rsidP="00137F1A">
      <w:pPr>
        <w:framePr w:hSpace="180" w:wrap="around" w:vAnchor="text" w:hAnchor="margin" w:y="-865"/>
        <w:numPr>
          <w:ilvl w:val="0"/>
          <w:numId w:val="1"/>
        </w:numPr>
        <w:spacing w:before="60" w:after="60" w:line="220" w:lineRule="atLeast"/>
        <w:jc w:val="both"/>
        <w:rPr>
          <w:rFonts w:ascii="Arial" w:eastAsia="Times New Roman" w:hAnsi="Arial" w:cs="Times New Roman"/>
          <w:spacing w:val="-5"/>
          <w:sz w:val="18"/>
          <w:szCs w:val="18"/>
        </w:rPr>
      </w:pPr>
    </w:p>
    <w:p w:rsidR="00964653" w:rsidRPr="00137F1A" w:rsidRDefault="00137F1A" w:rsidP="00137F1A">
      <w:pPr>
        <w:pStyle w:val="ListParagraph"/>
        <w:numPr>
          <w:ilvl w:val="0"/>
          <w:numId w:val="1"/>
        </w:numPr>
      </w:pPr>
      <w:r w:rsidRPr="00137F1A">
        <w:rPr>
          <w:rFonts w:ascii="Arial" w:eastAsia="Calibri" w:hAnsi="Arial" w:cs="Arial"/>
          <w:sz w:val="18"/>
          <w:szCs w:val="18"/>
        </w:rPr>
        <w:t>Development</w:t>
      </w:r>
      <w:r w:rsidRPr="00137F1A">
        <w:rPr>
          <w:rFonts w:ascii="Calibri" w:eastAsia="Calibri" w:hAnsi="Calibri" w:cs="Times New Roman"/>
          <w:sz w:val="18"/>
          <w:szCs w:val="18"/>
        </w:rPr>
        <w:t xml:space="preserve"> and management of 13 teams, (approx 124 sales agents, and approx 220 customer service agents).</w:t>
      </w:r>
    </w:p>
    <w:p w:rsidR="00137F1A" w:rsidRPr="00137F1A" w:rsidRDefault="00137F1A" w:rsidP="00137F1A">
      <w:pPr>
        <w:framePr w:hSpace="180" w:wrap="around" w:vAnchor="text" w:hAnchor="margin" w:y="-865"/>
        <w:tabs>
          <w:tab w:val="left" w:pos="1507"/>
        </w:tabs>
        <w:spacing w:before="60" w:after="60" w:line="220" w:lineRule="atLeast"/>
        <w:jc w:val="both"/>
        <w:rPr>
          <w:rFonts w:ascii="Copperplate Gothic Light" w:eastAsia="Times New Roman" w:hAnsi="Copperplate Gothic Light" w:cs="Times New Roman"/>
          <w:b/>
          <w:spacing w:val="-5"/>
          <w:sz w:val="18"/>
          <w:szCs w:val="18"/>
        </w:rPr>
      </w:pPr>
      <w:r w:rsidRPr="00137F1A">
        <w:rPr>
          <w:rFonts w:ascii="Arial" w:eastAsia="Times New Roman" w:hAnsi="Arial" w:cs="Times New Roman"/>
          <w:b/>
          <w:spacing w:val="-5"/>
          <w:sz w:val="18"/>
          <w:szCs w:val="18"/>
        </w:rPr>
        <w:t xml:space="preserve">   </w:t>
      </w:r>
      <w:r>
        <w:rPr>
          <w:rFonts w:ascii="Copperplate Gothic Light" w:eastAsia="Times New Roman" w:hAnsi="Copperplate Gothic Light" w:cs="Times New Roman"/>
          <w:b/>
          <w:spacing w:val="-5"/>
          <w:sz w:val="18"/>
          <w:szCs w:val="18"/>
        </w:rPr>
        <w:t>200</w:t>
      </w:r>
      <w:r w:rsidRPr="00137F1A">
        <w:rPr>
          <w:rFonts w:ascii="Copperplate Gothic Light" w:eastAsia="Times New Roman" w:hAnsi="Copperplate Gothic Light" w:cs="Times New Roman"/>
          <w:b/>
          <w:spacing w:val="-5"/>
          <w:sz w:val="18"/>
          <w:szCs w:val="18"/>
        </w:rPr>
        <w:t>4- 2009</w:t>
      </w:r>
      <w:r w:rsidRPr="00137F1A">
        <w:rPr>
          <w:rFonts w:ascii="Copperplate Gothic Light" w:eastAsia="Times New Roman" w:hAnsi="Copperplate Gothic Light" w:cs="Times New Roman"/>
          <w:b/>
          <w:spacing w:val="-5"/>
          <w:sz w:val="18"/>
          <w:szCs w:val="18"/>
        </w:rPr>
        <w:tab/>
      </w:r>
    </w:p>
    <w:p w:rsidR="00137F1A" w:rsidRPr="00137F1A" w:rsidRDefault="00137F1A" w:rsidP="00137F1A">
      <w:pPr>
        <w:framePr w:hSpace="180" w:wrap="around" w:vAnchor="text" w:hAnchor="margin" w:y="-865"/>
        <w:spacing w:before="60" w:after="60" w:line="220" w:lineRule="atLeast"/>
        <w:ind w:left="158"/>
        <w:jc w:val="both"/>
        <w:rPr>
          <w:rFonts w:ascii="Copperplate Gothic Light" w:eastAsia="Times New Roman" w:hAnsi="Copperplate Gothic Light" w:cs="Times New Roman"/>
          <w:b/>
          <w:spacing w:val="-5"/>
          <w:sz w:val="18"/>
          <w:szCs w:val="18"/>
        </w:rPr>
      </w:pPr>
      <w:r w:rsidRPr="00137F1A">
        <w:rPr>
          <w:rFonts w:ascii="Copperplate Gothic Light" w:eastAsia="Times New Roman" w:hAnsi="Copperplate Gothic Light" w:cs="Times New Roman"/>
          <w:b/>
          <w:spacing w:val="-5"/>
          <w:sz w:val="18"/>
          <w:szCs w:val="18"/>
        </w:rPr>
        <w:t xml:space="preserve">Owner/Operator, Dogwood Digs, Arden, NC </w:t>
      </w:r>
    </w:p>
    <w:p w:rsidR="00137F1A" w:rsidRPr="00137F1A" w:rsidRDefault="00137F1A" w:rsidP="00137F1A">
      <w:pPr>
        <w:framePr w:hSpace="180" w:wrap="around" w:vAnchor="text" w:hAnchor="margin" w:y="-865"/>
        <w:numPr>
          <w:ilvl w:val="0"/>
          <w:numId w:val="7"/>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Overseeing all aspects of daily operation; accounting, order processing, shipping/rec</w:t>
      </w:r>
      <w:r w:rsidR="008741EB">
        <w:rPr>
          <w:rFonts w:ascii="Arial" w:eastAsia="Times New Roman" w:hAnsi="Arial" w:cs="Times New Roman"/>
          <w:spacing w:val="-5"/>
          <w:sz w:val="18"/>
          <w:szCs w:val="18"/>
        </w:rPr>
        <w:t>ei</w:t>
      </w:r>
      <w:r w:rsidRPr="00137F1A">
        <w:rPr>
          <w:rFonts w:ascii="Arial" w:eastAsia="Times New Roman" w:hAnsi="Arial" w:cs="Times New Roman"/>
          <w:spacing w:val="-5"/>
          <w:sz w:val="18"/>
          <w:szCs w:val="18"/>
        </w:rPr>
        <w:t>ving, inventory, supply orders.</w:t>
      </w:r>
    </w:p>
    <w:p w:rsidR="00137F1A" w:rsidRPr="00137F1A" w:rsidRDefault="00137F1A" w:rsidP="00137F1A">
      <w:pPr>
        <w:framePr w:hSpace="180" w:wrap="around" w:vAnchor="text" w:hAnchor="margin" w:y="-865"/>
        <w:numPr>
          <w:ilvl w:val="0"/>
          <w:numId w:val="6"/>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 xml:space="preserve">Scheduling and attending Wholesale trade shows, Art Shows, and Festival Events. </w:t>
      </w:r>
    </w:p>
    <w:p w:rsidR="00137F1A" w:rsidRPr="00137F1A" w:rsidRDefault="00137F1A" w:rsidP="00137F1A">
      <w:pPr>
        <w:framePr w:hSpace="180" w:wrap="around" w:vAnchor="text" w:hAnchor="margin" w:y="-865"/>
        <w:numPr>
          <w:ilvl w:val="0"/>
          <w:numId w:val="6"/>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Handling all customer accts, and relations.  Marketing upcoming events, as well as new products; to Vineyards, and Art Galleries across the US.</w:t>
      </w:r>
    </w:p>
    <w:p w:rsidR="00137F1A" w:rsidRPr="00137F1A" w:rsidRDefault="00137F1A" w:rsidP="00137F1A">
      <w:pPr>
        <w:framePr w:hSpace="180" w:wrap="around" w:vAnchor="text" w:hAnchor="margin" w:y="-865"/>
        <w:spacing w:before="60" w:after="60" w:line="220" w:lineRule="atLeast"/>
        <w:ind w:left="158"/>
        <w:jc w:val="both"/>
        <w:rPr>
          <w:rFonts w:ascii="Copperplate Gothic Light" w:eastAsia="Times New Roman" w:hAnsi="Copperplate Gothic Light" w:cs="Times New Roman"/>
          <w:b/>
          <w:spacing w:val="-5"/>
          <w:sz w:val="18"/>
          <w:szCs w:val="18"/>
        </w:rPr>
      </w:pPr>
      <w:r w:rsidRPr="00137F1A">
        <w:rPr>
          <w:rFonts w:ascii="Copperplate Gothic Light" w:eastAsia="Times New Roman" w:hAnsi="Copperplate Gothic Light" w:cs="Times New Roman"/>
          <w:b/>
          <w:spacing w:val="-5"/>
          <w:sz w:val="18"/>
          <w:szCs w:val="18"/>
        </w:rPr>
        <w:t xml:space="preserve">1995-1997, 2001-2005 </w:t>
      </w:r>
    </w:p>
    <w:p w:rsidR="00137F1A" w:rsidRPr="00137F1A" w:rsidRDefault="00137F1A" w:rsidP="00137F1A">
      <w:pPr>
        <w:framePr w:hSpace="180" w:wrap="around" w:vAnchor="text" w:hAnchor="margin" w:y="-865"/>
        <w:spacing w:before="60" w:after="60" w:line="220" w:lineRule="atLeast"/>
        <w:ind w:left="158"/>
        <w:jc w:val="both"/>
        <w:rPr>
          <w:rFonts w:ascii="Copperplate Gothic Light" w:eastAsia="Times New Roman" w:hAnsi="Copperplate Gothic Light" w:cs="Times New Roman"/>
          <w:spacing w:val="-5"/>
          <w:sz w:val="18"/>
          <w:szCs w:val="18"/>
        </w:rPr>
      </w:pPr>
      <w:r w:rsidRPr="00137F1A">
        <w:rPr>
          <w:rFonts w:ascii="Copperplate Gothic Light" w:eastAsia="Times New Roman" w:hAnsi="Copperplate Gothic Light" w:cs="Times New Roman"/>
          <w:b/>
          <w:spacing w:val="-5"/>
          <w:sz w:val="18"/>
          <w:szCs w:val="18"/>
        </w:rPr>
        <w:t>Studio Manager, The Picture People, Chicago Il, Asheville NC</w:t>
      </w:r>
    </w:p>
    <w:p w:rsidR="00137F1A" w:rsidRPr="00137F1A" w:rsidRDefault="00137F1A" w:rsidP="00137F1A">
      <w:pPr>
        <w:framePr w:hSpace="180" w:wrap="around" w:vAnchor="text" w:hAnchor="margin" w:y="-865"/>
        <w:numPr>
          <w:ilvl w:val="0"/>
          <w:numId w:val="4"/>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 xml:space="preserve">Responsible for providing elite customer service; with up to 140 photography shoots per day. </w:t>
      </w:r>
    </w:p>
    <w:p w:rsidR="00137F1A" w:rsidRPr="00137F1A" w:rsidRDefault="00137F1A" w:rsidP="00137F1A">
      <w:pPr>
        <w:framePr w:hSpace="180" w:wrap="around" w:vAnchor="text" w:hAnchor="margin" w:y="-865"/>
        <w:numPr>
          <w:ilvl w:val="0"/>
          <w:numId w:val="4"/>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Scheduling shoots for 3 rooms, photography, development, payroll, cash handling,  sales strategy and forecasting, merchandising, stocking, supply orders, inventory management, communications, machine, and computer maintenance, promotional development; including increasing to 104% of sales for the calendar year 2004.</w:t>
      </w:r>
    </w:p>
    <w:p w:rsidR="00137F1A" w:rsidRPr="00137F1A" w:rsidRDefault="00137F1A" w:rsidP="00137F1A">
      <w:pPr>
        <w:framePr w:hSpace="180" w:wrap="around" w:vAnchor="text" w:hAnchor="margin" w:y="-865"/>
        <w:numPr>
          <w:ilvl w:val="0"/>
          <w:numId w:val="4"/>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Management of 3 assistant managers, 9-12 associates, as well as training of all new staff, help with training new associates, in Hickory, Concord, and Greensboro, and store openings in Hickory, and Pinehurst.</w:t>
      </w:r>
    </w:p>
    <w:p w:rsidR="00137F1A" w:rsidRPr="00137F1A" w:rsidRDefault="00137F1A" w:rsidP="00137F1A">
      <w:pPr>
        <w:framePr w:hSpace="180" w:wrap="around" w:vAnchor="text" w:hAnchor="margin" w:y="-865"/>
        <w:numPr>
          <w:ilvl w:val="0"/>
          <w:numId w:val="4"/>
        </w:numPr>
        <w:spacing w:before="60" w:after="60" w:line="220" w:lineRule="atLeast"/>
        <w:jc w:val="both"/>
        <w:rPr>
          <w:rFonts w:ascii="Copperplate Gothic Light" w:eastAsia="Times New Roman" w:hAnsi="Copperplate Gothic Light" w:cs="Times New Roman"/>
          <w:b/>
          <w:spacing w:val="-5"/>
          <w:sz w:val="18"/>
          <w:szCs w:val="18"/>
        </w:rPr>
      </w:pPr>
      <w:r w:rsidRPr="00137F1A">
        <w:rPr>
          <w:rFonts w:ascii="Copperplate Gothic Light" w:eastAsia="Times New Roman" w:hAnsi="Copperplate Gothic Light" w:cs="Times New Roman"/>
          <w:spacing w:val="-5"/>
          <w:sz w:val="18"/>
          <w:szCs w:val="18"/>
        </w:rPr>
        <w:t xml:space="preserve">  </w:t>
      </w:r>
      <w:r w:rsidRPr="00137F1A">
        <w:rPr>
          <w:rFonts w:ascii="Copperplate Gothic Light" w:eastAsia="Times New Roman" w:hAnsi="Copperplate Gothic Light" w:cs="Times New Roman"/>
          <w:b/>
          <w:spacing w:val="-5"/>
          <w:sz w:val="18"/>
          <w:szCs w:val="18"/>
        </w:rPr>
        <w:t>1999-2001</w:t>
      </w:r>
    </w:p>
    <w:p w:rsidR="00137F1A" w:rsidRPr="00137F1A" w:rsidRDefault="00137F1A" w:rsidP="00137F1A">
      <w:pPr>
        <w:framePr w:hSpace="180" w:wrap="around" w:vAnchor="text" w:hAnchor="margin" w:y="-865"/>
        <w:spacing w:before="60" w:after="60" w:line="220" w:lineRule="atLeast"/>
        <w:ind w:left="158"/>
        <w:jc w:val="both"/>
        <w:rPr>
          <w:rFonts w:ascii="Copperplate Gothic Light" w:eastAsia="Times New Roman" w:hAnsi="Copperplate Gothic Light" w:cs="Times New Roman"/>
          <w:b/>
          <w:spacing w:val="-5"/>
          <w:sz w:val="18"/>
          <w:szCs w:val="18"/>
        </w:rPr>
      </w:pPr>
      <w:r w:rsidRPr="00137F1A">
        <w:rPr>
          <w:rFonts w:ascii="Copperplate Gothic Light" w:eastAsia="Times New Roman" w:hAnsi="Copperplate Gothic Light" w:cs="Times New Roman"/>
          <w:b/>
          <w:spacing w:val="-5"/>
          <w:sz w:val="18"/>
          <w:szCs w:val="18"/>
        </w:rPr>
        <w:t>Operations Manager, Gander Mountain, Taylor MI</w:t>
      </w:r>
    </w:p>
    <w:p w:rsidR="00137F1A" w:rsidRPr="00137F1A" w:rsidRDefault="00137F1A" w:rsidP="00137F1A">
      <w:pPr>
        <w:framePr w:hSpace="180" w:wrap="around" w:vAnchor="text" w:hAnchor="margin" w:y="-865"/>
        <w:numPr>
          <w:ilvl w:val="0"/>
          <w:numId w:val="5"/>
        </w:numPr>
        <w:spacing w:before="60" w:after="60" w:line="220" w:lineRule="atLeast"/>
        <w:jc w:val="both"/>
        <w:rPr>
          <w:rFonts w:ascii="Arial" w:eastAsia="Times New Roman" w:hAnsi="Arial" w:cs="Times New Roman"/>
          <w:spacing w:val="-5"/>
          <w:sz w:val="18"/>
          <w:szCs w:val="18"/>
        </w:rPr>
      </w:pPr>
      <w:r w:rsidRPr="00137F1A">
        <w:rPr>
          <w:rFonts w:ascii="Arial" w:eastAsia="Times New Roman" w:hAnsi="Arial" w:cs="Times New Roman"/>
          <w:spacing w:val="-5"/>
          <w:sz w:val="18"/>
          <w:szCs w:val="18"/>
        </w:rPr>
        <w:t>Responsible for all aspects of operations, staff development, overseeing and settings ads for all departments, store sets, sales analysis, inventory, transfers, vendors, ordering, drafting reports for store manager, store donation, and non-profit participation.  Participated in new store sets within PA, OH, MI, and IN.</w:t>
      </w:r>
    </w:p>
    <w:p w:rsidR="00137F1A" w:rsidRPr="00137F1A" w:rsidRDefault="00137F1A" w:rsidP="00137F1A">
      <w:pPr>
        <w:pStyle w:val="ListParagraph"/>
        <w:numPr>
          <w:ilvl w:val="0"/>
          <w:numId w:val="5"/>
        </w:numPr>
        <w:rPr>
          <w:rFonts w:ascii="Arial" w:hAnsi="Arial" w:cs="Arial"/>
        </w:rPr>
      </w:pPr>
      <w:r w:rsidRPr="00137F1A">
        <w:rPr>
          <w:rFonts w:ascii="Arial" w:eastAsia="Calibri" w:hAnsi="Arial" w:cs="Arial"/>
          <w:sz w:val="18"/>
          <w:szCs w:val="18"/>
        </w:rPr>
        <w:t>Responsible for maintaining customer service, Oversight of 3 department managers, front end supervisor, administrative assistant, shipping and receiving, and 55-70 associates based on season.</w:t>
      </w:r>
    </w:p>
    <w:p w:rsidR="00137F1A" w:rsidRDefault="00137F1A" w:rsidP="00137F1A">
      <w:pPr>
        <w:rPr>
          <w:rFonts w:ascii="Copperplate Gothic Light" w:hAnsi="Copperplate Gothic Light"/>
          <w:b/>
          <w:sz w:val="18"/>
          <w:szCs w:val="18"/>
        </w:rPr>
      </w:pPr>
      <w:r w:rsidRPr="00485E86">
        <w:rPr>
          <w:rFonts w:ascii="Copperplate Gothic Light" w:hAnsi="Copperplate Gothic Light"/>
          <w:b/>
          <w:sz w:val="18"/>
          <w:szCs w:val="18"/>
        </w:rPr>
        <w:t>Education</w:t>
      </w:r>
      <w:r>
        <w:rPr>
          <w:rFonts w:ascii="Copperplate Gothic Light" w:hAnsi="Copperplate Gothic Light"/>
          <w:b/>
          <w:sz w:val="18"/>
          <w:szCs w:val="18"/>
        </w:rPr>
        <w:t xml:space="preserve"> and information:</w:t>
      </w:r>
    </w:p>
    <w:p w:rsidR="00137F1A" w:rsidRDefault="00137F1A" w:rsidP="00137F1A">
      <w:pPr>
        <w:spacing w:after="0"/>
        <w:rPr>
          <w:rFonts w:ascii="Copperplate Gothic Light" w:hAnsi="Copperplate Gothic Light"/>
          <w:sz w:val="18"/>
          <w:szCs w:val="18"/>
        </w:rPr>
      </w:pPr>
      <w:r>
        <w:rPr>
          <w:rFonts w:ascii="Copperplate Gothic Light" w:hAnsi="Copperplate Gothic Light"/>
          <w:sz w:val="18"/>
          <w:szCs w:val="18"/>
        </w:rPr>
        <w:t>Graduate- Alvin High School- Alvin Tx</w:t>
      </w:r>
    </w:p>
    <w:p w:rsidR="00137F1A" w:rsidRPr="00137F1A" w:rsidRDefault="00137F1A" w:rsidP="00137F1A">
      <w:pPr>
        <w:spacing w:after="0"/>
        <w:rPr>
          <w:rFonts w:ascii="Copperplate Gothic Light" w:hAnsi="Copperplate Gothic Light"/>
          <w:sz w:val="18"/>
          <w:szCs w:val="18"/>
        </w:rPr>
      </w:pPr>
      <w:r w:rsidRPr="00137F1A">
        <w:rPr>
          <w:rFonts w:ascii="Copperplate Gothic Light" w:hAnsi="Copperplate Gothic Light"/>
          <w:sz w:val="18"/>
          <w:szCs w:val="18"/>
        </w:rPr>
        <w:t>Southgate Education Dept; Southgate MI  2 semesters 1999</w:t>
      </w:r>
    </w:p>
    <w:p w:rsidR="00137F1A" w:rsidRPr="00137F1A" w:rsidRDefault="00137F1A" w:rsidP="00137F1A">
      <w:pPr>
        <w:spacing w:after="0"/>
        <w:rPr>
          <w:rFonts w:ascii="Copperplate Gothic Light" w:hAnsi="Copperplate Gothic Light"/>
          <w:sz w:val="18"/>
          <w:szCs w:val="18"/>
        </w:rPr>
      </w:pPr>
      <w:r w:rsidRPr="00137F1A">
        <w:rPr>
          <w:rFonts w:ascii="Copperplate Gothic Light" w:hAnsi="Copperplate Gothic Light"/>
          <w:sz w:val="18"/>
          <w:szCs w:val="18"/>
        </w:rPr>
        <w:t>Knowledge of Computers, internet, word, excel, power point, PBX systems, Avaya, FulfilPro, Argi, Edge, Spectrum, and Verint</w:t>
      </w:r>
    </w:p>
    <w:sectPr w:rsidR="00137F1A" w:rsidRPr="00137F1A" w:rsidSect="00B02C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FA0" w:rsidRDefault="00CA0FA0" w:rsidP="00137F1A">
      <w:pPr>
        <w:spacing w:after="0" w:line="240" w:lineRule="auto"/>
      </w:pPr>
      <w:r>
        <w:separator/>
      </w:r>
    </w:p>
  </w:endnote>
  <w:endnote w:type="continuationSeparator" w:id="0">
    <w:p w:rsidR="00CA0FA0" w:rsidRDefault="00CA0FA0" w:rsidP="00137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FA0" w:rsidRDefault="00CA0FA0" w:rsidP="00137F1A">
      <w:pPr>
        <w:spacing w:after="0" w:line="240" w:lineRule="auto"/>
      </w:pPr>
      <w:r>
        <w:separator/>
      </w:r>
    </w:p>
  </w:footnote>
  <w:footnote w:type="continuationSeparator" w:id="0">
    <w:p w:rsidR="00CA0FA0" w:rsidRDefault="00CA0FA0" w:rsidP="00137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1A" w:rsidRDefault="00137F1A" w:rsidP="00137F1A">
    <w:pPr>
      <w:pStyle w:val="Header"/>
      <w:jc w:val="right"/>
    </w:pPr>
    <w:r>
      <w:t>Carroll Szarek</w:t>
    </w:r>
  </w:p>
  <w:p w:rsidR="00137F1A" w:rsidRDefault="00137F1A" w:rsidP="00137F1A">
    <w:pPr>
      <w:pStyle w:val="Header"/>
      <w:jc w:val="right"/>
    </w:pPr>
    <w:r>
      <w:t>806 Topaz Lane</w:t>
    </w:r>
  </w:p>
  <w:p w:rsidR="00137F1A" w:rsidRDefault="00137F1A" w:rsidP="00137F1A">
    <w:pPr>
      <w:pStyle w:val="Header"/>
      <w:jc w:val="right"/>
    </w:pPr>
    <w:r>
      <w:t>Sioux Falls SD 57106</w:t>
    </w:r>
  </w:p>
  <w:p w:rsidR="00137F1A" w:rsidRDefault="00C05A9B" w:rsidP="00137F1A">
    <w:pPr>
      <w:pStyle w:val="Header"/>
      <w:jc w:val="right"/>
    </w:pPr>
    <w:hyperlink r:id="rId1" w:history="1">
      <w:r w:rsidR="00137F1A" w:rsidRPr="00681E2F">
        <w:rPr>
          <w:rStyle w:val="Hyperlink"/>
        </w:rPr>
        <w:t>Carroll.szarek@yahoo.com</w:t>
      </w:r>
    </w:hyperlink>
  </w:p>
  <w:p w:rsidR="00137F1A" w:rsidRDefault="00137F1A" w:rsidP="00137F1A">
    <w:pPr>
      <w:pStyle w:val="Header"/>
      <w:jc w:val="right"/>
    </w:pPr>
    <w:r>
      <w:t>605.412.7155</w:t>
    </w:r>
  </w:p>
  <w:p w:rsidR="00137F1A" w:rsidRDefault="00137F1A" w:rsidP="00137F1A">
    <w:pPr>
      <w:pStyle w:val="Header"/>
      <w:jc w:val="right"/>
    </w:pPr>
  </w:p>
  <w:p w:rsidR="00137F1A" w:rsidRDefault="00137F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634A"/>
    <w:multiLevelType w:val="hybridMultilevel"/>
    <w:tmpl w:val="D734A8DE"/>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
    <w:nsid w:val="238C5E47"/>
    <w:multiLevelType w:val="hybridMultilevel"/>
    <w:tmpl w:val="038A01BA"/>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
    <w:nsid w:val="2390756B"/>
    <w:multiLevelType w:val="hybridMultilevel"/>
    <w:tmpl w:val="B86E07D0"/>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
    <w:nsid w:val="2E274BE5"/>
    <w:multiLevelType w:val="hybridMultilevel"/>
    <w:tmpl w:val="EA22A8B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
    <w:nsid w:val="32AF305B"/>
    <w:multiLevelType w:val="hybridMultilevel"/>
    <w:tmpl w:val="486A9380"/>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nsid w:val="3B4E70BD"/>
    <w:multiLevelType w:val="hybridMultilevel"/>
    <w:tmpl w:val="8BEEC382"/>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6">
    <w:nsid w:val="7F4D055C"/>
    <w:multiLevelType w:val="hybridMultilevel"/>
    <w:tmpl w:val="8C32E95A"/>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7F1A"/>
    <w:rsid w:val="00137F1A"/>
    <w:rsid w:val="008579AA"/>
    <w:rsid w:val="008741EB"/>
    <w:rsid w:val="008C0B85"/>
    <w:rsid w:val="00AB068C"/>
    <w:rsid w:val="00B02C16"/>
    <w:rsid w:val="00C05A9B"/>
    <w:rsid w:val="00CA0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1A"/>
    <w:pPr>
      <w:ind w:left="720"/>
      <w:contextualSpacing/>
    </w:pPr>
  </w:style>
  <w:style w:type="paragraph" w:styleId="Header">
    <w:name w:val="header"/>
    <w:basedOn w:val="Normal"/>
    <w:link w:val="HeaderChar"/>
    <w:uiPriority w:val="99"/>
    <w:unhideWhenUsed/>
    <w:rsid w:val="00137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F1A"/>
  </w:style>
  <w:style w:type="paragraph" w:styleId="Footer">
    <w:name w:val="footer"/>
    <w:basedOn w:val="Normal"/>
    <w:link w:val="FooterChar"/>
    <w:uiPriority w:val="99"/>
    <w:unhideWhenUsed/>
    <w:rsid w:val="00137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1A"/>
  </w:style>
  <w:style w:type="paragraph" w:styleId="BalloonText">
    <w:name w:val="Balloon Text"/>
    <w:basedOn w:val="Normal"/>
    <w:link w:val="BalloonTextChar"/>
    <w:uiPriority w:val="99"/>
    <w:semiHidden/>
    <w:unhideWhenUsed/>
    <w:rsid w:val="00137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1A"/>
    <w:rPr>
      <w:rFonts w:ascii="Tahoma" w:hAnsi="Tahoma" w:cs="Tahoma"/>
      <w:sz w:val="16"/>
      <w:szCs w:val="16"/>
    </w:rPr>
  </w:style>
  <w:style w:type="character" w:styleId="Hyperlink">
    <w:name w:val="Hyperlink"/>
    <w:basedOn w:val="DefaultParagraphFont"/>
    <w:uiPriority w:val="99"/>
    <w:unhideWhenUsed/>
    <w:rsid w:val="00137F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F1A"/>
    <w:pPr>
      <w:ind w:left="720"/>
      <w:contextualSpacing/>
    </w:pPr>
  </w:style>
  <w:style w:type="paragraph" w:styleId="Header">
    <w:name w:val="header"/>
    <w:basedOn w:val="Normal"/>
    <w:link w:val="HeaderChar"/>
    <w:uiPriority w:val="99"/>
    <w:unhideWhenUsed/>
    <w:rsid w:val="00137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F1A"/>
  </w:style>
  <w:style w:type="paragraph" w:styleId="Footer">
    <w:name w:val="footer"/>
    <w:basedOn w:val="Normal"/>
    <w:link w:val="FooterChar"/>
    <w:uiPriority w:val="99"/>
    <w:unhideWhenUsed/>
    <w:rsid w:val="00137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F1A"/>
  </w:style>
  <w:style w:type="paragraph" w:styleId="BalloonText">
    <w:name w:val="Balloon Text"/>
    <w:basedOn w:val="Normal"/>
    <w:link w:val="BalloonTextChar"/>
    <w:uiPriority w:val="99"/>
    <w:semiHidden/>
    <w:unhideWhenUsed/>
    <w:rsid w:val="00137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F1A"/>
    <w:rPr>
      <w:rFonts w:ascii="Tahoma" w:hAnsi="Tahoma" w:cs="Tahoma"/>
      <w:sz w:val="16"/>
      <w:szCs w:val="16"/>
    </w:rPr>
  </w:style>
  <w:style w:type="character" w:styleId="Hyperlink">
    <w:name w:val="Hyperlink"/>
    <w:basedOn w:val="DefaultParagraphFont"/>
    <w:uiPriority w:val="99"/>
    <w:unhideWhenUsed/>
    <w:rsid w:val="00137F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Carroll.szare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Chad</cp:lastModifiedBy>
  <cp:revision>3</cp:revision>
  <dcterms:created xsi:type="dcterms:W3CDTF">2011-06-20T20:33:00Z</dcterms:created>
  <dcterms:modified xsi:type="dcterms:W3CDTF">2011-09-13T02:22:00Z</dcterms:modified>
</cp:coreProperties>
</file>