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FC2" w:rsidRPr="004F2FB6" w:rsidRDefault="00D56FC2" w:rsidP="00EA72F3">
      <w:pPr>
        <w:pStyle w:val="NormalWeb"/>
        <w:spacing w:before="120"/>
        <w:ind w:right="120"/>
        <w:rPr>
          <w:rFonts w:ascii="Arial" w:hAnsi="Arial" w:cs="Arial"/>
          <w:sz w:val="20"/>
          <w:szCs w:val="20"/>
        </w:rPr>
      </w:pPr>
      <w:r w:rsidRPr="004F2FB6">
        <w:rPr>
          <w:rFonts w:ascii="Arial" w:hAnsi="Arial" w:cs="Arial"/>
          <w:b/>
          <w:bCs/>
          <w:sz w:val="20"/>
          <w:szCs w:val="20"/>
        </w:rPr>
        <w:t>Christopher J. Stanley</w:t>
      </w:r>
    </w:p>
    <w:p w:rsidR="00D56FC2" w:rsidRPr="004F2FB6" w:rsidRDefault="007068CA" w:rsidP="00D56FC2">
      <w:pPr>
        <w:pStyle w:val="NormalWeb"/>
        <w:ind w:left="120" w:right="120"/>
        <w:jc w:val="right"/>
        <w:rPr>
          <w:rFonts w:ascii="Arial" w:hAnsi="Arial" w:cs="Arial"/>
          <w:sz w:val="20"/>
          <w:szCs w:val="20"/>
        </w:rPr>
      </w:pPr>
      <w:r w:rsidRPr="004F2FB6">
        <w:rPr>
          <w:rFonts w:ascii="Arial" w:hAnsi="Arial" w:cs="Arial"/>
          <w:sz w:val="20"/>
          <w:szCs w:val="20"/>
        </w:rPr>
        <w:t>20204 Highland Lake Drive</w:t>
      </w:r>
      <w:r w:rsidR="00D56FC2" w:rsidRPr="004F2FB6">
        <w:rPr>
          <w:rFonts w:ascii="Arial" w:hAnsi="Arial" w:cs="Arial"/>
          <w:sz w:val="20"/>
          <w:szCs w:val="20"/>
        </w:rPr>
        <w:t>, Lago Vista, TX 78645</w:t>
      </w:r>
    </w:p>
    <w:p w:rsidR="00D56FC2" w:rsidRPr="004F2FB6" w:rsidRDefault="00577153" w:rsidP="00D56FC2">
      <w:pPr>
        <w:pStyle w:val="NormalWeb"/>
        <w:ind w:left="120" w:right="120"/>
        <w:jc w:val="right"/>
        <w:rPr>
          <w:rFonts w:ascii="Arial" w:hAnsi="Arial" w:cs="Arial"/>
          <w:sz w:val="20"/>
          <w:szCs w:val="20"/>
        </w:rPr>
      </w:pPr>
      <w:hyperlink r:id="rId5" w:history="1">
        <w:r w:rsidR="00FA1F37" w:rsidRPr="004F2FB6">
          <w:rPr>
            <w:rStyle w:val="Hyperlink"/>
            <w:rFonts w:ascii="Arial" w:hAnsi="Arial" w:cs="Arial"/>
            <w:sz w:val="20"/>
            <w:szCs w:val="20"/>
          </w:rPr>
          <w:t>chris118176@</w:t>
        </w:r>
      </w:hyperlink>
      <w:r w:rsidR="00C777CC" w:rsidRPr="004F2FB6">
        <w:rPr>
          <w:rStyle w:val="Hyperlink"/>
          <w:rFonts w:ascii="Arial" w:hAnsi="Arial" w:cs="Arial"/>
          <w:sz w:val="20"/>
          <w:szCs w:val="20"/>
        </w:rPr>
        <w:t>hotmail.com</w:t>
      </w:r>
      <w:r w:rsidR="00D56FC2" w:rsidRPr="004F2FB6">
        <w:rPr>
          <w:rFonts w:ascii="Arial" w:hAnsi="Arial" w:cs="Arial"/>
          <w:sz w:val="20"/>
          <w:szCs w:val="20"/>
        </w:rPr>
        <w:t xml:space="preserve"> (512) 587-4945</w:t>
      </w:r>
    </w:p>
    <w:p w:rsidR="00D56FC2" w:rsidRPr="004F2FB6" w:rsidRDefault="00D56FC2" w:rsidP="00EA72F3">
      <w:pPr>
        <w:pStyle w:val="NormalWeb"/>
        <w:ind w:right="120"/>
        <w:rPr>
          <w:rFonts w:ascii="Arial" w:hAnsi="Arial" w:cs="Arial"/>
          <w:sz w:val="20"/>
          <w:szCs w:val="20"/>
        </w:rPr>
      </w:pPr>
      <w:r w:rsidRPr="004F2FB6">
        <w:rPr>
          <w:rFonts w:ascii="Arial" w:hAnsi="Arial" w:cs="Arial"/>
          <w:b/>
          <w:bCs/>
          <w:sz w:val="20"/>
          <w:szCs w:val="20"/>
        </w:rPr>
        <w:t>Qualifications Profile</w:t>
      </w:r>
    </w:p>
    <w:p w:rsidR="004F2FB6" w:rsidRPr="004F2FB6" w:rsidRDefault="004F2FB6" w:rsidP="004F2FB6">
      <w:pPr>
        <w:spacing w:after="160"/>
        <w:jc w:val="both"/>
        <w:rPr>
          <w:rFonts w:ascii="Arial" w:hAnsi="Arial" w:cs="Arial"/>
          <w:color w:val="FF0000"/>
          <w:sz w:val="20"/>
          <w:szCs w:val="20"/>
        </w:rPr>
      </w:pPr>
      <w:r w:rsidRPr="004F2FB6">
        <w:rPr>
          <w:rFonts w:ascii="Arial" w:hAnsi="Arial" w:cs="Arial"/>
          <w:sz w:val="20"/>
          <w:szCs w:val="20"/>
        </w:rPr>
        <w:t xml:space="preserve">Motivated, focused professional with 4+ years of experience in warehouse management, inventory control, customer service, and scientific testing and research. Demonstrated ability to successfully oversee diverse projects from conception to conclusion, focusing on details and deadline attainment. </w:t>
      </w:r>
      <w:r w:rsidR="000D1CE5">
        <w:rPr>
          <w:rFonts w:ascii="Arial" w:hAnsi="Arial" w:cs="Arial"/>
          <w:sz w:val="20"/>
          <w:szCs w:val="20"/>
        </w:rPr>
        <w:t xml:space="preserve">Systematic </w:t>
      </w:r>
      <w:r w:rsidRPr="004F2FB6">
        <w:rPr>
          <w:rFonts w:ascii="Arial" w:hAnsi="Arial" w:cs="Arial"/>
          <w:sz w:val="20"/>
          <w:szCs w:val="20"/>
        </w:rPr>
        <w:t xml:space="preserve">individual motivated by the identification and implementation of effectual solutions, resulting in high levels of customer satisfaction and a positive effect on an organization’s bottom line. </w:t>
      </w:r>
    </w:p>
    <w:p w:rsidR="00D56FC2" w:rsidRPr="004F2FB6" w:rsidRDefault="000D1CE5" w:rsidP="00D56FC2">
      <w:pPr>
        <w:numPr>
          <w:ilvl w:val="0"/>
          <w:numId w:val="1"/>
        </w:numPr>
        <w:spacing w:before="100" w:beforeAutospacing="1" w:after="100" w:afterAutospacing="1"/>
        <w:ind w:left="840" w:right="120"/>
        <w:jc w:val="both"/>
        <w:rPr>
          <w:rFonts w:ascii="Arial" w:hAnsi="Arial" w:cs="Arial"/>
          <w:sz w:val="20"/>
          <w:szCs w:val="20"/>
        </w:rPr>
      </w:pPr>
      <w:r>
        <w:rPr>
          <w:rFonts w:ascii="Arial" w:hAnsi="Arial" w:cs="Arial"/>
          <w:sz w:val="20"/>
          <w:szCs w:val="20"/>
        </w:rPr>
        <w:t>Systematic</w:t>
      </w:r>
      <w:r w:rsidR="00D56FC2" w:rsidRPr="004F2FB6">
        <w:rPr>
          <w:rFonts w:ascii="Arial" w:hAnsi="Arial" w:cs="Arial"/>
          <w:sz w:val="20"/>
          <w:szCs w:val="20"/>
        </w:rPr>
        <w:t xml:space="preserve"> problem solver; proven expertise in gathering and organizing </w:t>
      </w:r>
      <w:r w:rsidR="00CE5BAB" w:rsidRPr="004F2FB6">
        <w:rPr>
          <w:rFonts w:ascii="Arial" w:hAnsi="Arial" w:cs="Arial"/>
          <w:sz w:val="20"/>
          <w:szCs w:val="20"/>
        </w:rPr>
        <w:t>data with excellent record keeping skills.</w:t>
      </w:r>
    </w:p>
    <w:p w:rsidR="00D56FC2" w:rsidRPr="004F2FB6" w:rsidRDefault="00D56FC2" w:rsidP="00D56FC2">
      <w:pPr>
        <w:numPr>
          <w:ilvl w:val="0"/>
          <w:numId w:val="1"/>
        </w:numPr>
        <w:spacing w:before="100" w:beforeAutospacing="1" w:after="100" w:afterAutospacing="1"/>
        <w:ind w:left="840" w:right="120"/>
        <w:jc w:val="both"/>
        <w:rPr>
          <w:rFonts w:ascii="Arial" w:hAnsi="Arial" w:cs="Arial"/>
          <w:sz w:val="20"/>
          <w:szCs w:val="20"/>
        </w:rPr>
      </w:pPr>
      <w:r w:rsidRPr="004F2FB6">
        <w:rPr>
          <w:rFonts w:ascii="Arial" w:hAnsi="Arial" w:cs="Arial"/>
          <w:sz w:val="20"/>
          <w:szCs w:val="20"/>
        </w:rPr>
        <w:t>Organized, take-charge professional with exceptional follow-through abilities and detail-orient</w:t>
      </w:r>
      <w:r w:rsidR="00D839EF" w:rsidRPr="004F2FB6">
        <w:rPr>
          <w:rFonts w:ascii="Arial" w:hAnsi="Arial" w:cs="Arial"/>
          <w:sz w:val="20"/>
          <w:szCs w:val="20"/>
        </w:rPr>
        <w:t>ed</w:t>
      </w:r>
      <w:r w:rsidRPr="004F2FB6">
        <w:rPr>
          <w:rFonts w:ascii="Arial" w:hAnsi="Arial" w:cs="Arial"/>
          <w:sz w:val="20"/>
          <w:szCs w:val="20"/>
        </w:rPr>
        <w:t xml:space="preserve">, able to oversee multiple projects from conception to successful conclusions. </w:t>
      </w:r>
    </w:p>
    <w:p w:rsidR="00D56FC2" w:rsidRPr="004F2FB6" w:rsidRDefault="00D56FC2" w:rsidP="00D56FC2">
      <w:pPr>
        <w:numPr>
          <w:ilvl w:val="0"/>
          <w:numId w:val="1"/>
        </w:numPr>
        <w:spacing w:before="100" w:beforeAutospacing="1" w:after="100" w:afterAutospacing="1"/>
        <w:ind w:left="840" w:right="120"/>
        <w:jc w:val="both"/>
        <w:rPr>
          <w:rFonts w:ascii="Arial" w:hAnsi="Arial" w:cs="Arial"/>
          <w:sz w:val="20"/>
          <w:szCs w:val="20"/>
        </w:rPr>
      </w:pPr>
      <w:r w:rsidRPr="004F2FB6">
        <w:rPr>
          <w:rFonts w:ascii="Arial" w:hAnsi="Arial" w:cs="Arial"/>
          <w:sz w:val="20"/>
          <w:szCs w:val="20"/>
        </w:rPr>
        <w:t>Ability to work well under stress</w:t>
      </w:r>
      <w:r w:rsidR="005B00F1" w:rsidRPr="004F2FB6">
        <w:rPr>
          <w:rFonts w:ascii="Arial" w:hAnsi="Arial" w:cs="Arial"/>
          <w:sz w:val="20"/>
          <w:szCs w:val="20"/>
        </w:rPr>
        <w:t xml:space="preserve"> and within a team framework</w:t>
      </w:r>
      <w:r w:rsidRPr="004F2FB6">
        <w:rPr>
          <w:rFonts w:ascii="Arial" w:hAnsi="Arial" w:cs="Arial"/>
          <w:sz w:val="20"/>
          <w:szCs w:val="20"/>
        </w:rPr>
        <w:t xml:space="preserve">.  Proven record of flexibility and adaptability to any assignment or position. </w:t>
      </w:r>
    </w:p>
    <w:p w:rsidR="00D56FC2" w:rsidRPr="004F2FB6" w:rsidRDefault="00D56FC2" w:rsidP="00D56FC2">
      <w:pPr>
        <w:numPr>
          <w:ilvl w:val="0"/>
          <w:numId w:val="1"/>
        </w:numPr>
        <w:spacing w:before="100" w:beforeAutospacing="1" w:after="100" w:afterAutospacing="1"/>
        <w:ind w:left="840" w:right="120"/>
        <w:jc w:val="both"/>
        <w:rPr>
          <w:rFonts w:ascii="Arial" w:hAnsi="Arial" w:cs="Arial"/>
          <w:sz w:val="20"/>
          <w:szCs w:val="20"/>
        </w:rPr>
      </w:pPr>
      <w:r w:rsidRPr="004F2FB6">
        <w:rPr>
          <w:rFonts w:ascii="Arial" w:hAnsi="Arial" w:cs="Arial"/>
          <w:sz w:val="20"/>
          <w:szCs w:val="20"/>
        </w:rPr>
        <w:t xml:space="preserve">Strong oral and written skills in communicating information and documenting complete, concise and reflective data.  Interface effectively with cross functional </w:t>
      </w:r>
      <w:r w:rsidR="00CE5BAB" w:rsidRPr="004F2FB6">
        <w:rPr>
          <w:rFonts w:ascii="Arial" w:hAnsi="Arial" w:cs="Arial"/>
          <w:sz w:val="20"/>
          <w:szCs w:val="20"/>
        </w:rPr>
        <w:t>warehouse and management teams.</w:t>
      </w:r>
    </w:p>
    <w:p w:rsidR="00D56FC2" w:rsidRPr="004F2FB6" w:rsidRDefault="00D56FC2" w:rsidP="00D56FC2">
      <w:pPr>
        <w:pStyle w:val="NormalWeb"/>
        <w:ind w:left="120" w:right="120"/>
        <w:rPr>
          <w:rFonts w:ascii="Arial" w:hAnsi="Arial" w:cs="Arial"/>
          <w:sz w:val="20"/>
          <w:szCs w:val="20"/>
        </w:rPr>
      </w:pPr>
      <w:r w:rsidRPr="004F2FB6">
        <w:rPr>
          <w:rFonts w:ascii="Arial" w:hAnsi="Arial" w:cs="Arial"/>
          <w:b/>
          <w:bCs/>
          <w:sz w:val="20"/>
          <w:szCs w:val="20"/>
        </w:rPr>
        <w:t>Educational Background</w:t>
      </w:r>
    </w:p>
    <w:p w:rsidR="00D56FC2" w:rsidRPr="004F2FB6" w:rsidRDefault="00D56FC2" w:rsidP="00D56FC2">
      <w:pPr>
        <w:pStyle w:val="NormalWeb"/>
        <w:ind w:left="840" w:right="120"/>
        <w:rPr>
          <w:rFonts w:ascii="Arial" w:hAnsi="Arial" w:cs="Arial"/>
          <w:sz w:val="20"/>
          <w:szCs w:val="20"/>
        </w:rPr>
      </w:pPr>
      <w:r w:rsidRPr="004F2FB6">
        <w:rPr>
          <w:rFonts w:ascii="Arial" w:hAnsi="Arial" w:cs="Arial"/>
          <w:b/>
          <w:bCs/>
          <w:sz w:val="20"/>
          <w:szCs w:val="20"/>
        </w:rPr>
        <w:t xml:space="preserve">Bachelor of Science: </w:t>
      </w:r>
      <w:r w:rsidR="00E45021" w:rsidRPr="004F2FB6">
        <w:rPr>
          <w:rFonts w:ascii="Arial" w:hAnsi="Arial" w:cs="Arial"/>
          <w:b/>
          <w:bCs/>
          <w:sz w:val="20"/>
          <w:szCs w:val="20"/>
        </w:rPr>
        <w:t xml:space="preserve">Biology </w:t>
      </w:r>
      <w:r w:rsidR="00CE5BAB" w:rsidRPr="004F2FB6">
        <w:rPr>
          <w:rFonts w:ascii="Arial" w:hAnsi="Arial" w:cs="Arial"/>
          <w:b/>
          <w:bCs/>
          <w:sz w:val="20"/>
          <w:szCs w:val="20"/>
        </w:rPr>
        <w:t xml:space="preserve">including courses in organic and inorganic chemistry </w:t>
      </w:r>
      <w:r w:rsidR="00E45021" w:rsidRPr="004F2FB6">
        <w:rPr>
          <w:rFonts w:ascii="Arial" w:hAnsi="Arial" w:cs="Arial"/>
          <w:b/>
          <w:bCs/>
          <w:sz w:val="20"/>
          <w:szCs w:val="20"/>
        </w:rPr>
        <w:t>(</w:t>
      </w:r>
      <w:r w:rsidRPr="004F2FB6">
        <w:rPr>
          <w:rFonts w:ascii="Arial" w:hAnsi="Arial" w:cs="Arial"/>
          <w:sz w:val="20"/>
          <w:szCs w:val="20"/>
        </w:rPr>
        <w:t>1995)</w:t>
      </w:r>
      <w:r w:rsidR="00CE5BAB" w:rsidRPr="004F2FB6">
        <w:rPr>
          <w:rFonts w:ascii="Arial" w:hAnsi="Arial" w:cs="Arial"/>
          <w:sz w:val="20"/>
          <w:szCs w:val="20"/>
        </w:rPr>
        <w:t xml:space="preserve"> </w:t>
      </w:r>
    </w:p>
    <w:p w:rsidR="00D56FC2" w:rsidRPr="004F2FB6" w:rsidRDefault="00D56FC2" w:rsidP="00D56FC2">
      <w:pPr>
        <w:pStyle w:val="NormalWeb"/>
        <w:ind w:left="840" w:right="120"/>
        <w:rPr>
          <w:rFonts w:ascii="Arial" w:hAnsi="Arial" w:cs="Arial"/>
          <w:sz w:val="20"/>
          <w:szCs w:val="20"/>
        </w:rPr>
      </w:pPr>
      <w:r w:rsidRPr="004F2FB6">
        <w:rPr>
          <w:rFonts w:ascii="Arial" w:hAnsi="Arial" w:cs="Arial"/>
          <w:sz w:val="20"/>
          <w:szCs w:val="20"/>
        </w:rPr>
        <w:t>Saint Edward’s University – Austin, Texas</w:t>
      </w:r>
    </w:p>
    <w:p w:rsidR="00D56FC2" w:rsidRPr="004F2FB6" w:rsidRDefault="00D56FC2" w:rsidP="00D56FC2">
      <w:pPr>
        <w:pStyle w:val="NormalWeb"/>
        <w:ind w:left="840" w:right="120"/>
        <w:rPr>
          <w:rFonts w:ascii="Arial" w:hAnsi="Arial" w:cs="Arial"/>
          <w:sz w:val="20"/>
          <w:szCs w:val="20"/>
        </w:rPr>
      </w:pPr>
      <w:r w:rsidRPr="004F2FB6">
        <w:rPr>
          <w:rFonts w:ascii="Arial" w:hAnsi="Arial" w:cs="Arial"/>
          <w:b/>
          <w:bCs/>
          <w:sz w:val="20"/>
          <w:szCs w:val="20"/>
        </w:rPr>
        <w:t>Graduate level courses taken: Aquatic Biology</w:t>
      </w:r>
      <w:r w:rsidR="00CE5BAB" w:rsidRPr="004F2FB6">
        <w:rPr>
          <w:rFonts w:ascii="Arial" w:hAnsi="Arial" w:cs="Arial"/>
          <w:b/>
          <w:bCs/>
          <w:sz w:val="20"/>
          <w:szCs w:val="20"/>
        </w:rPr>
        <w:t>, Water Pollution</w:t>
      </w:r>
      <w:r w:rsidRPr="004F2FB6">
        <w:rPr>
          <w:rFonts w:ascii="Arial" w:hAnsi="Arial" w:cs="Arial"/>
          <w:b/>
          <w:bCs/>
          <w:sz w:val="20"/>
          <w:szCs w:val="20"/>
        </w:rPr>
        <w:t xml:space="preserve"> </w:t>
      </w:r>
      <w:r w:rsidRPr="004F2FB6">
        <w:rPr>
          <w:rFonts w:ascii="Arial" w:hAnsi="Arial" w:cs="Arial"/>
          <w:sz w:val="20"/>
          <w:szCs w:val="20"/>
        </w:rPr>
        <w:t>(1998-2000)</w:t>
      </w:r>
    </w:p>
    <w:p w:rsidR="00D56FC2" w:rsidRPr="004F2FB6" w:rsidRDefault="00D56FC2" w:rsidP="00D56FC2">
      <w:pPr>
        <w:pStyle w:val="NormalWeb"/>
        <w:ind w:left="840" w:right="120"/>
        <w:rPr>
          <w:rFonts w:ascii="Arial" w:hAnsi="Arial" w:cs="Arial"/>
          <w:sz w:val="20"/>
          <w:szCs w:val="20"/>
        </w:rPr>
      </w:pPr>
      <w:r w:rsidRPr="004F2FB6">
        <w:rPr>
          <w:rFonts w:ascii="Arial" w:hAnsi="Arial" w:cs="Arial"/>
          <w:sz w:val="20"/>
          <w:szCs w:val="20"/>
        </w:rPr>
        <w:t>Texas State University- San Marcos, Texas</w:t>
      </w:r>
    </w:p>
    <w:p w:rsidR="00D56FC2" w:rsidRPr="004F2FB6" w:rsidRDefault="00D56FC2" w:rsidP="00D56FC2">
      <w:pPr>
        <w:pStyle w:val="NormalWeb"/>
        <w:spacing w:before="0" w:beforeAutospacing="0" w:after="0" w:afterAutospacing="0"/>
        <w:ind w:left="120" w:right="120"/>
        <w:rPr>
          <w:rFonts w:ascii="Arial" w:hAnsi="Arial" w:cs="Arial"/>
          <w:sz w:val="20"/>
          <w:szCs w:val="20"/>
        </w:rPr>
      </w:pPr>
      <w:r w:rsidRPr="004F2FB6">
        <w:rPr>
          <w:rFonts w:ascii="Arial" w:hAnsi="Arial" w:cs="Arial"/>
          <w:b/>
          <w:bCs/>
          <w:sz w:val="20"/>
          <w:szCs w:val="20"/>
        </w:rPr>
        <w:t>Professional Experience</w:t>
      </w:r>
      <w:r w:rsidRPr="004F2FB6">
        <w:rPr>
          <w:rFonts w:ascii="Arial" w:hAnsi="Arial" w:cs="Arial"/>
          <w:sz w:val="20"/>
          <w:szCs w:val="20"/>
        </w:rPr>
        <w:t> </w:t>
      </w:r>
    </w:p>
    <w:p w:rsidR="00D56FC2" w:rsidRPr="004F2FB6" w:rsidRDefault="00D56FC2" w:rsidP="00E74334">
      <w:pPr>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Animal Health International – Lago Vista</w:t>
      </w:r>
      <w:r w:rsidR="00500BF5" w:rsidRPr="004F2FB6">
        <w:rPr>
          <w:rFonts w:ascii="Arial" w:hAnsi="Arial" w:cs="Arial"/>
          <w:b/>
          <w:sz w:val="20"/>
          <w:szCs w:val="20"/>
        </w:rPr>
        <w:t>, TX</w:t>
      </w:r>
      <w:r w:rsidR="00E74334" w:rsidRPr="004F2FB6">
        <w:rPr>
          <w:rFonts w:ascii="Arial" w:hAnsi="Arial" w:cs="Arial"/>
          <w:b/>
          <w:sz w:val="20"/>
          <w:szCs w:val="20"/>
        </w:rPr>
        <w:tab/>
      </w:r>
      <w:r w:rsidR="00E74334" w:rsidRPr="004F2FB6">
        <w:rPr>
          <w:rFonts w:ascii="Arial" w:hAnsi="Arial" w:cs="Arial"/>
          <w:b/>
          <w:sz w:val="20"/>
          <w:szCs w:val="20"/>
        </w:rPr>
        <w:tab/>
      </w:r>
      <w:r w:rsidRPr="004F2FB6">
        <w:rPr>
          <w:rFonts w:ascii="Arial" w:hAnsi="Arial" w:cs="Arial"/>
          <w:b/>
          <w:sz w:val="20"/>
          <w:szCs w:val="20"/>
        </w:rPr>
        <w:t>2012-</w:t>
      </w:r>
      <w:r w:rsidR="003417BD" w:rsidRPr="004F2FB6">
        <w:rPr>
          <w:rFonts w:ascii="Arial" w:hAnsi="Arial" w:cs="Arial"/>
          <w:b/>
          <w:sz w:val="20"/>
          <w:szCs w:val="20"/>
        </w:rPr>
        <w:t>2013</w:t>
      </w:r>
    </w:p>
    <w:p w:rsidR="00D56FC2" w:rsidRPr="004F2FB6" w:rsidRDefault="00C70DFE" w:rsidP="00D56FC2">
      <w:pPr>
        <w:spacing w:before="100" w:beforeAutospacing="1" w:after="100" w:afterAutospacing="1"/>
        <w:ind w:left="120" w:right="120"/>
        <w:rPr>
          <w:rFonts w:ascii="Arial" w:hAnsi="Arial" w:cs="Arial"/>
          <w:i/>
          <w:sz w:val="20"/>
          <w:szCs w:val="20"/>
        </w:rPr>
      </w:pPr>
      <w:r w:rsidRPr="004F2FB6">
        <w:rPr>
          <w:rFonts w:ascii="Arial" w:hAnsi="Arial" w:cs="Arial"/>
          <w:bCs/>
          <w:i/>
          <w:sz w:val="20"/>
          <w:szCs w:val="20"/>
        </w:rPr>
        <w:t>Material Handler/Order Fulfillment</w:t>
      </w:r>
      <w:r w:rsidR="00C943A7" w:rsidRPr="004F2FB6">
        <w:rPr>
          <w:rFonts w:ascii="Arial" w:hAnsi="Arial" w:cs="Arial"/>
          <w:bCs/>
          <w:i/>
          <w:sz w:val="20"/>
          <w:szCs w:val="20"/>
        </w:rPr>
        <w:t>/Receiving</w:t>
      </w:r>
    </w:p>
    <w:p w:rsidR="00D56FC2" w:rsidRPr="004F2FB6" w:rsidRDefault="006631E7" w:rsidP="00D56FC2">
      <w:pPr>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Perform</w:t>
      </w:r>
      <w:r w:rsidR="00D67E8B" w:rsidRPr="004F2FB6">
        <w:rPr>
          <w:rFonts w:ascii="Arial" w:hAnsi="Arial" w:cs="Arial"/>
          <w:sz w:val="20"/>
          <w:szCs w:val="20"/>
        </w:rPr>
        <w:t>ed</w:t>
      </w:r>
      <w:r w:rsidRPr="004F2FB6">
        <w:rPr>
          <w:rFonts w:ascii="Arial" w:hAnsi="Arial" w:cs="Arial"/>
          <w:sz w:val="20"/>
          <w:szCs w:val="20"/>
        </w:rPr>
        <w:t xml:space="preserve"> inventory counts noting any discrepancies, </w:t>
      </w:r>
      <w:r w:rsidR="00E45021" w:rsidRPr="004F2FB6">
        <w:rPr>
          <w:rFonts w:ascii="Arial" w:hAnsi="Arial" w:cs="Arial"/>
          <w:sz w:val="20"/>
          <w:szCs w:val="20"/>
        </w:rPr>
        <w:t xml:space="preserve">investigate and make conclusions on these discrepancies and eliminate them from happening in the future.  </w:t>
      </w:r>
      <w:r w:rsidR="00D85D84">
        <w:rPr>
          <w:rFonts w:ascii="Arial" w:hAnsi="Arial" w:cs="Arial"/>
          <w:sz w:val="20"/>
          <w:szCs w:val="20"/>
        </w:rPr>
        <w:t>Loaded and unloaded trucks coming into warehouse with product.  Received</w:t>
      </w:r>
      <w:r w:rsidR="00E45021" w:rsidRPr="004F2FB6">
        <w:rPr>
          <w:rFonts w:ascii="Arial" w:hAnsi="Arial" w:cs="Arial"/>
          <w:sz w:val="20"/>
          <w:szCs w:val="20"/>
        </w:rPr>
        <w:t xml:space="preserve"> all incoming materials while checking accompanying </w:t>
      </w:r>
      <w:r w:rsidR="00D85D84">
        <w:rPr>
          <w:rFonts w:ascii="Arial" w:hAnsi="Arial" w:cs="Arial"/>
          <w:sz w:val="20"/>
          <w:szCs w:val="20"/>
        </w:rPr>
        <w:t>Bills of Lading</w:t>
      </w:r>
      <w:r w:rsidR="00E45021" w:rsidRPr="004F2FB6">
        <w:rPr>
          <w:rFonts w:ascii="Arial" w:hAnsi="Arial" w:cs="Arial"/>
          <w:sz w:val="20"/>
          <w:szCs w:val="20"/>
        </w:rPr>
        <w:t>.  Enter</w:t>
      </w:r>
      <w:r w:rsidR="00814C04" w:rsidRPr="004F2FB6">
        <w:rPr>
          <w:rFonts w:ascii="Arial" w:hAnsi="Arial" w:cs="Arial"/>
          <w:sz w:val="20"/>
          <w:szCs w:val="20"/>
        </w:rPr>
        <w:t>ed</w:t>
      </w:r>
      <w:r w:rsidR="00E45021" w:rsidRPr="004F2FB6">
        <w:rPr>
          <w:rFonts w:ascii="Arial" w:hAnsi="Arial" w:cs="Arial"/>
          <w:sz w:val="20"/>
          <w:szCs w:val="20"/>
        </w:rPr>
        <w:t xml:space="preserve"> paperwork into </w:t>
      </w:r>
      <w:r w:rsidR="00D67E8B" w:rsidRPr="004F2FB6">
        <w:rPr>
          <w:rFonts w:ascii="Arial" w:hAnsi="Arial" w:cs="Arial"/>
          <w:sz w:val="20"/>
          <w:szCs w:val="20"/>
        </w:rPr>
        <w:t>SAP</w:t>
      </w:r>
      <w:r w:rsidR="00D85D84">
        <w:rPr>
          <w:rFonts w:ascii="Arial" w:hAnsi="Arial" w:cs="Arial"/>
          <w:sz w:val="20"/>
          <w:szCs w:val="20"/>
        </w:rPr>
        <w:t xml:space="preserve"> (ERP)</w:t>
      </w:r>
      <w:r w:rsidR="00D67E8B" w:rsidRPr="004F2FB6">
        <w:rPr>
          <w:rFonts w:ascii="Arial" w:hAnsi="Arial" w:cs="Arial"/>
          <w:sz w:val="20"/>
          <w:szCs w:val="20"/>
        </w:rPr>
        <w:t xml:space="preserve"> database</w:t>
      </w:r>
      <w:r w:rsidR="00731306" w:rsidRPr="004F2FB6">
        <w:rPr>
          <w:rFonts w:ascii="Arial" w:hAnsi="Arial" w:cs="Arial"/>
          <w:sz w:val="20"/>
          <w:szCs w:val="20"/>
        </w:rPr>
        <w:t>,</w:t>
      </w:r>
      <w:r w:rsidR="00E45021" w:rsidRPr="004F2FB6">
        <w:rPr>
          <w:rFonts w:ascii="Arial" w:hAnsi="Arial" w:cs="Arial"/>
          <w:sz w:val="20"/>
          <w:szCs w:val="20"/>
        </w:rPr>
        <w:t xml:space="preserve"> producing needed documentation for materials.  Check</w:t>
      </w:r>
      <w:r w:rsidR="00814C04" w:rsidRPr="004F2FB6">
        <w:rPr>
          <w:rFonts w:ascii="Arial" w:hAnsi="Arial" w:cs="Arial"/>
          <w:sz w:val="20"/>
          <w:szCs w:val="20"/>
        </w:rPr>
        <w:t>ed</w:t>
      </w:r>
      <w:r w:rsidR="00E45021" w:rsidRPr="004F2FB6">
        <w:rPr>
          <w:rFonts w:ascii="Arial" w:hAnsi="Arial" w:cs="Arial"/>
          <w:sz w:val="20"/>
          <w:szCs w:val="20"/>
        </w:rPr>
        <w:t xml:space="preserve"> incoming materials for content and accuracy and input results into computer.  Stock</w:t>
      </w:r>
      <w:r w:rsidR="00814C04" w:rsidRPr="004F2FB6">
        <w:rPr>
          <w:rFonts w:ascii="Arial" w:hAnsi="Arial" w:cs="Arial"/>
          <w:sz w:val="20"/>
          <w:szCs w:val="20"/>
        </w:rPr>
        <w:t>ed</w:t>
      </w:r>
      <w:r w:rsidR="00E45021" w:rsidRPr="004F2FB6">
        <w:rPr>
          <w:rFonts w:ascii="Arial" w:hAnsi="Arial" w:cs="Arial"/>
          <w:sz w:val="20"/>
          <w:szCs w:val="20"/>
        </w:rPr>
        <w:t xml:space="preserve"> shelves with incoming materials.  Perform</w:t>
      </w:r>
      <w:r w:rsidR="00814C04" w:rsidRPr="004F2FB6">
        <w:rPr>
          <w:rFonts w:ascii="Arial" w:hAnsi="Arial" w:cs="Arial"/>
          <w:sz w:val="20"/>
          <w:szCs w:val="20"/>
        </w:rPr>
        <w:t>ed</w:t>
      </w:r>
      <w:r w:rsidR="00E45021" w:rsidRPr="004F2FB6">
        <w:rPr>
          <w:rFonts w:ascii="Arial" w:hAnsi="Arial" w:cs="Arial"/>
          <w:sz w:val="20"/>
          <w:szCs w:val="20"/>
        </w:rPr>
        <w:t xml:space="preserve"> any adjustments using return material authorizations</w:t>
      </w:r>
      <w:r w:rsidR="006E3182" w:rsidRPr="004F2FB6">
        <w:rPr>
          <w:rFonts w:ascii="Arial" w:hAnsi="Arial" w:cs="Arial"/>
          <w:sz w:val="20"/>
          <w:szCs w:val="20"/>
        </w:rPr>
        <w:t xml:space="preserve"> (RMA)</w:t>
      </w:r>
      <w:r w:rsidR="00E45021" w:rsidRPr="004F2FB6">
        <w:rPr>
          <w:rFonts w:ascii="Arial" w:hAnsi="Arial" w:cs="Arial"/>
          <w:sz w:val="20"/>
          <w:szCs w:val="20"/>
        </w:rPr>
        <w:t>.  Assist</w:t>
      </w:r>
      <w:r w:rsidR="00814C04" w:rsidRPr="004F2FB6">
        <w:rPr>
          <w:rFonts w:ascii="Arial" w:hAnsi="Arial" w:cs="Arial"/>
          <w:sz w:val="20"/>
          <w:szCs w:val="20"/>
        </w:rPr>
        <w:t>ed</w:t>
      </w:r>
      <w:r w:rsidR="00E45021" w:rsidRPr="004F2FB6">
        <w:rPr>
          <w:rFonts w:ascii="Arial" w:hAnsi="Arial" w:cs="Arial"/>
          <w:sz w:val="20"/>
          <w:szCs w:val="20"/>
        </w:rPr>
        <w:t xml:space="preserve"> other areas when needed</w:t>
      </w:r>
      <w:r w:rsidR="00731306" w:rsidRPr="004F2FB6">
        <w:rPr>
          <w:rFonts w:ascii="Arial" w:hAnsi="Arial" w:cs="Arial"/>
          <w:sz w:val="20"/>
          <w:szCs w:val="20"/>
        </w:rPr>
        <w:t>;</w:t>
      </w:r>
      <w:r w:rsidR="00E45021" w:rsidRPr="004F2FB6">
        <w:rPr>
          <w:rFonts w:ascii="Arial" w:hAnsi="Arial" w:cs="Arial"/>
          <w:sz w:val="20"/>
          <w:szCs w:val="20"/>
        </w:rPr>
        <w:t xml:space="preserve"> this includes pulling product from shelves according to customer orders and assist packing and shipping of these orders.  </w:t>
      </w:r>
      <w:r w:rsidR="00CE5BAB" w:rsidRPr="004F2FB6">
        <w:rPr>
          <w:rFonts w:ascii="Arial" w:hAnsi="Arial" w:cs="Arial"/>
          <w:sz w:val="20"/>
          <w:szCs w:val="20"/>
        </w:rPr>
        <w:t>Ke</w:t>
      </w:r>
      <w:r w:rsidR="00814C04" w:rsidRPr="004F2FB6">
        <w:rPr>
          <w:rFonts w:ascii="Arial" w:hAnsi="Arial" w:cs="Arial"/>
          <w:sz w:val="20"/>
          <w:szCs w:val="20"/>
        </w:rPr>
        <w:t>pt</w:t>
      </w:r>
      <w:r w:rsidR="00CE5BAB" w:rsidRPr="004F2FB6">
        <w:rPr>
          <w:rFonts w:ascii="Arial" w:hAnsi="Arial" w:cs="Arial"/>
          <w:sz w:val="20"/>
          <w:szCs w:val="20"/>
        </w:rPr>
        <w:t xml:space="preserve"> track of all damaged inventory and reporting same to management.</w:t>
      </w:r>
      <w:r w:rsidR="006E3182" w:rsidRPr="004F2FB6">
        <w:rPr>
          <w:rFonts w:ascii="Arial" w:hAnsi="Arial" w:cs="Arial"/>
          <w:sz w:val="20"/>
          <w:szCs w:val="20"/>
        </w:rPr>
        <w:t xml:space="preserve"> Receiving into warehouse of products from distributors.  Data entry in SAP database and use of database while performing other duties.</w:t>
      </w:r>
    </w:p>
    <w:p w:rsidR="00D56FC2" w:rsidRPr="004F2FB6" w:rsidRDefault="00E45021" w:rsidP="005175C9">
      <w:pPr>
        <w:keepNext/>
        <w:tabs>
          <w:tab w:val="right" w:leader="dot" w:pos="7920"/>
          <w:tab w:val="right" w:leader="dot" w:pos="9000"/>
        </w:tabs>
        <w:spacing w:after="240"/>
        <w:ind w:left="115" w:right="115"/>
        <w:rPr>
          <w:rFonts w:ascii="Arial" w:hAnsi="Arial" w:cs="Arial"/>
          <w:b/>
          <w:sz w:val="20"/>
          <w:szCs w:val="20"/>
        </w:rPr>
      </w:pPr>
      <w:r w:rsidRPr="004F2FB6">
        <w:rPr>
          <w:rFonts w:ascii="Arial" w:hAnsi="Arial" w:cs="Arial"/>
          <w:b/>
          <w:sz w:val="20"/>
          <w:szCs w:val="20"/>
        </w:rPr>
        <w:lastRenderedPageBreak/>
        <w:t xml:space="preserve">Office Depot </w:t>
      </w:r>
      <w:r w:rsidR="00500BF5" w:rsidRPr="004F2FB6">
        <w:rPr>
          <w:rFonts w:ascii="Arial" w:hAnsi="Arial" w:cs="Arial"/>
          <w:b/>
          <w:sz w:val="20"/>
          <w:szCs w:val="20"/>
        </w:rPr>
        <w:t xml:space="preserve">- </w:t>
      </w:r>
      <w:r w:rsidRPr="004F2FB6">
        <w:rPr>
          <w:rFonts w:ascii="Arial" w:hAnsi="Arial" w:cs="Arial"/>
          <w:b/>
          <w:sz w:val="20"/>
          <w:szCs w:val="20"/>
        </w:rPr>
        <w:t>Cedar Park</w:t>
      </w:r>
      <w:r w:rsidR="00500BF5" w:rsidRPr="004F2FB6">
        <w:rPr>
          <w:rFonts w:ascii="Arial" w:hAnsi="Arial" w:cs="Arial"/>
          <w:b/>
          <w:sz w:val="20"/>
          <w:szCs w:val="20"/>
        </w:rPr>
        <w:t>, TX</w:t>
      </w:r>
      <w:r w:rsidR="005175C9" w:rsidRPr="004F2FB6">
        <w:rPr>
          <w:rFonts w:ascii="Arial" w:hAnsi="Arial" w:cs="Arial"/>
          <w:b/>
          <w:sz w:val="20"/>
          <w:szCs w:val="20"/>
        </w:rPr>
        <w:tab/>
      </w:r>
      <w:r w:rsidR="005175C9" w:rsidRPr="004F2FB6">
        <w:rPr>
          <w:rFonts w:ascii="Arial" w:hAnsi="Arial" w:cs="Arial"/>
          <w:b/>
          <w:sz w:val="20"/>
          <w:szCs w:val="20"/>
        </w:rPr>
        <w:tab/>
      </w:r>
      <w:r w:rsidRPr="004F2FB6">
        <w:rPr>
          <w:rFonts w:ascii="Arial" w:hAnsi="Arial" w:cs="Arial"/>
          <w:b/>
          <w:sz w:val="20"/>
          <w:szCs w:val="20"/>
        </w:rPr>
        <w:t>2011-2012</w:t>
      </w:r>
    </w:p>
    <w:p w:rsidR="00D56FC2" w:rsidRPr="004F2FB6" w:rsidRDefault="00E45021" w:rsidP="005175C9">
      <w:pPr>
        <w:keepNext/>
        <w:tabs>
          <w:tab w:val="right" w:pos="9360"/>
        </w:tabs>
        <w:ind w:left="90" w:right="-1080"/>
        <w:rPr>
          <w:rFonts w:ascii="Arial" w:hAnsi="Arial" w:cs="Arial"/>
          <w:i/>
          <w:sz w:val="20"/>
          <w:szCs w:val="20"/>
        </w:rPr>
      </w:pPr>
      <w:r w:rsidRPr="004F2FB6">
        <w:rPr>
          <w:rFonts w:ascii="Arial" w:hAnsi="Arial" w:cs="Arial"/>
          <w:bCs/>
          <w:i/>
          <w:sz w:val="20"/>
          <w:szCs w:val="20"/>
        </w:rPr>
        <w:t>Customer Service Specialist</w:t>
      </w:r>
    </w:p>
    <w:p w:rsidR="00E74334" w:rsidRPr="004F2FB6" w:rsidRDefault="00CE5BAB" w:rsidP="00E74334">
      <w:pPr>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Establish</w:t>
      </w:r>
      <w:r w:rsidR="00814C04" w:rsidRPr="004F2FB6">
        <w:rPr>
          <w:rFonts w:ascii="Arial" w:hAnsi="Arial" w:cs="Arial"/>
          <w:sz w:val="20"/>
          <w:szCs w:val="20"/>
        </w:rPr>
        <w:t>ed</w:t>
      </w:r>
      <w:r w:rsidRPr="004F2FB6">
        <w:rPr>
          <w:rFonts w:ascii="Arial" w:hAnsi="Arial" w:cs="Arial"/>
          <w:sz w:val="20"/>
          <w:szCs w:val="20"/>
        </w:rPr>
        <w:t xml:space="preserve"> or identif</w:t>
      </w:r>
      <w:r w:rsidR="00814C04" w:rsidRPr="004F2FB6">
        <w:rPr>
          <w:rFonts w:ascii="Arial" w:hAnsi="Arial" w:cs="Arial"/>
          <w:sz w:val="20"/>
          <w:szCs w:val="20"/>
        </w:rPr>
        <w:t>ied</w:t>
      </w:r>
      <w:r w:rsidRPr="004F2FB6">
        <w:rPr>
          <w:rFonts w:ascii="Arial" w:hAnsi="Arial" w:cs="Arial"/>
          <w:sz w:val="20"/>
          <w:szCs w:val="20"/>
        </w:rPr>
        <w:t xml:space="preserve"> pieces of goods or services</w:t>
      </w:r>
      <w:r w:rsidR="00934CFB" w:rsidRPr="004F2FB6">
        <w:rPr>
          <w:rFonts w:ascii="Arial" w:hAnsi="Arial" w:cs="Arial"/>
          <w:sz w:val="20"/>
          <w:szCs w:val="20"/>
        </w:rPr>
        <w:t xml:space="preserve"> and tabulate bills using calculators or cash registers.  Issue</w:t>
      </w:r>
      <w:r w:rsidR="00814C04" w:rsidRPr="004F2FB6">
        <w:rPr>
          <w:rFonts w:ascii="Arial" w:hAnsi="Arial" w:cs="Arial"/>
          <w:sz w:val="20"/>
          <w:szCs w:val="20"/>
        </w:rPr>
        <w:t>d</w:t>
      </w:r>
      <w:r w:rsidR="00934CFB" w:rsidRPr="004F2FB6">
        <w:rPr>
          <w:rFonts w:ascii="Arial" w:hAnsi="Arial" w:cs="Arial"/>
          <w:sz w:val="20"/>
          <w:szCs w:val="20"/>
        </w:rPr>
        <w:t xml:space="preserve"> receipts, refunds, credits or change to customers.</w:t>
      </w:r>
      <w:r w:rsidR="00995361" w:rsidRPr="004F2FB6">
        <w:rPr>
          <w:rFonts w:ascii="Arial" w:hAnsi="Arial" w:cs="Arial"/>
          <w:sz w:val="20"/>
          <w:szCs w:val="20"/>
        </w:rPr>
        <w:t xml:space="preserve">  Work</w:t>
      </w:r>
      <w:r w:rsidR="00814C04" w:rsidRPr="004F2FB6">
        <w:rPr>
          <w:rFonts w:ascii="Arial" w:hAnsi="Arial" w:cs="Arial"/>
          <w:sz w:val="20"/>
          <w:szCs w:val="20"/>
        </w:rPr>
        <w:t>ed</w:t>
      </w:r>
      <w:r w:rsidR="00995361" w:rsidRPr="004F2FB6">
        <w:rPr>
          <w:rFonts w:ascii="Arial" w:hAnsi="Arial" w:cs="Arial"/>
          <w:sz w:val="20"/>
          <w:szCs w:val="20"/>
        </w:rPr>
        <w:t xml:space="preserve"> in copy center performing tasks for customer including making copies, collating, shrink wrapping and binding.  </w:t>
      </w:r>
    </w:p>
    <w:p w:rsidR="00E74334" w:rsidRPr="004F2FB6" w:rsidRDefault="00934CFB" w:rsidP="00E74334">
      <w:pPr>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 xml:space="preserve">Compliance Resources Incorporated </w:t>
      </w:r>
      <w:r w:rsidR="005B00F1" w:rsidRPr="004F2FB6">
        <w:rPr>
          <w:rFonts w:ascii="Arial" w:hAnsi="Arial" w:cs="Arial"/>
          <w:b/>
          <w:sz w:val="20"/>
          <w:szCs w:val="20"/>
        </w:rPr>
        <w:t>- Georgetown, TX</w:t>
      </w:r>
      <w:r w:rsidR="005175C9" w:rsidRPr="004F2FB6">
        <w:rPr>
          <w:rFonts w:ascii="Arial" w:hAnsi="Arial" w:cs="Arial"/>
          <w:b/>
          <w:sz w:val="20"/>
          <w:szCs w:val="20"/>
        </w:rPr>
        <w:tab/>
      </w:r>
      <w:r w:rsidR="005175C9" w:rsidRPr="004F2FB6">
        <w:rPr>
          <w:rFonts w:ascii="Arial" w:hAnsi="Arial" w:cs="Arial"/>
          <w:b/>
          <w:sz w:val="20"/>
          <w:szCs w:val="20"/>
        </w:rPr>
        <w:tab/>
      </w:r>
      <w:r w:rsidRPr="004F2FB6">
        <w:rPr>
          <w:rFonts w:ascii="Arial" w:hAnsi="Arial" w:cs="Arial"/>
          <w:b/>
          <w:sz w:val="20"/>
          <w:szCs w:val="20"/>
        </w:rPr>
        <w:t>2007-2009</w:t>
      </w:r>
    </w:p>
    <w:p w:rsidR="00E74334" w:rsidRPr="004F2FB6" w:rsidRDefault="00934CFB" w:rsidP="00E74334">
      <w:pPr>
        <w:spacing w:before="100" w:beforeAutospacing="1" w:after="100" w:afterAutospacing="1"/>
        <w:ind w:left="120" w:right="120"/>
        <w:jc w:val="both"/>
        <w:rPr>
          <w:rFonts w:ascii="Arial" w:hAnsi="Arial" w:cs="Arial"/>
          <w:sz w:val="20"/>
          <w:szCs w:val="20"/>
        </w:rPr>
      </w:pPr>
      <w:r w:rsidRPr="004F2FB6">
        <w:rPr>
          <w:rFonts w:ascii="Arial" w:hAnsi="Arial" w:cs="Arial"/>
          <w:i/>
          <w:sz w:val="20"/>
          <w:szCs w:val="20"/>
        </w:rPr>
        <w:t>Environmental Compliance Field Inspector</w:t>
      </w:r>
    </w:p>
    <w:p w:rsidR="00E74334" w:rsidRPr="004F2FB6" w:rsidRDefault="002B21BB" w:rsidP="00E74334">
      <w:pPr>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Conduct</w:t>
      </w:r>
      <w:r w:rsidR="00814C04" w:rsidRPr="004F2FB6">
        <w:rPr>
          <w:rFonts w:ascii="Arial" w:hAnsi="Arial" w:cs="Arial"/>
          <w:sz w:val="20"/>
          <w:szCs w:val="20"/>
        </w:rPr>
        <w:t>ed</w:t>
      </w:r>
      <w:r w:rsidRPr="004F2FB6">
        <w:rPr>
          <w:rFonts w:ascii="Arial" w:hAnsi="Arial" w:cs="Arial"/>
          <w:sz w:val="20"/>
          <w:szCs w:val="20"/>
        </w:rPr>
        <w:t xml:space="preserve"> environmental compliance inspections of construction job sites and relay resul</w:t>
      </w:r>
      <w:r w:rsidR="00F650FA" w:rsidRPr="004F2FB6">
        <w:rPr>
          <w:rFonts w:ascii="Arial" w:hAnsi="Arial" w:cs="Arial"/>
          <w:sz w:val="20"/>
          <w:szCs w:val="20"/>
        </w:rPr>
        <w:t xml:space="preserve">ts to site foreman or the </w:t>
      </w:r>
      <w:r w:rsidR="001A0D5E" w:rsidRPr="004F2FB6">
        <w:rPr>
          <w:rFonts w:ascii="Arial" w:hAnsi="Arial" w:cs="Arial"/>
          <w:sz w:val="20"/>
          <w:szCs w:val="20"/>
        </w:rPr>
        <w:t>ne</w:t>
      </w:r>
      <w:r w:rsidR="00F650FA" w:rsidRPr="004F2FB6">
        <w:rPr>
          <w:rFonts w:ascii="Arial" w:hAnsi="Arial" w:cs="Arial"/>
          <w:sz w:val="20"/>
          <w:szCs w:val="20"/>
        </w:rPr>
        <w:t>cessary</w:t>
      </w:r>
      <w:r w:rsidRPr="004F2FB6">
        <w:rPr>
          <w:rFonts w:ascii="Arial" w:hAnsi="Arial" w:cs="Arial"/>
          <w:sz w:val="20"/>
          <w:szCs w:val="20"/>
        </w:rPr>
        <w:t xml:space="preserve"> authorities.</w:t>
      </w:r>
      <w:r w:rsidR="00E74334" w:rsidRPr="004F2FB6">
        <w:rPr>
          <w:rFonts w:ascii="Arial" w:hAnsi="Arial" w:cs="Arial"/>
          <w:sz w:val="20"/>
          <w:szCs w:val="20"/>
        </w:rPr>
        <w:t xml:space="preserve"> </w:t>
      </w:r>
      <w:r w:rsidR="001A0D5E" w:rsidRPr="004F2FB6">
        <w:rPr>
          <w:rFonts w:ascii="Arial" w:hAnsi="Arial" w:cs="Arial"/>
          <w:sz w:val="20"/>
          <w:szCs w:val="20"/>
        </w:rPr>
        <w:t>Writing of in depth reports after inspecting construction sites.  Updating maps of construction sites and up keep of Stormwater Pollution Prevention Plans (SWPPP.)</w:t>
      </w:r>
    </w:p>
    <w:p w:rsidR="00E74334" w:rsidRPr="004F2FB6" w:rsidRDefault="002B21BB" w:rsidP="00E74334">
      <w:pPr>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 xml:space="preserve">Luminex Corporation </w:t>
      </w:r>
      <w:r w:rsidR="00500BF5" w:rsidRPr="004F2FB6">
        <w:rPr>
          <w:rFonts w:ascii="Arial" w:hAnsi="Arial" w:cs="Arial"/>
          <w:b/>
          <w:sz w:val="20"/>
          <w:szCs w:val="20"/>
        </w:rPr>
        <w:t>- Austin, TX</w:t>
      </w:r>
      <w:r w:rsidR="005175C9" w:rsidRPr="004F2FB6">
        <w:rPr>
          <w:rFonts w:ascii="Arial" w:hAnsi="Arial" w:cs="Arial"/>
          <w:b/>
          <w:sz w:val="20"/>
          <w:szCs w:val="20"/>
        </w:rPr>
        <w:tab/>
      </w:r>
      <w:r w:rsidR="005175C9" w:rsidRPr="004F2FB6">
        <w:rPr>
          <w:rFonts w:ascii="Arial" w:hAnsi="Arial" w:cs="Arial"/>
          <w:b/>
          <w:sz w:val="20"/>
          <w:szCs w:val="20"/>
        </w:rPr>
        <w:tab/>
      </w:r>
      <w:r w:rsidR="00E97117" w:rsidRPr="004F2FB6">
        <w:rPr>
          <w:rFonts w:ascii="Arial" w:hAnsi="Arial" w:cs="Arial"/>
          <w:b/>
          <w:sz w:val="20"/>
          <w:szCs w:val="20"/>
        </w:rPr>
        <w:t>2006</w:t>
      </w:r>
    </w:p>
    <w:p w:rsidR="00E74334" w:rsidRPr="004F2FB6" w:rsidRDefault="00E97117" w:rsidP="00E74334">
      <w:pPr>
        <w:spacing w:before="100" w:beforeAutospacing="1" w:after="100" w:afterAutospacing="1"/>
        <w:ind w:left="120" w:right="120"/>
        <w:jc w:val="both"/>
        <w:rPr>
          <w:rFonts w:ascii="Arial" w:hAnsi="Arial" w:cs="Arial"/>
          <w:sz w:val="20"/>
          <w:szCs w:val="20"/>
        </w:rPr>
      </w:pPr>
      <w:r w:rsidRPr="004F2FB6">
        <w:rPr>
          <w:rFonts w:ascii="Arial" w:hAnsi="Arial" w:cs="Arial"/>
          <w:i/>
          <w:sz w:val="20"/>
          <w:szCs w:val="20"/>
        </w:rPr>
        <w:t>Technical Support Associate</w:t>
      </w:r>
    </w:p>
    <w:p w:rsidR="00E74334" w:rsidRPr="004F2FB6" w:rsidRDefault="00577153" w:rsidP="00E74334">
      <w:pPr>
        <w:spacing w:before="100" w:beforeAutospacing="1" w:after="100" w:afterAutospacing="1"/>
        <w:ind w:left="120" w:right="120"/>
        <w:jc w:val="both"/>
        <w:rPr>
          <w:rFonts w:ascii="Arial" w:hAnsi="Arial" w:cs="Arial"/>
          <w:sz w:val="20"/>
          <w:szCs w:val="20"/>
        </w:rPr>
      </w:pPr>
      <w:r>
        <w:rPr>
          <w:rFonts w:ascii="Arial" w:hAnsi="Arial" w:cs="Arial"/>
          <w:sz w:val="20"/>
          <w:szCs w:val="20"/>
        </w:rPr>
        <w:t>z</w:t>
      </w:r>
      <w:bookmarkStart w:id="0" w:name="_GoBack"/>
      <w:bookmarkEnd w:id="0"/>
    </w:p>
    <w:p w:rsidR="00E74334" w:rsidRPr="004F2FB6" w:rsidRDefault="00C70DFE" w:rsidP="005175C9">
      <w:pPr>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Texas Animal Health Commission</w:t>
      </w:r>
      <w:r w:rsidR="00500BF5" w:rsidRPr="004F2FB6">
        <w:rPr>
          <w:rFonts w:ascii="Arial" w:hAnsi="Arial" w:cs="Arial"/>
          <w:b/>
          <w:sz w:val="20"/>
          <w:szCs w:val="20"/>
        </w:rPr>
        <w:t xml:space="preserve"> – Austin, TX</w:t>
      </w:r>
      <w:r w:rsidR="005175C9" w:rsidRPr="004F2FB6">
        <w:rPr>
          <w:rFonts w:ascii="Arial" w:hAnsi="Arial" w:cs="Arial"/>
          <w:b/>
          <w:sz w:val="20"/>
          <w:szCs w:val="20"/>
        </w:rPr>
        <w:tab/>
      </w:r>
      <w:r w:rsidR="005175C9" w:rsidRPr="004F2FB6">
        <w:rPr>
          <w:rFonts w:ascii="Arial" w:hAnsi="Arial" w:cs="Arial"/>
          <w:b/>
          <w:sz w:val="20"/>
          <w:szCs w:val="20"/>
        </w:rPr>
        <w:tab/>
      </w:r>
      <w:r w:rsidRPr="004F2FB6">
        <w:rPr>
          <w:rFonts w:ascii="Arial" w:hAnsi="Arial" w:cs="Arial"/>
          <w:b/>
          <w:sz w:val="20"/>
          <w:szCs w:val="20"/>
        </w:rPr>
        <w:t>2004-2005</w:t>
      </w:r>
    </w:p>
    <w:p w:rsidR="00733AFC" w:rsidRPr="004F2FB6" w:rsidRDefault="00733AFC" w:rsidP="00E74334">
      <w:pPr>
        <w:spacing w:before="100" w:beforeAutospacing="1" w:after="100" w:afterAutospacing="1"/>
        <w:ind w:left="120" w:right="120"/>
        <w:jc w:val="both"/>
        <w:rPr>
          <w:rFonts w:ascii="Arial" w:hAnsi="Arial" w:cs="Arial"/>
          <w:i/>
          <w:sz w:val="20"/>
          <w:szCs w:val="20"/>
        </w:rPr>
      </w:pPr>
      <w:r w:rsidRPr="004F2FB6">
        <w:rPr>
          <w:rFonts w:ascii="Arial" w:hAnsi="Arial" w:cs="Arial"/>
          <w:i/>
          <w:sz w:val="20"/>
          <w:szCs w:val="20"/>
        </w:rPr>
        <w:t>Laboratory Technician II</w:t>
      </w:r>
    </w:p>
    <w:p w:rsidR="00E74334" w:rsidRPr="004F2FB6" w:rsidRDefault="00C70DFE" w:rsidP="00E74334">
      <w:pPr>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 xml:space="preserve">Performed numerous molecular techniques for disease detection in animal serological samples. Answered telephone calls coming into laboratory.  </w:t>
      </w:r>
    </w:p>
    <w:p w:rsidR="00E74334" w:rsidRPr="004F2FB6" w:rsidRDefault="00C70DFE" w:rsidP="005175C9">
      <w:pPr>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Texas Department of State Health Services</w:t>
      </w:r>
      <w:r w:rsidR="00500BF5" w:rsidRPr="004F2FB6">
        <w:rPr>
          <w:rFonts w:ascii="Arial" w:hAnsi="Arial" w:cs="Arial"/>
          <w:b/>
          <w:sz w:val="20"/>
          <w:szCs w:val="20"/>
        </w:rPr>
        <w:t xml:space="preserve"> – Austin, TX</w:t>
      </w:r>
      <w:r w:rsidR="005175C9" w:rsidRPr="004F2FB6">
        <w:rPr>
          <w:rFonts w:ascii="Arial" w:hAnsi="Arial" w:cs="Arial"/>
          <w:b/>
          <w:sz w:val="20"/>
          <w:szCs w:val="20"/>
        </w:rPr>
        <w:tab/>
      </w:r>
      <w:r w:rsidR="005175C9" w:rsidRPr="004F2FB6">
        <w:rPr>
          <w:rFonts w:ascii="Arial" w:hAnsi="Arial" w:cs="Arial"/>
          <w:b/>
          <w:sz w:val="20"/>
          <w:szCs w:val="20"/>
        </w:rPr>
        <w:tab/>
      </w:r>
      <w:r w:rsidRPr="004F2FB6">
        <w:rPr>
          <w:rFonts w:ascii="Arial" w:hAnsi="Arial" w:cs="Arial"/>
          <w:b/>
          <w:sz w:val="20"/>
          <w:szCs w:val="20"/>
        </w:rPr>
        <w:t>2000-2003</w:t>
      </w:r>
    </w:p>
    <w:p w:rsidR="00733AFC" w:rsidRPr="004F2FB6" w:rsidRDefault="00733AFC" w:rsidP="00E74334">
      <w:pPr>
        <w:spacing w:before="100" w:beforeAutospacing="1" w:after="100" w:afterAutospacing="1"/>
        <w:ind w:left="120" w:right="120"/>
        <w:jc w:val="both"/>
        <w:rPr>
          <w:rFonts w:ascii="Arial" w:hAnsi="Arial" w:cs="Arial"/>
          <w:i/>
          <w:sz w:val="20"/>
          <w:szCs w:val="20"/>
        </w:rPr>
      </w:pPr>
      <w:r w:rsidRPr="004F2FB6">
        <w:rPr>
          <w:rFonts w:ascii="Arial" w:hAnsi="Arial" w:cs="Arial"/>
          <w:i/>
          <w:sz w:val="20"/>
          <w:szCs w:val="20"/>
        </w:rPr>
        <w:t>Microbiologist I</w:t>
      </w:r>
    </w:p>
    <w:p w:rsidR="00E74334" w:rsidRPr="004F2FB6" w:rsidRDefault="00C70DFE" w:rsidP="00E74334">
      <w:pPr>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Accountable for providing data/specimen receiving, distribution and analysis of all incoming samples into the Specimen Acquisition Branch.  Analyze, verify, sort and distribute bacteriological, serological and virological specimen to appropriate departments throughout the laboratory.</w:t>
      </w:r>
      <w:r w:rsidR="00E74334" w:rsidRPr="004F2FB6">
        <w:rPr>
          <w:rFonts w:ascii="Arial" w:hAnsi="Arial" w:cs="Arial"/>
          <w:sz w:val="20"/>
          <w:szCs w:val="20"/>
        </w:rPr>
        <w:t xml:space="preserve"> </w:t>
      </w:r>
    </w:p>
    <w:p w:rsidR="00E74334" w:rsidRPr="004F2FB6" w:rsidRDefault="00500BF5" w:rsidP="005175C9">
      <w:pPr>
        <w:keepNext/>
        <w:keepLines/>
        <w:tabs>
          <w:tab w:val="right" w:leader="dot" w:pos="7920"/>
          <w:tab w:val="right" w:leader="dot" w:pos="9000"/>
        </w:tabs>
        <w:spacing w:before="100" w:beforeAutospacing="1" w:after="100" w:afterAutospacing="1"/>
        <w:ind w:left="115" w:right="115"/>
        <w:rPr>
          <w:rFonts w:ascii="Arial" w:hAnsi="Arial" w:cs="Arial"/>
          <w:b/>
          <w:sz w:val="20"/>
          <w:szCs w:val="20"/>
        </w:rPr>
      </w:pPr>
      <w:r w:rsidRPr="004F2FB6">
        <w:rPr>
          <w:rFonts w:ascii="Arial" w:hAnsi="Arial" w:cs="Arial"/>
          <w:b/>
          <w:sz w:val="20"/>
          <w:szCs w:val="20"/>
        </w:rPr>
        <w:t>Texas State University EARDC – San Marcos, TX</w:t>
      </w:r>
      <w:r w:rsidR="005175C9" w:rsidRPr="004F2FB6">
        <w:rPr>
          <w:rFonts w:ascii="Arial" w:hAnsi="Arial" w:cs="Arial"/>
          <w:b/>
          <w:sz w:val="20"/>
          <w:szCs w:val="20"/>
        </w:rPr>
        <w:tab/>
      </w:r>
      <w:r w:rsidR="005175C9" w:rsidRPr="004F2FB6">
        <w:rPr>
          <w:rFonts w:ascii="Arial" w:hAnsi="Arial" w:cs="Arial"/>
          <w:b/>
          <w:sz w:val="20"/>
          <w:szCs w:val="20"/>
        </w:rPr>
        <w:tab/>
      </w:r>
      <w:r w:rsidRPr="004F2FB6">
        <w:rPr>
          <w:rFonts w:ascii="Arial" w:hAnsi="Arial" w:cs="Arial"/>
          <w:b/>
          <w:sz w:val="20"/>
          <w:szCs w:val="20"/>
        </w:rPr>
        <w:t>1998-2000</w:t>
      </w:r>
    </w:p>
    <w:p w:rsidR="00733AFC" w:rsidRPr="004F2FB6" w:rsidRDefault="00733AFC" w:rsidP="005175C9">
      <w:pPr>
        <w:keepNext/>
        <w:keepLines/>
        <w:spacing w:before="100" w:beforeAutospacing="1" w:after="100" w:afterAutospacing="1"/>
        <w:ind w:left="120" w:right="120"/>
        <w:jc w:val="both"/>
        <w:rPr>
          <w:rFonts w:ascii="Arial" w:hAnsi="Arial" w:cs="Arial"/>
          <w:i/>
          <w:sz w:val="20"/>
          <w:szCs w:val="20"/>
        </w:rPr>
      </w:pPr>
      <w:r w:rsidRPr="004F2FB6">
        <w:rPr>
          <w:rFonts w:ascii="Arial" w:hAnsi="Arial" w:cs="Arial"/>
          <w:i/>
          <w:sz w:val="20"/>
          <w:szCs w:val="20"/>
        </w:rPr>
        <w:t>Graduate Research Assistant</w:t>
      </w:r>
    </w:p>
    <w:p w:rsidR="00E74334" w:rsidRPr="004F2FB6" w:rsidRDefault="00500BF5" w:rsidP="005175C9">
      <w:pPr>
        <w:keepNext/>
        <w:keepLines/>
        <w:spacing w:before="100" w:beforeAutospacing="1" w:after="100" w:afterAutospacing="1"/>
        <w:ind w:left="120" w:right="120"/>
        <w:jc w:val="both"/>
        <w:rPr>
          <w:rFonts w:ascii="Arial" w:hAnsi="Arial" w:cs="Arial"/>
          <w:sz w:val="20"/>
          <w:szCs w:val="20"/>
        </w:rPr>
      </w:pPr>
      <w:r w:rsidRPr="004F2FB6">
        <w:rPr>
          <w:rFonts w:ascii="Arial" w:hAnsi="Arial" w:cs="Arial"/>
          <w:sz w:val="20"/>
          <w:szCs w:val="20"/>
        </w:rPr>
        <w:t xml:space="preserve">Performed chemical and biological analyses of numerous wastewater and water treatment facilities throughout the city of San Marcos.  </w:t>
      </w:r>
      <w:r w:rsidR="00733AFC" w:rsidRPr="004F2FB6">
        <w:rPr>
          <w:rFonts w:ascii="Arial" w:hAnsi="Arial" w:cs="Arial"/>
          <w:sz w:val="20"/>
          <w:szCs w:val="20"/>
        </w:rPr>
        <w:t>Performed</w:t>
      </w:r>
      <w:r w:rsidRPr="004F2FB6">
        <w:rPr>
          <w:rFonts w:ascii="Arial" w:hAnsi="Arial" w:cs="Arial"/>
          <w:sz w:val="20"/>
          <w:szCs w:val="20"/>
        </w:rPr>
        <w:t xml:space="preserve"> sampling, testing and analyzing water samples for total and fecal coliform.  Assisted in administering and monitoring the operation of the laboratory, including daily calibration of equipment and handling of chemicals.  </w:t>
      </w:r>
    </w:p>
    <w:p w:rsidR="00E74334" w:rsidRPr="004F2FB6" w:rsidRDefault="00500BF5" w:rsidP="00E74334">
      <w:pPr>
        <w:spacing w:before="100" w:beforeAutospacing="1" w:after="100" w:afterAutospacing="1"/>
        <w:ind w:left="120" w:right="120"/>
        <w:jc w:val="both"/>
        <w:rPr>
          <w:rFonts w:ascii="Arial" w:hAnsi="Arial" w:cs="Arial"/>
          <w:sz w:val="20"/>
          <w:szCs w:val="20"/>
        </w:rPr>
      </w:pPr>
      <w:r w:rsidRPr="004F2FB6">
        <w:rPr>
          <w:rFonts w:ascii="Arial" w:hAnsi="Arial" w:cs="Arial"/>
          <w:b/>
          <w:sz w:val="20"/>
          <w:szCs w:val="20"/>
        </w:rPr>
        <w:t>Technical Proficiency</w:t>
      </w:r>
    </w:p>
    <w:p w:rsidR="00A65550" w:rsidRPr="004F2FB6" w:rsidRDefault="00500BF5" w:rsidP="00833B6D">
      <w:pPr>
        <w:ind w:left="115" w:right="115"/>
        <w:jc w:val="both"/>
        <w:rPr>
          <w:rFonts w:ascii="Arial" w:hAnsi="Arial" w:cs="Arial"/>
          <w:sz w:val="20"/>
          <w:szCs w:val="20"/>
        </w:rPr>
      </w:pPr>
      <w:r w:rsidRPr="004F2FB6">
        <w:rPr>
          <w:rFonts w:ascii="Arial" w:hAnsi="Arial" w:cs="Arial"/>
          <w:sz w:val="20"/>
          <w:szCs w:val="20"/>
        </w:rPr>
        <w:t>MS Windows/MS Office Suite/ MS Outlook</w:t>
      </w:r>
      <w:r w:rsidR="009F6E76" w:rsidRPr="004F2FB6">
        <w:rPr>
          <w:rFonts w:ascii="Arial" w:hAnsi="Arial" w:cs="Arial"/>
          <w:sz w:val="20"/>
          <w:szCs w:val="20"/>
        </w:rPr>
        <w:t xml:space="preserve">, </w:t>
      </w:r>
      <w:r w:rsidR="00063635" w:rsidRPr="004F2FB6">
        <w:rPr>
          <w:rFonts w:ascii="Arial" w:hAnsi="Arial" w:cs="Arial"/>
          <w:sz w:val="20"/>
          <w:szCs w:val="20"/>
        </w:rPr>
        <w:t>SAP</w:t>
      </w:r>
    </w:p>
    <w:sectPr w:rsidR="00A65550" w:rsidRPr="004F2FB6" w:rsidSect="005156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E76176"/>
    <w:multiLevelType w:val="hybridMultilevel"/>
    <w:tmpl w:val="4E14C7B8"/>
    <w:lvl w:ilvl="0" w:tplc="9230D7E2">
      <w:start w:val="1"/>
      <w:numFmt w:val="bullet"/>
      <w:lvlText w:val=""/>
      <w:lvlJc w:val="left"/>
      <w:pPr>
        <w:tabs>
          <w:tab w:val="num" w:pos="720"/>
        </w:tabs>
        <w:ind w:left="720" w:hanging="360"/>
      </w:pPr>
      <w:rPr>
        <w:rFonts w:ascii="Symbol" w:hAnsi="Symbol" w:hint="default"/>
        <w:sz w:val="20"/>
      </w:rPr>
    </w:lvl>
    <w:lvl w:ilvl="1" w:tplc="7840B65A" w:tentative="1">
      <w:start w:val="1"/>
      <w:numFmt w:val="bullet"/>
      <w:lvlText w:val="o"/>
      <w:lvlJc w:val="left"/>
      <w:pPr>
        <w:tabs>
          <w:tab w:val="num" w:pos="1440"/>
        </w:tabs>
        <w:ind w:left="1440" w:hanging="360"/>
      </w:pPr>
      <w:rPr>
        <w:rFonts w:ascii="Courier New" w:hAnsi="Courier New" w:hint="default"/>
        <w:sz w:val="20"/>
      </w:rPr>
    </w:lvl>
    <w:lvl w:ilvl="2" w:tplc="42B23760" w:tentative="1">
      <w:start w:val="1"/>
      <w:numFmt w:val="bullet"/>
      <w:lvlText w:val=""/>
      <w:lvlJc w:val="left"/>
      <w:pPr>
        <w:tabs>
          <w:tab w:val="num" w:pos="2160"/>
        </w:tabs>
        <w:ind w:left="2160" w:hanging="360"/>
      </w:pPr>
      <w:rPr>
        <w:rFonts w:ascii="Wingdings" w:hAnsi="Wingdings" w:hint="default"/>
        <w:sz w:val="20"/>
      </w:rPr>
    </w:lvl>
    <w:lvl w:ilvl="3" w:tplc="ED405A42" w:tentative="1">
      <w:start w:val="1"/>
      <w:numFmt w:val="bullet"/>
      <w:lvlText w:val=""/>
      <w:lvlJc w:val="left"/>
      <w:pPr>
        <w:tabs>
          <w:tab w:val="num" w:pos="2880"/>
        </w:tabs>
        <w:ind w:left="2880" w:hanging="360"/>
      </w:pPr>
      <w:rPr>
        <w:rFonts w:ascii="Wingdings" w:hAnsi="Wingdings" w:hint="default"/>
        <w:sz w:val="20"/>
      </w:rPr>
    </w:lvl>
    <w:lvl w:ilvl="4" w:tplc="006697AC" w:tentative="1">
      <w:start w:val="1"/>
      <w:numFmt w:val="bullet"/>
      <w:lvlText w:val=""/>
      <w:lvlJc w:val="left"/>
      <w:pPr>
        <w:tabs>
          <w:tab w:val="num" w:pos="3600"/>
        </w:tabs>
        <w:ind w:left="3600" w:hanging="360"/>
      </w:pPr>
      <w:rPr>
        <w:rFonts w:ascii="Wingdings" w:hAnsi="Wingdings" w:hint="default"/>
        <w:sz w:val="20"/>
      </w:rPr>
    </w:lvl>
    <w:lvl w:ilvl="5" w:tplc="3CE6C916" w:tentative="1">
      <w:start w:val="1"/>
      <w:numFmt w:val="bullet"/>
      <w:lvlText w:val=""/>
      <w:lvlJc w:val="left"/>
      <w:pPr>
        <w:tabs>
          <w:tab w:val="num" w:pos="4320"/>
        </w:tabs>
        <w:ind w:left="4320" w:hanging="360"/>
      </w:pPr>
      <w:rPr>
        <w:rFonts w:ascii="Wingdings" w:hAnsi="Wingdings" w:hint="default"/>
        <w:sz w:val="20"/>
      </w:rPr>
    </w:lvl>
    <w:lvl w:ilvl="6" w:tplc="E13AF218" w:tentative="1">
      <w:start w:val="1"/>
      <w:numFmt w:val="bullet"/>
      <w:lvlText w:val=""/>
      <w:lvlJc w:val="left"/>
      <w:pPr>
        <w:tabs>
          <w:tab w:val="num" w:pos="5040"/>
        </w:tabs>
        <w:ind w:left="5040" w:hanging="360"/>
      </w:pPr>
      <w:rPr>
        <w:rFonts w:ascii="Wingdings" w:hAnsi="Wingdings" w:hint="default"/>
        <w:sz w:val="20"/>
      </w:rPr>
    </w:lvl>
    <w:lvl w:ilvl="7" w:tplc="430EE3A0" w:tentative="1">
      <w:start w:val="1"/>
      <w:numFmt w:val="bullet"/>
      <w:lvlText w:val=""/>
      <w:lvlJc w:val="left"/>
      <w:pPr>
        <w:tabs>
          <w:tab w:val="num" w:pos="5760"/>
        </w:tabs>
        <w:ind w:left="5760" w:hanging="360"/>
      </w:pPr>
      <w:rPr>
        <w:rFonts w:ascii="Wingdings" w:hAnsi="Wingdings" w:hint="default"/>
        <w:sz w:val="20"/>
      </w:rPr>
    </w:lvl>
    <w:lvl w:ilvl="8" w:tplc="F1A04090"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C2"/>
    <w:rsid w:val="00063635"/>
    <w:rsid w:val="000A68E8"/>
    <w:rsid w:val="000C4885"/>
    <w:rsid w:val="000D1CE5"/>
    <w:rsid w:val="001A0D5E"/>
    <w:rsid w:val="002B21BB"/>
    <w:rsid w:val="002E685D"/>
    <w:rsid w:val="003417BD"/>
    <w:rsid w:val="004F2FB6"/>
    <w:rsid w:val="00500BF5"/>
    <w:rsid w:val="005156C8"/>
    <w:rsid w:val="005175C9"/>
    <w:rsid w:val="00577153"/>
    <w:rsid w:val="005B00F1"/>
    <w:rsid w:val="006631E7"/>
    <w:rsid w:val="006E3182"/>
    <w:rsid w:val="007068CA"/>
    <w:rsid w:val="00731306"/>
    <w:rsid w:val="00733AFC"/>
    <w:rsid w:val="007B4680"/>
    <w:rsid w:val="008142C8"/>
    <w:rsid w:val="00814C04"/>
    <w:rsid w:val="00833B6D"/>
    <w:rsid w:val="00840B27"/>
    <w:rsid w:val="00934CFB"/>
    <w:rsid w:val="00995361"/>
    <w:rsid w:val="009F6E76"/>
    <w:rsid w:val="00A65550"/>
    <w:rsid w:val="00A92EA5"/>
    <w:rsid w:val="00AF33A1"/>
    <w:rsid w:val="00B5242D"/>
    <w:rsid w:val="00B54B99"/>
    <w:rsid w:val="00C70DFE"/>
    <w:rsid w:val="00C777CC"/>
    <w:rsid w:val="00C943A7"/>
    <w:rsid w:val="00CA4018"/>
    <w:rsid w:val="00CE5BAB"/>
    <w:rsid w:val="00D06A9A"/>
    <w:rsid w:val="00D56FC2"/>
    <w:rsid w:val="00D63AC4"/>
    <w:rsid w:val="00D67E8B"/>
    <w:rsid w:val="00D839EF"/>
    <w:rsid w:val="00D85D84"/>
    <w:rsid w:val="00E45021"/>
    <w:rsid w:val="00E74334"/>
    <w:rsid w:val="00E97117"/>
    <w:rsid w:val="00EA72F3"/>
    <w:rsid w:val="00F650FA"/>
    <w:rsid w:val="00FA1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1A9C53-6001-4853-89AC-E5FB3582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FC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56FC2"/>
    <w:rPr>
      <w:color w:val="0000FF"/>
      <w:u w:val="single"/>
    </w:rPr>
  </w:style>
  <w:style w:type="paragraph" w:styleId="NormalWeb">
    <w:name w:val="Normal (Web)"/>
    <w:basedOn w:val="Normal"/>
    <w:semiHidden/>
    <w:rsid w:val="00D56FC2"/>
    <w:pPr>
      <w:spacing w:before="100" w:beforeAutospacing="1" w:after="100" w:afterAutospacing="1"/>
    </w:pPr>
  </w:style>
  <w:style w:type="character" w:customStyle="1" w:styleId="Answer2">
    <w:name w:val="Answer2"/>
    <w:basedOn w:val="DefaultParagraphFont"/>
    <w:rsid w:val="00C70DFE"/>
    <w:rPr>
      <w:rFonts w:ascii="Times New Roman" w:hAnsi="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hris118176@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685</Words>
  <Characters>3908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Christopher Stanley</cp:lastModifiedBy>
  <cp:revision>7</cp:revision>
  <dcterms:created xsi:type="dcterms:W3CDTF">2013-11-07T22:25:00Z</dcterms:created>
  <dcterms:modified xsi:type="dcterms:W3CDTF">2014-01-24T01:16:00Z</dcterms:modified>
</cp:coreProperties>
</file>