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E20" w:rsidRDefault="004772DB" w:rsidP="00213035">
      <w:pPr>
        <w:widowControl w:val="0"/>
        <w:pBdr>
          <w:bottom w:val="double" w:sz="6" w:space="1" w:color="auto"/>
        </w:pBdr>
        <w:tabs>
          <w:tab w:val="right" w:pos="10440"/>
        </w:tabs>
        <w:autoSpaceDE w:val="0"/>
        <w:autoSpaceDN w:val="0"/>
        <w:adjustRightInd w:val="0"/>
        <w:jc w:val="center"/>
        <w:rPr>
          <w:rFonts w:ascii="Bernard MT Condensed" w:hAnsi="Bernard MT Condensed" w:cs="Bernard MT Condensed"/>
          <w:sz w:val="28"/>
          <w:szCs w:val="28"/>
          <w:lang w:val="en-CA"/>
        </w:rPr>
      </w:pPr>
      <w:r w:rsidRPr="004772DB">
        <w:rPr>
          <w:rFonts w:ascii="Bernard MT Condensed" w:hAnsi="Bernard MT Condensed" w:cs="Bernard MT Condensed"/>
          <w:sz w:val="28"/>
          <w:szCs w:val="28"/>
          <w:lang w:val="en-CA"/>
        </w:rPr>
        <w:t xml:space="preserve">Charles Richard </w:t>
      </w:r>
      <w:r w:rsidR="00056E20" w:rsidRPr="004772DB">
        <w:rPr>
          <w:rFonts w:ascii="Bernard MT Condensed" w:hAnsi="Bernard MT Condensed" w:cs="Bernard MT Condensed"/>
          <w:sz w:val="28"/>
          <w:szCs w:val="28"/>
          <w:lang w:val="en-CA"/>
        </w:rPr>
        <w:t>Sorochak</w:t>
      </w:r>
      <w:r w:rsidRPr="004772DB">
        <w:rPr>
          <w:rFonts w:ascii="Bernard MT Condensed" w:hAnsi="Bernard MT Condensed" w:cs="Bernard MT Condensed"/>
          <w:sz w:val="28"/>
          <w:szCs w:val="28"/>
          <w:lang w:val="en-CA"/>
        </w:rPr>
        <w:t xml:space="preserve"> CET</w:t>
      </w:r>
    </w:p>
    <w:p w:rsidR="00213035" w:rsidRPr="004772DB" w:rsidRDefault="00213035" w:rsidP="00056E20">
      <w:pPr>
        <w:widowControl w:val="0"/>
        <w:pBdr>
          <w:bottom w:val="double" w:sz="6" w:space="1" w:color="auto"/>
        </w:pBdr>
        <w:tabs>
          <w:tab w:val="right" w:pos="10440"/>
        </w:tabs>
        <w:autoSpaceDE w:val="0"/>
        <w:autoSpaceDN w:val="0"/>
        <w:adjustRightInd w:val="0"/>
        <w:rPr>
          <w:rFonts w:ascii="Bernard MT Condensed" w:hAnsi="Bernard MT Condensed" w:cs="Bernard MT Condensed"/>
          <w:sz w:val="28"/>
          <w:szCs w:val="28"/>
          <w:lang w:val="en-CA"/>
        </w:rPr>
      </w:pPr>
    </w:p>
    <w:p w:rsidR="00213035" w:rsidRPr="007B1B66" w:rsidRDefault="004F287A" w:rsidP="00056E20">
      <w:pPr>
        <w:widowControl w:val="0"/>
        <w:pBdr>
          <w:bottom w:val="double" w:sz="6" w:space="1" w:color="auto"/>
        </w:pBdr>
        <w:tabs>
          <w:tab w:val="center" w:pos="6480"/>
          <w:tab w:val="right" w:pos="10440"/>
          <w:tab w:val="right" w:pos="10800"/>
        </w:tabs>
        <w:autoSpaceDE w:val="0"/>
        <w:autoSpaceDN w:val="0"/>
        <w:adjustRightInd w:val="0"/>
        <w:rPr>
          <w:rFonts w:ascii="Arial" w:hAnsi="Arial" w:cs="Arial"/>
          <w:b/>
          <w:lang w:val="en-CA"/>
        </w:rPr>
      </w:pPr>
      <w:r w:rsidRPr="007B1B66">
        <w:rPr>
          <w:rFonts w:ascii="Arial" w:hAnsi="Arial" w:cs="Arial"/>
          <w:b/>
          <w:lang w:val="en-CA"/>
        </w:rPr>
        <w:t>Residence</w:t>
      </w:r>
      <w:r w:rsidR="00213035" w:rsidRPr="007B1B66">
        <w:rPr>
          <w:rFonts w:ascii="Arial" w:hAnsi="Arial" w:cs="Arial"/>
          <w:b/>
          <w:lang w:val="en-CA"/>
        </w:rPr>
        <w:t>:</w:t>
      </w:r>
      <w:r w:rsidR="00213035" w:rsidRPr="007B1B66">
        <w:rPr>
          <w:rFonts w:ascii="Arial" w:hAnsi="Arial" w:cs="Arial"/>
          <w:lang w:val="en-CA"/>
        </w:rPr>
        <w:t xml:space="preserve"> </w:t>
      </w:r>
      <w:r w:rsidR="00085D36" w:rsidRPr="007B1B66">
        <w:rPr>
          <w:rFonts w:ascii="Arial" w:hAnsi="Arial" w:cs="Arial"/>
          <w:lang w:val="en-CA"/>
        </w:rPr>
        <w:t>Rua D</w:t>
      </w:r>
      <w:r w:rsidR="004772DB" w:rsidRPr="007B1B66">
        <w:rPr>
          <w:rFonts w:ascii="Arial" w:hAnsi="Arial" w:cs="Arial"/>
          <w:lang w:val="en-CA"/>
        </w:rPr>
        <w:t>a Paz 455, Apt 2006</w:t>
      </w:r>
      <w:r w:rsidR="00213035" w:rsidRPr="007B1B66">
        <w:rPr>
          <w:rFonts w:ascii="Arial" w:hAnsi="Arial" w:cs="Arial"/>
          <w:lang w:val="en-CA"/>
        </w:rPr>
        <w:tab/>
        <w:t xml:space="preserve">                                                         </w:t>
      </w:r>
      <w:r w:rsidR="00213035" w:rsidRPr="007B1B66">
        <w:rPr>
          <w:rFonts w:ascii="Arial" w:hAnsi="Arial" w:cs="Arial"/>
          <w:b/>
          <w:lang w:val="en-CA"/>
        </w:rPr>
        <w:t xml:space="preserve">Mail: </w:t>
      </w:r>
      <w:r w:rsidR="00213035" w:rsidRPr="007B1B66">
        <w:rPr>
          <w:rFonts w:ascii="Arial" w:hAnsi="Arial" w:cs="Arial"/>
          <w:lang w:val="en-CA"/>
        </w:rPr>
        <w:t>PO Box 128</w:t>
      </w:r>
    </w:p>
    <w:p w:rsidR="00056E20" w:rsidRPr="007B1B66" w:rsidRDefault="00213035" w:rsidP="00056E20">
      <w:pPr>
        <w:widowControl w:val="0"/>
        <w:pBdr>
          <w:bottom w:val="double" w:sz="6" w:space="1" w:color="auto"/>
        </w:pBdr>
        <w:tabs>
          <w:tab w:val="center" w:pos="6480"/>
          <w:tab w:val="right" w:pos="10440"/>
          <w:tab w:val="right" w:pos="10800"/>
        </w:tabs>
        <w:autoSpaceDE w:val="0"/>
        <w:autoSpaceDN w:val="0"/>
        <w:adjustRightInd w:val="0"/>
        <w:rPr>
          <w:rFonts w:ascii="Arial" w:hAnsi="Arial" w:cs="Arial"/>
          <w:b/>
          <w:bCs/>
          <w:lang w:val="en-CA"/>
        </w:rPr>
      </w:pPr>
      <w:r w:rsidRPr="007B1B66">
        <w:rPr>
          <w:rFonts w:ascii="Arial" w:hAnsi="Arial" w:cs="Arial"/>
          <w:lang w:val="en-CA"/>
        </w:rPr>
        <w:t xml:space="preserve">                   </w:t>
      </w:r>
      <w:r w:rsidR="007B1B66">
        <w:rPr>
          <w:rFonts w:ascii="Arial" w:hAnsi="Arial" w:cs="Arial"/>
          <w:lang w:val="en-CA"/>
        </w:rPr>
        <w:t xml:space="preserve">  </w:t>
      </w:r>
      <w:r w:rsidRPr="007B1B66">
        <w:rPr>
          <w:rFonts w:ascii="Arial" w:hAnsi="Arial" w:cs="Arial"/>
          <w:lang w:val="en-CA"/>
        </w:rPr>
        <w:t>Fortaleza, Ceara</w:t>
      </w:r>
      <w:r w:rsidR="00C475FC" w:rsidRPr="007B1B66">
        <w:rPr>
          <w:rFonts w:ascii="Arial" w:hAnsi="Arial" w:cs="Arial"/>
          <w:lang w:val="en-CA"/>
        </w:rPr>
        <w:t>, Brazil</w:t>
      </w:r>
      <w:r w:rsidRPr="007B1B66">
        <w:rPr>
          <w:rFonts w:ascii="Arial" w:hAnsi="Arial" w:cs="Arial"/>
          <w:lang w:val="en-CA"/>
        </w:rPr>
        <w:t xml:space="preserve"> 60165-180</w:t>
      </w:r>
      <w:r w:rsidRPr="007B1B66">
        <w:rPr>
          <w:rFonts w:ascii="Arial" w:hAnsi="Arial" w:cs="Arial"/>
          <w:lang w:val="en-CA"/>
        </w:rPr>
        <w:tab/>
      </w:r>
      <w:r w:rsidRPr="007B1B66">
        <w:rPr>
          <w:rFonts w:ascii="Arial" w:hAnsi="Arial" w:cs="Arial"/>
          <w:lang w:val="en-CA"/>
        </w:rPr>
        <w:tab/>
        <w:t>Buffalo, New York 14207</w:t>
      </w:r>
      <w:r w:rsidR="00056E20" w:rsidRPr="007B1B66">
        <w:rPr>
          <w:rFonts w:ascii="Arial" w:hAnsi="Arial" w:cs="Arial"/>
          <w:lang w:val="en-CA"/>
        </w:rPr>
        <w:t xml:space="preserve"> </w:t>
      </w:r>
      <w:r w:rsidR="00056E20" w:rsidRPr="007B1B66">
        <w:rPr>
          <w:rFonts w:ascii="Arial" w:hAnsi="Arial" w:cs="Arial"/>
          <w:b/>
          <w:bCs/>
          <w:lang w:val="en-CA"/>
        </w:rPr>
        <w:tab/>
      </w:r>
    </w:p>
    <w:p w:rsidR="00C475FC" w:rsidRPr="007B1B66" w:rsidRDefault="00213035" w:rsidP="00056E20">
      <w:pPr>
        <w:widowControl w:val="0"/>
        <w:pBdr>
          <w:bottom w:val="double" w:sz="6" w:space="1" w:color="auto"/>
        </w:pBdr>
        <w:tabs>
          <w:tab w:val="center" w:pos="6480"/>
          <w:tab w:val="right" w:pos="10440"/>
          <w:tab w:val="right" w:pos="10800"/>
        </w:tabs>
        <w:autoSpaceDE w:val="0"/>
        <w:autoSpaceDN w:val="0"/>
        <w:adjustRightInd w:val="0"/>
        <w:rPr>
          <w:rFonts w:ascii="Arial" w:hAnsi="Arial" w:cs="Arial"/>
          <w:bCs/>
          <w:lang w:val="en-CA"/>
        </w:rPr>
      </w:pPr>
      <w:r w:rsidRPr="007B1B66">
        <w:rPr>
          <w:rFonts w:ascii="Arial" w:hAnsi="Arial" w:cs="Arial"/>
          <w:b/>
          <w:bCs/>
          <w:lang w:val="en-CA"/>
        </w:rPr>
        <w:t xml:space="preserve">Home: </w:t>
      </w:r>
      <w:r w:rsidRPr="007B1B66">
        <w:rPr>
          <w:rFonts w:ascii="Arial" w:hAnsi="Arial" w:cs="Arial"/>
          <w:bCs/>
          <w:lang w:val="en-CA"/>
        </w:rPr>
        <w:t>(55</w:t>
      </w:r>
      <w:r w:rsidR="00056E20" w:rsidRPr="007B1B66">
        <w:rPr>
          <w:rFonts w:ascii="Arial" w:hAnsi="Arial" w:cs="Arial"/>
          <w:bCs/>
          <w:lang w:val="en-CA"/>
        </w:rPr>
        <w:t xml:space="preserve">) </w:t>
      </w:r>
      <w:r w:rsidRPr="007B1B66">
        <w:rPr>
          <w:rFonts w:ascii="Arial" w:hAnsi="Arial" w:cs="Arial"/>
          <w:bCs/>
          <w:lang w:val="en-CA"/>
        </w:rPr>
        <w:t>(85) 3067-9426</w:t>
      </w:r>
      <w:r w:rsidR="00C475FC" w:rsidRPr="007B1B66">
        <w:rPr>
          <w:rFonts w:ascii="Arial" w:hAnsi="Arial" w:cs="Arial"/>
          <w:bCs/>
          <w:lang w:val="en-CA"/>
        </w:rPr>
        <w:tab/>
        <w:t xml:space="preserve">                                                                      </w:t>
      </w:r>
      <w:r w:rsidR="00C475FC" w:rsidRPr="007B1B66">
        <w:rPr>
          <w:rFonts w:ascii="Arial" w:hAnsi="Arial" w:cs="Arial"/>
          <w:b/>
          <w:bCs/>
          <w:lang w:val="en-CA"/>
        </w:rPr>
        <w:t>Citizenship:</w:t>
      </w:r>
      <w:r w:rsidR="00C475FC" w:rsidRPr="007B1B66">
        <w:rPr>
          <w:rFonts w:ascii="Arial" w:hAnsi="Arial" w:cs="Arial"/>
          <w:bCs/>
          <w:lang w:val="en-CA"/>
        </w:rPr>
        <w:t xml:space="preserve"> United States </w:t>
      </w:r>
      <w:r w:rsidR="00C475FC" w:rsidRPr="007B1B66">
        <w:rPr>
          <w:rFonts w:ascii="Arial" w:hAnsi="Arial" w:cs="Arial"/>
          <w:bCs/>
          <w:lang w:val="en-CA"/>
        </w:rPr>
        <w:tab/>
      </w:r>
    </w:p>
    <w:p w:rsidR="00056E20" w:rsidRPr="007B1B66" w:rsidRDefault="00056E20" w:rsidP="00056E20">
      <w:pPr>
        <w:widowControl w:val="0"/>
        <w:pBdr>
          <w:bottom w:val="double" w:sz="6" w:space="1" w:color="auto"/>
        </w:pBdr>
        <w:tabs>
          <w:tab w:val="center" w:pos="6480"/>
          <w:tab w:val="right" w:pos="10440"/>
          <w:tab w:val="right" w:pos="10800"/>
        </w:tabs>
        <w:autoSpaceDE w:val="0"/>
        <w:autoSpaceDN w:val="0"/>
        <w:adjustRightInd w:val="0"/>
        <w:rPr>
          <w:rFonts w:ascii="Arial" w:hAnsi="Arial" w:cs="Arial"/>
          <w:b/>
          <w:bCs/>
          <w:lang w:val="en-CA"/>
        </w:rPr>
      </w:pPr>
      <w:r w:rsidRPr="007B1B66">
        <w:rPr>
          <w:rFonts w:ascii="Arial" w:hAnsi="Arial" w:cs="Arial"/>
          <w:b/>
          <w:bCs/>
          <w:lang w:val="en-CA"/>
        </w:rPr>
        <w:t>Cell:</w:t>
      </w:r>
      <w:r w:rsidR="00213035" w:rsidRPr="007B1B66">
        <w:rPr>
          <w:rFonts w:ascii="Arial" w:hAnsi="Arial" w:cs="Arial"/>
          <w:b/>
          <w:bCs/>
          <w:lang w:val="en-CA"/>
        </w:rPr>
        <w:t xml:space="preserve"> </w:t>
      </w:r>
      <w:r w:rsidR="00C475FC" w:rsidRPr="007B1B66">
        <w:rPr>
          <w:rFonts w:ascii="Arial" w:hAnsi="Arial" w:cs="Arial"/>
          <w:b/>
          <w:bCs/>
          <w:lang w:val="en-CA"/>
        </w:rPr>
        <w:t xml:space="preserve">   </w:t>
      </w:r>
      <w:r w:rsidR="00C475FC" w:rsidRPr="007B1B66">
        <w:rPr>
          <w:rFonts w:ascii="Arial" w:hAnsi="Arial" w:cs="Arial"/>
          <w:bCs/>
          <w:lang w:val="en-CA"/>
        </w:rPr>
        <w:t xml:space="preserve">(55) (85) </w:t>
      </w:r>
      <w:r w:rsidR="00213035" w:rsidRPr="007B1B66">
        <w:rPr>
          <w:rFonts w:ascii="Arial" w:hAnsi="Arial" w:cs="Arial"/>
          <w:bCs/>
          <w:lang w:val="en-CA"/>
        </w:rPr>
        <w:t>3067-9426</w:t>
      </w:r>
      <w:r w:rsidR="00213035" w:rsidRPr="007B1B66">
        <w:rPr>
          <w:rFonts w:ascii="Arial" w:hAnsi="Arial" w:cs="Arial"/>
          <w:bCs/>
          <w:lang w:val="en-CA"/>
        </w:rPr>
        <w:tab/>
      </w:r>
      <w:r w:rsidRPr="007B1B66">
        <w:rPr>
          <w:rFonts w:ascii="Arial" w:hAnsi="Arial" w:cs="Arial"/>
          <w:b/>
          <w:bCs/>
          <w:lang w:val="en-CA"/>
        </w:rPr>
        <w:tab/>
      </w:r>
      <w:hyperlink r:id="rId7" w:history="1">
        <w:r w:rsidR="00213035" w:rsidRPr="007B1B66">
          <w:rPr>
            <w:rStyle w:val="Hyperlink"/>
            <w:rFonts w:ascii="Arial" w:hAnsi="Arial" w:cs="Arial"/>
            <w:b/>
            <w:bCs/>
            <w:lang w:val="en-CA"/>
          </w:rPr>
          <w:t>chuck_sorochak@hotmail.com</w:t>
        </w:r>
      </w:hyperlink>
    </w:p>
    <w:p w:rsidR="00056E20" w:rsidRPr="009E7DFF" w:rsidRDefault="00056E20" w:rsidP="00056E20">
      <w:pPr>
        <w:widowControl w:val="0"/>
        <w:pBdr>
          <w:bottom w:val="double" w:sz="6" w:space="1" w:color="auto"/>
        </w:pBdr>
        <w:tabs>
          <w:tab w:val="right" w:pos="10440"/>
        </w:tabs>
        <w:autoSpaceDE w:val="0"/>
        <w:autoSpaceDN w:val="0"/>
        <w:adjustRightInd w:val="0"/>
        <w:rPr>
          <w:sz w:val="10"/>
          <w:szCs w:val="10"/>
          <w:lang w:val="en-CA"/>
        </w:rPr>
      </w:pPr>
    </w:p>
    <w:p w:rsidR="00056E20" w:rsidRPr="009E7DFF" w:rsidRDefault="00056E20" w:rsidP="00056E20">
      <w:pPr>
        <w:tabs>
          <w:tab w:val="right" w:pos="10440"/>
        </w:tabs>
        <w:jc w:val="center"/>
        <w:rPr>
          <w:b/>
          <w:bCs/>
          <w:lang w:val="en-CA"/>
        </w:rPr>
      </w:pPr>
    </w:p>
    <w:p w:rsidR="00056E20" w:rsidRDefault="00056E20" w:rsidP="00056E20">
      <w:pPr>
        <w:tabs>
          <w:tab w:val="right" w:pos="10440"/>
        </w:tabs>
        <w:jc w:val="center"/>
        <w:rPr>
          <w:b/>
          <w:bCs/>
          <w:smallCaps/>
          <w:shadow/>
          <w:sz w:val="28"/>
          <w:szCs w:val="28"/>
          <w:lang w:val="en-CA"/>
        </w:rPr>
      </w:pPr>
    </w:p>
    <w:p w:rsidR="00056E20" w:rsidRPr="007B2F99" w:rsidRDefault="00056E20" w:rsidP="00056E20">
      <w:pPr>
        <w:tabs>
          <w:tab w:val="right" w:pos="10440"/>
        </w:tabs>
        <w:jc w:val="center"/>
        <w:rPr>
          <w:b/>
          <w:bCs/>
          <w:smallCaps/>
          <w:shadow/>
          <w:sz w:val="28"/>
          <w:szCs w:val="28"/>
          <w:lang w:val="en-CA"/>
        </w:rPr>
      </w:pPr>
      <w:r w:rsidRPr="007B2F99">
        <w:rPr>
          <w:b/>
          <w:bCs/>
          <w:smallCaps/>
          <w:shadow/>
          <w:sz w:val="28"/>
          <w:szCs w:val="28"/>
          <w:lang w:val="en-CA"/>
        </w:rPr>
        <w:t>Skills Summary</w:t>
      </w:r>
    </w:p>
    <w:p w:rsidR="00056E20" w:rsidRPr="009E7DFF" w:rsidRDefault="00056E20" w:rsidP="00056E20">
      <w:pPr>
        <w:tabs>
          <w:tab w:val="right" w:pos="10440"/>
        </w:tabs>
        <w:jc w:val="center"/>
        <w:rPr>
          <w:lang w:val="en-CA"/>
        </w:rPr>
      </w:pPr>
    </w:p>
    <w:p w:rsidR="00056E20" w:rsidRPr="003850E6" w:rsidRDefault="00B51470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Forty years in Construction and Maintenance supervision of multiple trades.</w:t>
      </w:r>
    </w:p>
    <w:p w:rsidR="00056E20" w:rsidRPr="003850E6" w:rsidRDefault="00B51470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bCs/>
          <w:lang w:val="en-CA"/>
        </w:rPr>
      </w:pPr>
      <w:r w:rsidRPr="003850E6">
        <w:rPr>
          <w:rFonts w:ascii="Arial" w:hAnsi="Arial" w:cs="Arial"/>
          <w:bCs/>
          <w:lang w:val="en-CA"/>
        </w:rPr>
        <w:t>Electrical trade licenses and Certified Instrumentation Technician.</w:t>
      </w:r>
    </w:p>
    <w:p w:rsidR="00056E20" w:rsidRPr="003850E6" w:rsidRDefault="00B51470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bCs/>
          <w:lang w:val="en-CA"/>
        </w:rPr>
      </w:pPr>
      <w:r w:rsidRPr="003850E6">
        <w:rPr>
          <w:rFonts w:ascii="Arial" w:hAnsi="Arial" w:cs="Arial"/>
          <w:bCs/>
          <w:lang w:val="en-CA"/>
        </w:rPr>
        <w:t>Twenty five years mining experience, open pit &amp; underground.</w:t>
      </w:r>
    </w:p>
    <w:p w:rsidR="00C475FC" w:rsidRPr="003850E6" w:rsidRDefault="00C475FC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bCs/>
          <w:lang w:val="en-CA"/>
        </w:rPr>
      </w:pPr>
      <w:r w:rsidRPr="003850E6">
        <w:rPr>
          <w:rFonts w:ascii="Arial" w:hAnsi="Arial" w:cs="Arial"/>
          <w:bCs/>
          <w:lang w:val="en-CA"/>
        </w:rPr>
        <w:t>Sixteen years overseas experience, thirty years in isolated camp environments.</w:t>
      </w:r>
    </w:p>
    <w:p w:rsidR="00056E20" w:rsidRPr="003850E6" w:rsidRDefault="00B51470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Extensive planning experience</w:t>
      </w:r>
      <w:r w:rsidR="00C475FC" w:rsidRPr="003850E6">
        <w:rPr>
          <w:rFonts w:ascii="Arial" w:hAnsi="Arial" w:cs="Arial"/>
          <w:lang w:val="en-CA"/>
        </w:rPr>
        <w:t>, including shut down scheduling.</w:t>
      </w:r>
    </w:p>
    <w:p w:rsidR="00056E20" w:rsidRPr="003850E6" w:rsidRDefault="00C475FC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Trained third world nationals and mentored engineering students.</w:t>
      </w:r>
    </w:p>
    <w:p w:rsidR="00DC321E" w:rsidRPr="003850E6" w:rsidRDefault="00DC321E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Multiple plant commissioning and start-ups.</w:t>
      </w:r>
    </w:p>
    <w:p w:rsidR="00056E20" w:rsidRPr="003850E6" w:rsidRDefault="0021103E" w:rsidP="0021103E">
      <w:pPr>
        <w:pStyle w:val="PargrafodaLista"/>
        <w:numPr>
          <w:ilvl w:val="0"/>
          <w:numId w:val="1"/>
        </w:numPr>
        <w:outlineLvl w:val="0"/>
        <w:rPr>
          <w:rFonts w:ascii="Arial" w:hAnsi="Arial" w:cs="Arial"/>
          <w:color w:val="000000"/>
        </w:rPr>
      </w:pPr>
      <w:r w:rsidRPr="003850E6">
        <w:rPr>
          <w:rFonts w:ascii="Arial" w:hAnsi="Arial" w:cs="Arial"/>
          <w:color w:val="000000"/>
        </w:rPr>
        <w:t>Experienced in equ</w:t>
      </w:r>
      <w:r w:rsidR="003850E6">
        <w:rPr>
          <w:rFonts w:ascii="Arial" w:hAnsi="Arial" w:cs="Arial"/>
          <w:color w:val="000000"/>
        </w:rPr>
        <w:t xml:space="preserve">ipment and material purchasing &amp; </w:t>
      </w:r>
      <w:r w:rsidRPr="003850E6">
        <w:rPr>
          <w:rFonts w:ascii="Arial" w:hAnsi="Arial" w:cs="Arial"/>
          <w:color w:val="000000"/>
        </w:rPr>
        <w:t>expediting.</w:t>
      </w:r>
    </w:p>
    <w:p w:rsidR="00056E20" w:rsidRPr="003850E6" w:rsidRDefault="0021103E" w:rsidP="0021103E">
      <w:pPr>
        <w:pStyle w:val="PargrafodaLista"/>
        <w:numPr>
          <w:ilvl w:val="0"/>
          <w:numId w:val="1"/>
        </w:numPr>
        <w:tabs>
          <w:tab w:val="right" w:pos="10440"/>
        </w:tabs>
        <w:outlineLvl w:val="0"/>
        <w:rPr>
          <w:rFonts w:ascii="Arial" w:hAnsi="Arial" w:cs="Arial"/>
          <w:bCs/>
          <w:lang w:val="en-CA"/>
        </w:rPr>
      </w:pPr>
      <w:r w:rsidRPr="003850E6">
        <w:rPr>
          <w:rFonts w:ascii="Arial" w:hAnsi="Arial" w:cs="Arial"/>
          <w:color w:val="000000"/>
        </w:rPr>
        <w:t>Familiar with computerized maintenance systems, Microsoft products, AutoCAD and other reporting software.</w:t>
      </w:r>
    </w:p>
    <w:p w:rsidR="00056E20" w:rsidRPr="003850E6" w:rsidRDefault="009A168E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>
        <w:rPr>
          <w:rFonts w:ascii="Arial" w:hAnsi="Arial" w:cs="Arial"/>
          <w:lang w:val="en-CA"/>
        </w:rPr>
        <w:t>Process p</w:t>
      </w:r>
      <w:r w:rsidR="0021103E" w:rsidRPr="003850E6">
        <w:rPr>
          <w:rFonts w:ascii="Arial" w:hAnsi="Arial" w:cs="Arial"/>
          <w:lang w:val="en-CA"/>
        </w:rPr>
        <w:t xml:space="preserve">lant, material handling and mobile equipment used for gold, silver, </w:t>
      </w:r>
      <w:r w:rsidR="009904BF" w:rsidRPr="003850E6">
        <w:rPr>
          <w:rFonts w:ascii="Arial" w:hAnsi="Arial" w:cs="Arial"/>
          <w:lang w:val="en-CA"/>
        </w:rPr>
        <w:t xml:space="preserve">copper, </w:t>
      </w:r>
      <w:r w:rsidR="0021103E" w:rsidRPr="003850E6">
        <w:rPr>
          <w:rFonts w:ascii="Arial" w:hAnsi="Arial" w:cs="Arial"/>
          <w:lang w:val="en-CA"/>
        </w:rPr>
        <w:t>coal, lead, zinc, uranium, asbestos</w:t>
      </w:r>
      <w:r w:rsidR="009904BF" w:rsidRPr="003850E6">
        <w:rPr>
          <w:rFonts w:ascii="Arial" w:hAnsi="Arial" w:cs="Arial"/>
          <w:lang w:val="en-CA"/>
        </w:rPr>
        <w:t xml:space="preserve"> and forest products.</w:t>
      </w:r>
    </w:p>
    <w:p w:rsidR="009904BF" w:rsidRPr="003850E6" w:rsidRDefault="009904BF" w:rsidP="009904BF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Co-generation and diesel power plant construction and maintenance.</w:t>
      </w:r>
    </w:p>
    <w:p w:rsidR="003850E6" w:rsidRPr="003850E6" w:rsidRDefault="009904BF" w:rsidP="003850E6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Some PLC programming and understanding of process control systems.</w:t>
      </w:r>
    </w:p>
    <w:p w:rsidR="003850E6" w:rsidRPr="003850E6" w:rsidRDefault="003850E6" w:rsidP="009904BF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Fluent English, basic Portuguese and French.</w:t>
      </w:r>
    </w:p>
    <w:p w:rsidR="0021103E" w:rsidRPr="003850E6" w:rsidRDefault="0021103E" w:rsidP="00056E20">
      <w:pPr>
        <w:numPr>
          <w:ilvl w:val="0"/>
          <w:numId w:val="1"/>
        </w:numPr>
        <w:tabs>
          <w:tab w:val="right" w:pos="10440"/>
        </w:tabs>
        <w:rPr>
          <w:rFonts w:ascii="Arial" w:hAnsi="Arial" w:cs="Arial"/>
          <w:lang w:val="en-CA"/>
        </w:rPr>
      </w:pPr>
      <w:r w:rsidRPr="003850E6">
        <w:rPr>
          <w:rFonts w:ascii="Arial" w:hAnsi="Arial" w:cs="Arial"/>
          <w:lang w:val="en-CA"/>
        </w:rPr>
        <w:t>Maintain updated passport and immunization book, excellent health and high energy level.</w:t>
      </w:r>
    </w:p>
    <w:p w:rsidR="0021103E" w:rsidRDefault="0021103E" w:rsidP="00056E20">
      <w:pPr>
        <w:tabs>
          <w:tab w:val="right" w:pos="10440"/>
        </w:tabs>
      </w:pPr>
    </w:p>
    <w:p w:rsidR="00056E20" w:rsidRPr="009E7DFF" w:rsidRDefault="00056E20" w:rsidP="00056E20">
      <w:pPr>
        <w:tabs>
          <w:tab w:val="right" w:pos="10440"/>
        </w:tabs>
        <w:rPr>
          <w:b/>
          <w:bCs/>
          <w:lang w:val="en-CA"/>
        </w:rPr>
      </w:pPr>
    </w:p>
    <w:p w:rsidR="00056E20" w:rsidRPr="007B2F99" w:rsidRDefault="00056E20" w:rsidP="00056E20">
      <w:pPr>
        <w:tabs>
          <w:tab w:val="right" w:pos="10440"/>
        </w:tabs>
        <w:jc w:val="center"/>
        <w:rPr>
          <w:b/>
          <w:bCs/>
          <w:smallCaps/>
          <w:shadow/>
          <w:sz w:val="28"/>
          <w:szCs w:val="28"/>
          <w:lang w:val="en-CA"/>
        </w:rPr>
      </w:pPr>
      <w:r w:rsidRPr="007B2F99">
        <w:rPr>
          <w:b/>
          <w:bCs/>
          <w:smallCaps/>
          <w:shadow/>
          <w:sz w:val="28"/>
          <w:szCs w:val="28"/>
          <w:lang w:val="en-CA"/>
        </w:rPr>
        <w:t>Work History</w:t>
      </w:r>
    </w:p>
    <w:p w:rsidR="00056E20" w:rsidRPr="009E7DFF" w:rsidRDefault="00056E20" w:rsidP="00056E20">
      <w:pPr>
        <w:tabs>
          <w:tab w:val="right" w:pos="10440"/>
        </w:tabs>
        <w:jc w:val="center"/>
        <w:rPr>
          <w:lang w:val="en-CA"/>
        </w:rPr>
      </w:pPr>
    </w:p>
    <w:p w:rsidR="00056E20" w:rsidRPr="009E7DFF" w:rsidRDefault="009904BF" w:rsidP="007B1B66">
      <w:pPr>
        <w:spacing w:line="276" w:lineRule="auto"/>
        <w:outlineLvl w:val="0"/>
        <w:rPr>
          <w:lang w:val="en-CA"/>
        </w:rPr>
      </w:pPr>
      <w:r>
        <w:rPr>
          <w:rFonts w:ascii="Rockwell" w:hAnsi="Rockwell"/>
          <w:color w:val="000000"/>
        </w:rPr>
        <w:t xml:space="preserve">Rosebel Gold Mines NV - Iamgold - Suriname, S.A., </w:t>
      </w:r>
      <w:r w:rsidRPr="009904BF">
        <w:rPr>
          <w:rFonts w:ascii="Rockwell" w:hAnsi="Rockwell"/>
          <w:b/>
          <w:color w:val="000000"/>
        </w:rPr>
        <w:t>E &amp; I General Foreman</w:t>
      </w:r>
      <w:r>
        <w:rPr>
          <w:rFonts w:ascii="Rockwell" w:hAnsi="Rockwell"/>
          <w:color w:val="000000"/>
        </w:rPr>
        <w:tab/>
      </w:r>
      <w:r w:rsidR="00056E20" w:rsidRPr="009E7DFF">
        <w:rPr>
          <w:lang w:val="en-CA"/>
        </w:rPr>
        <w:tab/>
      </w:r>
      <w:r>
        <w:rPr>
          <w:lang w:val="en-CA"/>
        </w:rPr>
        <w:t xml:space="preserve">   2004-2010</w:t>
      </w:r>
    </w:p>
    <w:p w:rsidR="00056E20" w:rsidRPr="007B2F99" w:rsidRDefault="00056E20" w:rsidP="007B1B66">
      <w:pPr>
        <w:tabs>
          <w:tab w:val="right" w:pos="10440"/>
        </w:tabs>
        <w:spacing w:line="276" w:lineRule="auto"/>
        <w:rPr>
          <w:sz w:val="12"/>
          <w:szCs w:val="12"/>
          <w:lang w:val="en-CA"/>
        </w:rPr>
      </w:pPr>
    </w:p>
    <w:p w:rsidR="00056E20" w:rsidRPr="009E7DFF" w:rsidRDefault="009904BF" w:rsidP="007B1B66">
      <w:pPr>
        <w:tabs>
          <w:tab w:val="right" w:pos="10440"/>
        </w:tabs>
        <w:spacing w:line="276" w:lineRule="auto"/>
        <w:rPr>
          <w:lang w:val="en-CA"/>
        </w:rPr>
      </w:pPr>
      <w:r>
        <w:rPr>
          <w:rFonts w:ascii="Rockwell" w:hAnsi="Rockwell"/>
          <w:color w:val="000000"/>
        </w:rPr>
        <w:t>Cambior Projects</w:t>
      </w:r>
      <w:r w:rsidR="003850E6">
        <w:rPr>
          <w:rFonts w:ascii="Rockwell" w:hAnsi="Rockwell"/>
          <w:color w:val="000000"/>
        </w:rPr>
        <w:t xml:space="preserve"> &amp; Construction - Suriname, S.A.,</w:t>
      </w:r>
      <w:r>
        <w:rPr>
          <w:rFonts w:ascii="Rockwell" w:hAnsi="Rockwell"/>
          <w:color w:val="000000"/>
        </w:rPr>
        <w:t xml:space="preserve"> </w:t>
      </w:r>
      <w:r w:rsidRPr="003850E6">
        <w:rPr>
          <w:rFonts w:ascii="Rockwell" w:hAnsi="Rockwell"/>
          <w:b/>
          <w:color w:val="000000"/>
        </w:rPr>
        <w:t>Technical Advisor</w:t>
      </w:r>
      <w:r w:rsidR="003850E6">
        <w:rPr>
          <w:rFonts w:ascii="Rockwell" w:hAnsi="Rockwell"/>
          <w:color w:val="000000"/>
        </w:rPr>
        <w:tab/>
      </w:r>
      <w:r w:rsidR="003850E6">
        <w:rPr>
          <w:lang w:val="en-CA"/>
        </w:rPr>
        <w:t>2002-2003</w:t>
      </w:r>
    </w:p>
    <w:p w:rsidR="00056E20" w:rsidRPr="007B2F99" w:rsidRDefault="00056E20" w:rsidP="007B1B66">
      <w:pPr>
        <w:tabs>
          <w:tab w:val="right" w:pos="10440"/>
        </w:tabs>
        <w:spacing w:line="276" w:lineRule="auto"/>
        <w:rPr>
          <w:sz w:val="10"/>
          <w:szCs w:val="10"/>
          <w:lang w:val="en-CA"/>
        </w:rPr>
      </w:pPr>
    </w:p>
    <w:p w:rsidR="00056E20" w:rsidRPr="009E7DFF" w:rsidRDefault="003850E6" w:rsidP="007B1B66">
      <w:pPr>
        <w:tabs>
          <w:tab w:val="right" w:pos="10440"/>
        </w:tabs>
        <w:spacing w:line="276" w:lineRule="auto"/>
        <w:rPr>
          <w:lang w:val="en-CA"/>
        </w:rPr>
      </w:pPr>
      <w:r>
        <w:rPr>
          <w:rFonts w:ascii="Rockwell" w:hAnsi="Rockwell"/>
          <w:color w:val="000000"/>
        </w:rPr>
        <w:t xml:space="preserve">Omai Gold Mines Limited - Cambior - Guyana, S.A., </w:t>
      </w:r>
      <w:r w:rsidRPr="009904BF">
        <w:rPr>
          <w:rFonts w:ascii="Rockwell" w:hAnsi="Rockwell"/>
          <w:b/>
          <w:color w:val="000000"/>
        </w:rPr>
        <w:t>E &amp; I General Foreman</w:t>
      </w:r>
      <w:r>
        <w:rPr>
          <w:rFonts w:ascii="Rockwell" w:hAnsi="Rockwell"/>
          <w:color w:val="000000"/>
        </w:rPr>
        <w:tab/>
      </w:r>
      <w:r>
        <w:rPr>
          <w:lang w:val="en-CA"/>
        </w:rPr>
        <w:t>1995-2002</w:t>
      </w:r>
    </w:p>
    <w:p w:rsidR="00056E20" w:rsidRPr="007B2F99" w:rsidRDefault="00056E20" w:rsidP="007B1B66">
      <w:pPr>
        <w:tabs>
          <w:tab w:val="right" w:pos="10440"/>
        </w:tabs>
        <w:spacing w:line="276" w:lineRule="auto"/>
        <w:rPr>
          <w:sz w:val="10"/>
          <w:szCs w:val="10"/>
          <w:lang w:val="en-CA"/>
        </w:rPr>
      </w:pPr>
    </w:p>
    <w:p w:rsidR="00A367CF" w:rsidRDefault="00A367CF" w:rsidP="007B1B66">
      <w:pPr>
        <w:spacing w:line="276" w:lineRule="auto"/>
        <w:outlineLvl w:val="0"/>
        <w:rPr>
          <w:lang w:val="en-CA"/>
        </w:rPr>
      </w:pPr>
      <w:r>
        <w:rPr>
          <w:rFonts w:ascii="Rockwell" w:hAnsi="Rockwell"/>
          <w:color w:val="000000"/>
        </w:rPr>
        <w:t xml:space="preserve">Charles Sorochak, Consulting and Supervision - Matachewan, ON - </w:t>
      </w:r>
      <w:r w:rsidRPr="00A367CF">
        <w:rPr>
          <w:rFonts w:ascii="Rockwell" w:hAnsi="Rockwell"/>
          <w:b/>
          <w:color w:val="000000"/>
        </w:rPr>
        <w:t>Self-employed</w:t>
      </w:r>
      <w:r w:rsidR="00056E20" w:rsidRPr="009E7DFF">
        <w:rPr>
          <w:lang w:val="en-CA"/>
        </w:rPr>
        <w:tab/>
      </w:r>
      <w:r>
        <w:rPr>
          <w:lang w:val="en-CA"/>
        </w:rPr>
        <w:t xml:space="preserve">    1989-1994</w:t>
      </w:r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>Electrical and Instrumentation contract work for:</w:t>
      </w:r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rFonts w:ascii="Rockwell" w:hAnsi="Rockwell"/>
              <w:color w:val="000000"/>
            </w:rPr>
            <w:t>Royal Oak</w:t>
          </w:r>
        </w:smartTag>
      </w:smartTag>
      <w:r>
        <w:rPr>
          <w:rFonts w:ascii="Rockwell" w:hAnsi="Rockwell"/>
          <w:color w:val="000000"/>
        </w:rPr>
        <w:t xml:space="preserve"> Mines - Hope Brook, NF</w:t>
      </w:r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>Colomac - Colomac - NWT</w:t>
      </w:r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Giant Mine - </w:t>
      </w:r>
      <w:smartTag w:uri="urn:schemas-microsoft-com:office:smarttags" w:element="City">
        <w:smartTag w:uri="urn:schemas-microsoft-com:office:smarttags" w:element="place">
          <w:r>
            <w:rPr>
              <w:rFonts w:ascii="Rockwell" w:hAnsi="Rockwell"/>
              <w:color w:val="000000"/>
            </w:rPr>
            <w:t>Yellowknife</w:t>
          </w:r>
        </w:smartTag>
      </w:smartTag>
      <w:r>
        <w:rPr>
          <w:rFonts w:ascii="Rockwell" w:hAnsi="Rockwell"/>
          <w:color w:val="000000"/>
        </w:rPr>
        <w:t>, NWT</w:t>
      </w:r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Co-generation Associates - </w:t>
      </w:r>
      <w:smartTag w:uri="urn:schemas-microsoft-com:office:smarttags" w:element="place">
        <w:smartTag w:uri="urn:schemas-microsoft-com:office:smarttags" w:element="City">
          <w:r>
            <w:rPr>
              <w:rFonts w:ascii="Rockwell" w:hAnsi="Rockwell"/>
              <w:color w:val="000000"/>
            </w:rPr>
            <w:t>Toronto</w:t>
          </w:r>
        </w:smartTag>
        <w:r>
          <w:rPr>
            <w:rFonts w:ascii="Rockwell" w:hAnsi="Rockwel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Rockwell" w:hAnsi="Rockwell"/>
              <w:color w:val="000000"/>
            </w:rPr>
            <w:t>ON</w:t>
          </w:r>
        </w:smartTag>
      </w:smartTag>
      <w:r>
        <w:rPr>
          <w:rFonts w:ascii="Rockwell" w:hAnsi="Rockwell"/>
          <w:color w:val="000000"/>
        </w:rPr>
        <w:t xml:space="preserve"> </w:t>
      </w:r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Cochrane Power - </w:t>
      </w:r>
      <w:smartTag w:uri="urn:schemas-microsoft-com:office:smarttags" w:element="place">
        <w:smartTag w:uri="urn:schemas-microsoft-com:office:smarttags" w:element="City">
          <w:r>
            <w:rPr>
              <w:rFonts w:ascii="Rockwell" w:hAnsi="Rockwell"/>
              <w:color w:val="000000"/>
            </w:rPr>
            <w:t>Cochrane</w:t>
          </w:r>
        </w:smartTag>
        <w:r>
          <w:rPr>
            <w:rFonts w:ascii="Rockwell" w:hAnsi="Rockwell"/>
            <w:color w:val="000000"/>
          </w:rPr>
          <w:t xml:space="preserve"> </w:t>
        </w:r>
        <w:smartTag w:uri="urn:schemas-microsoft-com:office:smarttags" w:element="State">
          <w:r>
            <w:rPr>
              <w:rFonts w:ascii="Rockwell" w:hAnsi="Rockwell"/>
              <w:color w:val="000000"/>
            </w:rPr>
            <w:t>ON</w:t>
          </w:r>
        </w:smartTag>
      </w:smartTag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Northland Power - </w:t>
      </w:r>
      <w:smartTag w:uri="urn:schemas-microsoft-com:office:smarttags" w:element="place">
        <w:smartTag w:uri="urn:schemas-microsoft-com:office:smarttags" w:element="City">
          <w:r>
            <w:rPr>
              <w:rFonts w:ascii="Rockwell" w:hAnsi="Rockwell"/>
              <w:color w:val="000000"/>
            </w:rPr>
            <w:t>Kirkland Lake</w:t>
          </w:r>
        </w:smartTag>
        <w:r>
          <w:rPr>
            <w:rFonts w:ascii="Rockwell" w:hAnsi="Rockwel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Rockwell" w:hAnsi="Rockwell"/>
              <w:color w:val="000000"/>
            </w:rPr>
            <w:t>ON</w:t>
          </w:r>
        </w:smartTag>
      </w:smartTag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Centra Gas - </w:t>
      </w:r>
      <w:smartTag w:uri="urn:schemas-microsoft-com:office:smarttags" w:element="place">
        <w:smartTag w:uri="urn:schemas-microsoft-com:office:smarttags" w:element="City">
          <w:r>
            <w:rPr>
              <w:rFonts w:ascii="Rockwell" w:hAnsi="Rockwell"/>
              <w:color w:val="000000"/>
            </w:rPr>
            <w:t>North Bay</w:t>
          </w:r>
        </w:smartTag>
        <w:r>
          <w:rPr>
            <w:rFonts w:ascii="Rockwell" w:hAnsi="Rockwel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Rockwell" w:hAnsi="Rockwell"/>
              <w:color w:val="000000"/>
            </w:rPr>
            <w:t>ON</w:t>
          </w:r>
        </w:smartTag>
      </w:smartTag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Winters Design - </w:t>
      </w:r>
      <w:smartTag w:uri="urn:schemas-microsoft-com:office:smarttags" w:element="place">
        <w:smartTag w:uri="urn:schemas-microsoft-com:office:smarttags" w:element="City">
          <w:r>
            <w:rPr>
              <w:rFonts w:ascii="Rockwell" w:hAnsi="Rockwell"/>
              <w:color w:val="000000"/>
            </w:rPr>
            <w:t>Willowdale</w:t>
          </w:r>
        </w:smartTag>
        <w:r>
          <w:rPr>
            <w:rFonts w:ascii="Rockwell" w:hAnsi="Rockwell"/>
            <w:color w:val="000000"/>
          </w:rPr>
          <w:t xml:space="preserve">, </w:t>
        </w:r>
        <w:smartTag w:uri="urn:schemas-microsoft-com:office:smarttags" w:element="State">
          <w:r>
            <w:rPr>
              <w:rFonts w:ascii="Rockwell" w:hAnsi="Rockwell"/>
              <w:color w:val="000000"/>
            </w:rPr>
            <w:t>ON</w:t>
          </w:r>
        </w:smartTag>
      </w:smartTag>
    </w:p>
    <w:p w:rsidR="00A367CF" w:rsidRDefault="00A367CF" w:rsidP="00A367CF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Baie Verte Mines Reprocessing Inc. - </w:t>
      </w:r>
      <w:smartTag w:uri="urn:schemas-microsoft-com:office:smarttags" w:element="City">
        <w:r>
          <w:rPr>
            <w:rFonts w:ascii="Rockwell" w:hAnsi="Rockwell"/>
            <w:color w:val="000000"/>
          </w:rPr>
          <w:t>Baie Verte</w:t>
        </w:r>
      </w:smartTag>
      <w:r>
        <w:rPr>
          <w:rFonts w:ascii="Rockwell" w:hAnsi="Rockwell"/>
          <w:color w:val="000000"/>
        </w:rPr>
        <w:t>, NF</w:t>
      </w:r>
      <w:r w:rsidRPr="00A367CF">
        <w:rPr>
          <w:rFonts w:ascii="Rockwell" w:hAnsi="Rockwell"/>
          <w:color w:val="000000"/>
        </w:rPr>
        <w:t xml:space="preserve"> </w:t>
      </w:r>
    </w:p>
    <w:p w:rsidR="00AD13FC" w:rsidRDefault="00A367CF" w:rsidP="00A367CF">
      <w:pPr>
        <w:outlineLvl w:val="0"/>
        <w:rPr>
          <w:lang w:val="en-CA"/>
        </w:rPr>
      </w:pPr>
      <w:r>
        <w:rPr>
          <w:rFonts w:ascii="Rockwell" w:hAnsi="Rockwell"/>
          <w:color w:val="000000"/>
        </w:rPr>
        <w:lastRenderedPageBreak/>
        <w:t xml:space="preserve">Merrick Mechanical Ltd. - King Kirkland, ON - </w:t>
      </w:r>
      <w:r w:rsidRPr="00A367CF">
        <w:rPr>
          <w:rFonts w:ascii="Rockwell" w:hAnsi="Rockwell"/>
          <w:b/>
          <w:color w:val="000000"/>
        </w:rPr>
        <w:t>Electrical Superintendent</w:t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  <w:t xml:space="preserve">    </w:t>
      </w:r>
      <w:r>
        <w:rPr>
          <w:lang w:val="en-CA"/>
        </w:rPr>
        <w:t>1988-1989</w:t>
      </w:r>
      <w:r w:rsidRPr="00A367CF">
        <w:rPr>
          <w:rFonts w:ascii="Rockwell" w:hAnsi="Rockwell"/>
          <w:color w:val="000000"/>
        </w:rPr>
        <w:t xml:space="preserve"> </w:t>
      </w:r>
      <w:r>
        <w:rPr>
          <w:rFonts w:ascii="Rockwell" w:hAnsi="Rockwell"/>
          <w:color w:val="000000"/>
        </w:rPr>
        <w:t xml:space="preserve">Brier &amp; Sons Electric – Iqualuit, NWT - </w:t>
      </w:r>
      <w:r w:rsidRPr="00A367CF">
        <w:rPr>
          <w:rFonts w:ascii="Rockwell" w:hAnsi="Rockwell"/>
          <w:b/>
          <w:color w:val="000000"/>
        </w:rPr>
        <w:t>Electrical Construction Foreman</w:t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  <w:t xml:space="preserve">    </w:t>
      </w:r>
      <w:r>
        <w:rPr>
          <w:lang w:val="en-CA"/>
        </w:rPr>
        <w:t>1987-1987</w:t>
      </w:r>
      <w:r w:rsidRPr="00A367CF">
        <w:rPr>
          <w:rFonts w:ascii="Rockwell" w:hAnsi="Rockwell"/>
          <w:color w:val="000000"/>
        </w:rPr>
        <w:t xml:space="preserve"> </w:t>
      </w:r>
      <w:r w:rsidR="00C5551E">
        <w:rPr>
          <w:rFonts w:ascii="Rockwell" w:hAnsi="Rockwell"/>
          <w:color w:val="000000"/>
        </w:rPr>
        <w:t>Quintet</w:t>
      </w:r>
      <w:r>
        <w:rPr>
          <w:rFonts w:ascii="Rockwell" w:hAnsi="Rockwell"/>
          <w:color w:val="000000"/>
        </w:rPr>
        <w:t xml:space="preserve"> Coal ltd. - Tumbler Ridge, BC</w:t>
      </w:r>
      <w:r w:rsidR="00C5551E">
        <w:rPr>
          <w:rFonts w:ascii="Rockwell" w:hAnsi="Rockwell"/>
          <w:color w:val="000000"/>
        </w:rPr>
        <w:t xml:space="preserve"> - </w:t>
      </w:r>
      <w:r w:rsidR="00C5551E" w:rsidRPr="00C5551E">
        <w:rPr>
          <w:rFonts w:ascii="Rockwell" w:hAnsi="Rockwell"/>
          <w:b/>
          <w:color w:val="000000"/>
        </w:rPr>
        <w:t>Maintenance Planner &amp; S</w:t>
      </w:r>
      <w:r w:rsidRPr="00C5551E">
        <w:rPr>
          <w:rFonts w:ascii="Rockwell" w:hAnsi="Rockwell"/>
          <w:b/>
          <w:color w:val="000000"/>
        </w:rPr>
        <w:t>upervis</w:t>
      </w:r>
      <w:r w:rsidR="00C5551E" w:rsidRPr="00C5551E">
        <w:rPr>
          <w:rFonts w:ascii="Rockwell" w:hAnsi="Rockwell"/>
          <w:b/>
          <w:color w:val="000000"/>
        </w:rPr>
        <w:t>or</w:t>
      </w:r>
      <w:r w:rsidR="00C5551E">
        <w:rPr>
          <w:rFonts w:ascii="Rockwell" w:hAnsi="Rockwell"/>
          <w:b/>
          <w:color w:val="000000"/>
        </w:rPr>
        <w:tab/>
      </w:r>
      <w:r w:rsidR="00C5551E">
        <w:rPr>
          <w:rFonts w:ascii="Rockwell" w:hAnsi="Rockwell"/>
          <w:b/>
          <w:color w:val="000000"/>
        </w:rPr>
        <w:tab/>
        <w:t xml:space="preserve">    </w:t>
      </w:r>
      <w:r w:rsidR="00C5551E">
        <w:rPr>
          <w:lang w:val="en-CA"/>
        </w:rPr>
        <w:t>1983-1986</w:t>
      </w:r>
    </w:p>
    <w:p w:rsidR="007B1B66" w:rsidRDefault="00AD13FC" w:rsidP="007B1B66">
      <w:pPr>
        <w:spacing w:line="276" w:lineRule="auto"/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Terra Mines ltd. - Yellowknife, NWT – </w:t>
      </w:r>
      <w:r w:rsidRPr="00AD13FC">
        <w:rPr>
          <w:rFonts w:ascii="Rockwell" w:hAnsi="Rockwell"/>
          <w:b/>
          <w:color w:val="000000"/>
        </w:rPr>
        <w:t>Underground Electrician</w:t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 w:rsidR="00267605">
        <w:rPr>
          <w:rFonts w:ascii="Rockwell" w:hAnsi="Rockwell"/>
          <w:color w:val="000000"/>
        </w:rPr>
        <w:t xml:space="preserve">    </w:t>
      </w:r>
      <w:r>
        <w:rPr>
          <w:lang w:val="en-CA"/>
        </w:rPr>
        <w:t>1983-1983</w:t>
      </w:r>
    </w:p>
    <w:p w:rsidR="00AD13FC" w:rsidRDefault="007B1B66" w:rsidP="007B1B66">
      <w:pPr>
        <w:spacing w:line="276" w:lineRule="auto"/>
        <w:outlineLvl w:val="0"/>
        <w:rPr>
          <w:lang w:val="en-CA"/>
        </w:rPr>
      </w:pPr>
      <w:r>
        <w:rPr>
          <w:rFonts w:ascii="Rockwell" w:hAnsi="Rockwell"/>
          <w:color w:val="000000"/>
        </w:rPr>
        <w:t>E</w:t>
      </w:r>
      <w:r w:rsidR="00AD13FC">
        <w:rPr>
          <w:rFonts w:ascii="Rockwell" w:hAnsi="Rockwell"/>
          <w:color w:val="000000"/>
        </w:rPr>
        <w:t xml:space="preserve">cho Bay Mines Limited - Lupin, NWT – </w:t>
      </w:r>
      <w:r w:rsidR="00AD13FC" w:rsidRPr="00AD13FC">
        <w:rPr>
          <w:rFonts w:ascii="Rockwell" w:hAnsi="Rockwell"/>
          <w:b/>
          <w:color w:val="000000"/>
        </w:rPr>
        <w:t>Construction Electrician</w:t>
      </w:r>
      <w:r w:rsidR="00AD13FC">
        <w:rPr>
          <w:rFonts w:ascii="Rockwell" w:hAnsi="Rockwell"/>
          <w:b/>
          <w:color w:val="000000"/>
        </w:rPr>
        <w:tab/>
      </w:r>
      <w:r w:rsidR="00AD13FC">
        <w:rPr>
          <w:rFonts w:ascii="Rockwell" w:hAnsi="Rockwell"/>
          <w:b/>
          <w:color w:val="000000"/>
        </w:rPr>
        <w:tab/>
      </w:r>
      <w:r w:rsidR="00AD13FC">
        <w:rPr>
          <w:rFonts w:ascii="Rockwell" w:hAnsi="Rockwell"/>
          <w:b/>
          <w:color w:val="000000"/>
        </w:rPr>
        <w:tab/>
      </w:r>
      <w:r w:rsidR="00267605">
        <w:rPr>
          <w:rFonts w:ascii="Rockwell" w:hAnsi="Rockwell"/>
          <w:b/>
          <w:color w:val="000000"/>
        </w:rPr>
        <w:t xml:space="preserve">    </w:t>
      </w:r>
      <w:r w:rsidR="00AD13FC">
        <w:rPr>
          <w:lang w:val="en-CA"/>
        </w:rPr>
        <w:t>1982-1982</w:t>
      </w:r>
      <w:r w:rsidR="00AD13FC" w:rsidRPr="00AD13FC">
        <w:rPr>
          <w:rFonts w:ascii="Rockwell" w:hAnsi="Rockwell"/>
          <w:color w:val="000000"/>
        </w:rPr>
        <w:t xml:space="preserve"> </w:t>
      </w:r>
      <w:r w:rsidR="00AD13FC">
        <w:rPr>
          <w:rFonts w:ascii="Rockwell" w:hAnsi="Rockwell"/>
          <w:color w:val="000000"/>
        </w:rPr>
        <w:t xml:space="preserve">Cyprus Anvil Mining Corporation - Faro, YT - </w:t>
      </w:r>
      <w:r w:rsidR="00AD13FC" w:rsidRPr="00AD13FC">
        <w:rPr>
          <w:rFonts w:ascii="Rockwell" w:hAnsi="Rockwell"/>
          <w:b/>
          <w:color w:val="000000"/>
        </w:rPr>
        <w:t>Electrical Foreman</w:t>
      </w:r>
      <w:r w:rsidR="00AD13FC">
        <w:rPr>
          <w:rFonts w:ascii="Rockwell" w:hAnsi="Rockwell"/>
          <w:b/>
          <w:color w:val="000000"/>
        </w:rPr>
        <w:tab/>
      </w:r>
      <w:r w:rsidR="00AD13FC">
        <w:rPr>
          <w:rFonts w:ascii="Rockwell" w:hAnsi="Rockwell"/>
          <w:b/>
          <w:color w:val="000000"/>
        </w:rPr>
        <w:tab/>
      </w:r>
      <w:r w:rsidR="00AD13FC">
        <w:rPr>
          <w:rFonts w:ascii="Rockwell" w:hAnsi="Rockwell"/>
          <w:b/>
          <w:color w:val="000000"/>
        </w:rPr>
        <w:tab/>
      </w:r>
      <w:r w:rsidR="00267605">
        <w:rPr>
          <w:rFonts w:ascii="Rockwell" w:hAnsi="Rockwell"/>
          <w:b/>
          <w:color w:val="000000"/>
        </w:rPr>
        <w:t xml:space="preserve">    </w:t>
      </w:r>
      <w:r w:rsidR="00AD13FC">
        <w:rPr>
          <w:lang w:val="en-CA"/>
        </w:rPr>
        <w:t>1981-1982</w:t>
      </w:r>
      <w:r w:rsidR="00AD13FC" w:rsidRPr="00AD13FC">
        <w:rPr>
          <w:rFonts w:ascii="Rockwell" w:hAnsi="Rockwell"/>
          <w:color w:val="000000"/>
        </w:rPr>
        <w:t xml:space="preserve"> </w:t>
      </w:r>
      <w:r w:rsidR="00AD13FC">
        <w:rPr>
          <w:rFonts w:ascii="Rockwell" w:hAnsi="Rockwell"/>
          <w:color w:val="000000"/>
        </w:rPr>
        <w:t xml:space="preserve">Cassiar Resources LTD - Cassiar, BC - </w:t>
      </w:r>
      <w:r w:rsidR="00AD13FC" w:rsidRPr="00EE334C">
        <w:rPr>
          <w:rFonts w:ascii="Rockwell" w:hAnsi="Rockwell"/>
          <w:b/>
          <w:color w:val="000000"/>
        </w:rPr>
        <w:t>Mine Maintenance Electrician</w:t>
      </w:r>
      <w:r w:rsidR="00EE334C">
        <w:rPr>
          <w:rFonts w:ascii="Rockwell" w:hAnsi="Rockwell"/>
          <w:b/>
          <w:color w:val="000000"/>
        </w:rPr>
        <w:tab/>
      </w:r>
      <w:r w:rsidR="00EE334C">
        <w:rPr>
          <w:rFonts w:ascii="Rockwell" w:hAnsi="Rockwell"/>
          <w:b/>
          <w:color w:val="000000"/>
        </w:rPr>
        <w:tab/>
      </w:r>
      <w:r w:rsidR="00267605">
        <w:rPr>
          <w:rFonts w:ascii="Rockwell" w:hAnsi="Rockwell"/>
          <w:b/>
          <w:color w:val="000000"/>
        </w:rPr>
        <w:t xml:space="preserve">    </w:t>
      </w:r>
      <w:r w:rsidR="00EE334C">
        <w:rPr>
          <w:lang w:val="en-CA"/>
        </w:rPr>
        <w:t>1980-1981</w:t>
      </w:r>
      <w:r w:rsidR="00EE334C" w:rsidRPr="00EE334C">
        <w:rPr>
          <w:rFonts w:ascii="Rockwell" w:hAnsi="Rockwell"/>
          <w:color w:val="000000"/>
        </w:rPr>
        <w:t xml:space="preserve"> </w:t>
      </w:r>
      <w:r w:rsidR="00EE334C">
        <w:rPr>
          <w:rFonts w:ascii="Rockwell" w:hAnsi="Rockwell"/>
          <w:color w:val="000000"/>
        </w:rPr>
        <w:t xml:space="preserve">Denison Mines Ltd. - Elliot Lake, ON - </w:t>
      </w:r>
      <w:r w:rsidR="00EE334C" w:rsidRPr="00EE334C">
        <w:rPr>
          <w:rFonts w:ascii="Rockwell" w:hAnsi="Rockwell"/>
          <w:b/>
          <w:color w:val="000000"/>
        </w:rPr>
        <w:t>Underground Mine Electrician</w:t>
      </w:r>
      <w:r w:rsidR="00EE334C">
        <w:rPr>
          <w:rFonts w:ascii="Rockwell" w:hAnsi="Rockwell"/>
          <w:b/>
          <w:color w:val="000000"/>
        </w:rPr>
        <w:tab/>
      </w:r>
      <w:r w:rsidR="00EE334C">
        <w:rPr>
          <w:rFonts w:ascii="Rockwell" w:hAnsi="Rockwell"/>
          <w:b/>
          <w:color w:val="000000"/>
        </w:rPr>
        <w:tab/>
      </w:r>
      <w:r w:rsidR="00EE334C">
        <w:rPr>
          <w:rFonts w:ascii="Rockwell" w:hAnsi="Rockwell"/>
          <w:b/>
          <w:color w:val="000000"/>
        </w:rPr>
        <w:tab/>
      </w:r>
      <w:r w:rsidR="00267605">
        <w:rPr>
          <w:rFonts w:ascii="Rockwell" w:hAnsi="Rockwell"/>
          <w:b/>
          <w:color w:val="000000"/>
        </w:rPr>
        <w:t xml:space="preserve">    </w:t>
      </w:r>
      <w:r w:rsidR="00EE334C">
        <w:rPr>
          <w:lang w:val="en-CA"/>
        </w:rPr>
        <w:t>1979-1980</w:t>
      </w:r>
    </w:p>
    <w:p w:rsidR="00267605" w:rsidRDefault="00EE334C" w:rsidP="007B1B66">
      <w:pPr>
        <w:tabs>
          <w:tab w:val="right" w:pos="10440"/>
        </w:tabs>
        <w:spacing w:line="276" w:lineRule="auto"/>
        <w:jc w:val="center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Nanisivik Mines Ltd. - Nanisivik, NWT - </w:t>
      </w:r>
      <w:r w:rsidRPr="00EE334C">
        <w:rPr>
          <w:rFonts w:ascii="Rockwell" w:hAnsi="Rockwell"/>
          <w:b/>
          <w:color w:val="000000"/>
        </w:rPr>
        <w:t>Site Electrician</w:t>
      </w:r>
      <w:r>
        <w:rPr>
          <w:rFonts w:ascii="Rockwell" w:hAnsi="Rockwell"/>
          <w:b/>
          <w:color w:val="000000"/>
        </w:rPr>
        <w:tab/>
      </w:r>
      <w:r>
        <w:rPr>
          <w:lang w:val="en-CA"/>
        </w:rPr>
        <w:t>1978-1979</w:t>
      </w:r>
    </w:p>
    <w:p w:rsidR="00267605" w:rsidRDefault="00EE334C" w:rsidP="007B1B66">
      <w:pPr>
        <w:tabs>
          <w:tab w:val="right" w:pos="10440"/>
        </w:tabs>
        <w:spacing w:line="276" w:lineRule="auto"/>
        <w:jc w:val="center"/>
        <w:rPr>
          <w:b/>
          <w:bCs/>
          <w:smallCaps/>
          <w:shadow/>
          <w:sz w:val="28"/>
          <w:szCs w:val="28"/>
          <w:lang w:val="en-CA"/>
        </w:rPr>
      </w:pPr>
      <w:r>
        <w:rPr>
          <w:rFonts w:ascii="Rockwell" w:hAnsi="Rockwell"/>
          <w:color w:val="000000"/>
        </w:rPr>
        <w:t xml:space="preserve">Ton Ray Electric Incorporated - Buffalo, NY - </w:t>
      </w:r>
      <w:r w:rsidRPr="00EE334C">
        <w:rPr>
          <w:rFonts w:ascii="Rockwell" w:hAnsi="Rockwell"/>
          <w:b/>
          <w:color w:val="000000"/>
        </w:rPr>
        <w:t>Master Construction Electrician</w:t>
      </w:r>
      <w:r>
        <w:rPr>
          <w:rFonts w:ascii="Rockwell" w:hAnsi="Rockwell"/>
          <w:b/>
          <w:color w:val="000000"/>
        </w:rPr>
        <w:tab/>
      </w:r>
      <w:r>
        <w:rPr>
          <w:lang w:val="en-CA"/>
        </w:rPr>
        <w:t>1968-1978</w:t>
      </w:r>
      <w:r w:rsidR="00267605" w:rsidRPr="00267605">
        <w:rPr>
          <w:b/>
          <w:bCs/>
          <w:smallCaps/>
          <w:shadow/>
          <w:sz w:val="28"/>
          <w:szCs w:val="28"/>
          <w:lang w:val="en-CA"/>
        </w:rPr>
        <w:t xml:space="preserve"> </w:t>
      </w:r>
    </w:p>
    <w:p w:rsidR="00267605" w:rsidRDefault="00267605" w:rsidP="00267605">
      <w:pPr>
        <w:tabs>
          <w:tab w:val="right" w:pos="10440"/>
        </w:tabs>
        <w:jc w:val="center"/>
        <w:rPr>
          <w:b/>
          <w:bCs/>
          <w:smallCaps/>
          <w:shadow/>
          <w:sz w:val="28"/>
          <w:szCs w:val="28"/>
          <w:lang w:val="en-CA"/>
        </w:rPr>
      </w:pPr>
    </w:p>
    <w:p w:rsidR="00267605" w:rsidRPr="007B2F99" w:rsidRDefault="00267605" w:rsidP="00267605">
      <w:pPr>
        <w:tabs>
          <w:tab w:val="right" w:pos="10440"/>
        </w:tabs>
        <w:jc w:val="center"/>
        <w:rPr>
          <w:b/>
          <w:bCs/>
          <w:smallCaps/>
          <w:shadow/>
          <w:sz w:val="28"/>
          <w:szCs w:val="28"/>
          <w:lang w:val="en-CA"/>
        </w:rPr>
      </w:pPr>
      <w:r w:rsidRPr="007B2F99">
        <w:rPr>
          <w:b/>
          <w:bCs/>
          <w:smallCaps/>
          <w:shadow/>
          <w:sz w:val="28"/>
          <w:szCs w:val="28"/>
          <w:lang w:val="en-CA"/>
        </w:rPr>
        <w:t>Education</w:t>
      </w:r>
    </w:p>
    <w:p w:rsidR="00267605" w:rsidRDefault="00267605" w:rsidP="00267605">
      <w:pPr>
        <w:tabs>
          <w:tab w:val="right" w:pos="10440"/>
        </w:tabs>
        <w:jc w:val="both"/>
        <w:rPr>
          <w:lang w:val="en-CA"/>
        </w:rPr>
      </w:pPr>
    </w:p>
    <w:p w:rsidR="008A4B8D" w:rsidRDefault="008A4B8D" w:rsidP="008A4B8D">
      <w:p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Haileybury School of Mines </w:t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</w:r>
      <w:r>
        <w:rPr>
          <w:rFonts w:ascii="Rockwell" w:hAnsi="Rockwell"/>
          <w:color w:val="000000"/>
        </w:rPr>
        <w:tab/>
        <w:t xml:space="preserve">    Haileybury, ON</w:t>
      </w:r>
    </w:p>
    <w:p w:rsidR="00267605" w:rsidRPr="008A4B8D" w:rsidRDefault="008A4B8D" w:rsidP="008A4B8D">
      <w:pPr>
        <w:outlineLvl w:val="0"/>
        <w:rPr>
          <w:rFonts w:ascii="Rockwell" w:hAnsi="Rockwell"/>
          <w:color w:val="000000"/>
        </w:rPr>
      </w:pPr>
      <w:r w:rsidRPr="008A4B8D">
        <w:rPr>
          <w:rFonts w:ascii="Rockwell" w:hAnsi="Rockwell"/>
          <w:b/>
          <w:color w:val="000000"/>
        </w:rPr>
        <w:t>Instrumentation Engineering Technician</w:t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>
        <w:rPr>
          <w:rFonts w:ascii="Rockwell" w:hAnsi="Rockwell"/>
          <w:b/>
          <w:color w:val="000000"/>
        </w:rPr>
        <w:tab/>
      </w:r>
      <w:r w:rsidRPr="008A4B8D">
        <w:rPr>
          <w:rFonts w:ascii="Rockwell" w:hAnsi="Rockwell"/>
          <w:color w:val="000000"/>
        </w:rPr>
        <w:t>1987</w:t>
      </w:r>
    </w:p>
    <w:p w:rsidR="00267605" w:rsidRPr="009E7DFF" w:rsidRDefault="00267605" w:rsidP="00267605">
      <w:pPr>
        <w:tabs>
          <w:tab w:val="right" w:pos="10440"/>
        </w:tabs>
        <w:jc w:val="both"/>
        <w:rPr>
          <w:lang w:val="en-CA"/>
        </w:rPr>
      </w:pPr>
    </w:p>
    <w:p w:rsidR="00267605" w:rsidRDefault="008A4B8D" w:rsidP="00267605">
      <w:pPr>
        <w:tabs>
          <w:tab w:val="right" w:pos="10440"/>
        </w:tabs>
        <w:rPr>
          <w:bCs/>
          <w:iCs/>
          <w:lang w:val="en-CA"/>
        </w:rPr>
      </w:pPr>
      <w:r>
        <w:rPr>
          <w:rFonts w:ascii="Rockwell" w:hAnsi="Rockwell"/>
          <w:color w:val="000000"/>
        </w:rPr>
        <w:t>Hutchinson Technical High School</w:t>
      </w:r>
      <w:r>
        <w:rPr>
          <w:rFonts w:ascii="Rockwell" w:hAnsi="Rockwell"/>
          <w:color w:val="000000"/>
        </w:rPr>
        <w:tab/>
        <w:t>Buffalo, NY</w:t>
      </w:r>
    </w:p>
    <w:p w:rsidR="00A367CF" w:rsidRDefault="008A4B8D" w:rsidP="008A4B8D">
      <w:pPr>
        <w:tabs>
          <w:tab w:val="right" w:pos="10440"/>
        </w:tabs>
        <w:rPr>
          <w:rFonts w:ascii="Rockwell" w:hAnsi="Rockwell"/>
          <w:b/>
          <w:color w:val="000000"/>
        </w:rPr>
      </w:pPr>
      <w:r w:rsidRPr="008A4B8D">
        <w:rPr>
          <w:rFonts w:ascii="Rockwell" w:hAnsi="Rockwell"/>
          <w:b/>
          <w:color w:val="000000"/>
        </w:rPr>
        <w:t>Electrical Engineering Technology</w:t>
      </w:r>
      <w:r w:rsidR="00267605">
        <w:rPr>
          <w:b/>
          <w:bCs/>
          <w:i/>
          <w:iCs/>
          <w:lang w:val="en-CA"/>
        </w:rPr>
        <w:tab/>
      </w:r>
      <w:r>
        <w:rPr>
          <w:bCs/>
          <w:iCs/>
          <w:lang w:val="en-CA"/>
        </w:rPr>
        <w:t>1972</w:t>
      </w:r>
    </w:p>
    <w:p w:rsidR="00A367CF" w:rsidRDefault="00A367CF" w:rsidP="00A367CF">
      <w:pPr>
        <w:outlineLvl w:val="0"/>
        <w:rPr>
          <w:rFonts w:ascii="Rockwell" w:hAnsi="Rockwell"/>
          <w:b/>
          <w:color w:val="000000"/>
        </w:rPr>
      </w:pPr>
    </w:p>
    <w:p w:rsidR="00A367CF" w:rsidRPr="007B2F99" w:rsidRDefault="00A367CF" w:rsidP="00A367CF">
      <w:pPr>
        <w:outlineLvl w:val="0"/>
        <w:rPr>
          <w:sz w:val="10"/>
          <w:szCs w:val="10"/>
          <w:lang w:val="en-CA"/>
        </w:rPr>
      </w:pPr>
    </w:p>
    <w:p w:rsidR="00056E20" w:rsidRDefault="00056E20" w:rsidP="00056E20">
      <w:pPr>
        <w:tabs>
          <w:tab w:val="right" w:pos="10440"/>
        </w:tabs>
        <w:rPr>
          <w:lang w:val="en-CA"/>
        </w:rPr>
      </w:pPr>
    </w:p>
    <w:p w:rsidR="00056E20" w:rsidRPr="007B2F99" w:rsidRDefault="00056E20" w:rsidP="00056E20">
      <w:pPr>
        <w:tabs>
          <w:tab w:val="right" w:pos="10440"/>
        </w:tabs>
        <w:jc w:val="center"/>
        <w:rPr>
          <w:b/>
          <w:bCs/>
          <w:smallCaps/>
          <w:shadow/>
          <w:sz w:val="28"/>
          <w:szCs w:val="28"/>
          <w:lang w:val="en-CA"/>
        </w:rPr>
      </w:pPr>
      <w:r>
        <w:rPr>
          <w:b/>
          <w:bCs/>
          <w:smallCaps/>
          <w:shadow/>
          <w:sz w:val="28"/>
          <w:szCs w:val="28"/>
          <w:lang w:val="en-CA"/>
        </w:rPr>
        <w:t>Licenses a</w:t>
      </w:r>
      <w:r w:rsidRPr="007B2F99">
        <w:rPr>
          <w:b/>
          <w:bCs/>
          <w:smallCaps/>
          <w:shadow/>
          <w:sz w:val="28"/>
          <w:szCs w:val="28"/>
          <w:lang w:val="en-CA"/>
        </w:rPr>
        <w:t>nd Certificates</w:t>
      </w:r>
    </w:p>
    <w:p w:rsidR="00056E20" w:rsidRDefault="00056E20" w:rsidP="00056E20">
      <w:pPr>
        <w:tabs>
          <w:tab w:val="right" w:pos="10440"/>
        </w:tabs>
        <w:ind w:left="360"/>
        <w:rPr>
          <w:lang w:val="en-CA"/>
        </w:rPr>
      </w:pPr>
    </w:p>
    <w:p w:rsidR="008A4B8D" w:rsidRDefault="008A4B8D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 w:rsidRPr="008A4B8D">
        <w:rPr>
          <w:rFonts w:ascii="Rockwell" w:hAnsi="Rockwell"/>
          <w:color w:val="000000"/>
        </w:rPr>
        <w:t>Ontario Electrical Construction and Maintenance #309A - 033890 Interprovincial #T7070</w:t>
      </w:r>
    </w:p>
    <w:p w:rsidR="008A4B8D" w:rsidRDefault="008A4B8D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 w:rsidRPr="008A4B8D">
        <w:rPr>
          <w:rFonts w:ascii="Rockwell" w:hAnsi="Rockwell"/>
          <w:color w:val="000000"/>
        </w:rPr>
        <w:t>Ontario Industrial Electrician Certificate #217995</w:t>
      </w:r>
    </w:p>
    <w:p w:rsidR="008A4B8D" w:rsidRDefault="008A4B8D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 w:rsidRPr="008A4B8D">
        <w:rPr>
          <w:rFonts w:ascii="Rockwell" w:hAnsi="Rockwell"/>
          <w:color w:val="000000"/>
        </w:rPr>
        <w:t>Master Electrician Contractor License, Buffalo, New York</w:t>
      </w:r>
    </w:p>
    <w:p w:rsidR="008A4B8D" w:rsidRDefault="008A4B8D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 w:rsidRPr="008A4B8D">
        <w:rPr>
          <w:rFonts w:ascii="Rockwell" w:hAnsi="Rockwell"/>
          <w:color w:val="000000"/>
        </w:rPr>
        <w:t>Certified Instrument Technician with OACETT</w:t>
      </w:r>
    </w:p>
    <w:p w:rsidR="004F287A" w:rsidRDefault="009A168E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>High v</w:t>
      </w:r>
      <w:r w:rsidR="004F287A">
        <w:rPr>
          <w:rFonts w:ascii="Rockwell" w:hAnsi="Rockwell"/>
          <w:color w:val="000000"/>
        </w:rPr>
        <w:t>oltage safety training up to 161kv.</w:t>
      </w:r>
    </w:p>
    <w:p w:rsidR="008A4B8D" w:rsidRDefault="009A168E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>
        <w:rPr>
          <w:rFonts w:ascii="Rockwell" w:hAnsi="Rockwell"/>
          <w:color w:val="000000"/>
        </w:rPr>
        <w:t xml:space="preserve">New York &amp; International </w:t>
      </w:r>
      <w:r w:rsidR="00006841">
        <w:rPr>
          <w:rFonts w:ascii="Rockwell" w:hAnsi="Rockwell"/>
          <w:color w:val="000000"/>
        </w:rPr>
        <w:t>d</w:t>
      </w:r>
      <w:r w:rsidR="00006841" w:rsidRPr="008A4B8D">
        <w:rPr>
          <w:rFonts w:ascii="Rockwell" w:hAnsi="Rockwell"/>
          <w:color w:val="000000"/>
        </w:rPr>
        <w:t>river’s</w:t>
      </w:r>
      <w:r w:rsidR="008A4B8D" w:rsidRPr="008A4B8D">
        <w:rPr>
          <w:rFonts w:ascii="Rockwell" w:hAnsi="Rockwell"/>
          <w:color w:val="000000"/>
        </w:rPr>
        <w:t xml:space="preserve"> license and B.C, defensive driving course.</w:t>
      </w:r>
    </w:p>
    <w:p w:rsidR="008A4B8D" w:rsidRDefault="008A4B8D" w:rsidP="008A4B8D">
      <w:pPr>
        <w:pStyle w:val="PargrafodaLista"/>
        <w:numPr>
          <w:ilvl w:val="0"/>
          <w:numId w:val="3"/>
        </w:numPr>
        <w:outlineLvl w:val="0"/>
        <w:rPr>
          <w:rFonts w:ascii="Rockwell" w:hAnsi="Rockwell"/>
          <w:color w:val="000000"/>
        </w:rPr>
      </w:pPr>
      <w:r w:rsidRPr="008A4B8D">
        <w:rPr>
          <w:rFonts w:ascii="Rockwell" w:hAnsi="Rockwell"/>
          <w:color w:val="000000"/>
        </w:rPr>
        <w:t xml:space="preserve">St John’s </w:t>
      </w:r>
      <w:r>
        <w:rPr>
          <w:rFonts w:ascii="Rockwell" w:hAnsi="Rockwell"/>
          <w:color w:val="000000"/>
        </w:rPr>
        <w:t xml:space="preserve">Ambulance First Aid and NWT </w:t>
      </w:r>
      <w:r w:rsidRPr="008A4B8D">
        <w:rPr>
          <w:rFonts w:ascii="Rockwell" w:hAnsi="Rockwell"/>
          <w:color w:val="000000"/>
        </w:rPr>
        <w:t>Mine Rescue Training.</w:t>
      </w:r>
    </w:p>
    <w:p w:rsidR="009904BF" w:rsidRPr="004F287A" w:rsidRDefault="008A4B8D" w:rsidP="009904BF">
      <w:pPr>
        <w:pStyle w:val="PargrafodaLista"/>
        <w:numPr>
          <w:ilvl w:val="0"/>
          <w:numId w:val="2"/>
        </w:numPr>
        <w:tabs>
          <w:tab w:val="right" w:pos="10440"/>
        </w:tabs>
        <w:outlineLvl w:val="0"/>
        <w:rPr>
          <w:lang w:val="en-CA"/>
        </w:rPr>
      </w:pPr>
      <w:r w:rsidRPr="008A4B8D">
        <w:rPr>
          <w:rFonts w:ascii="Rockwell" w:hAnsi="Rockwell"/>
          <w:color w:val="000000"/>
        </w:rPr>
        <w:t>Supervisory training and improvement seminars.</w:t>
      </w:r>
    </w:p>
    <w:p w:rsidR="004F287A" w:rsidRPr="008A4B8D" w:rsidRDefault="004F287A" w:rsidP="004F287A">
      <w:pPr>
        <w:pStyle w:val="PargrafodaLista"/>
        <w:tabs>
          <w:tab w:val="right" w:pos="10440"/>
        </w:tabs>
        <w:outlineLvl w:val="0"/>
        <w:rPr>
          <w:lang w:val="en-CA"/>
        </w:rPr>
      </w:pPr>
    </w:p>
    <w:p w:rsidR="00056E20" w:rsidRPr="009E7DFF" w:rsidRDefault="00056E20" w:rsidP="00056E20">
      <w:pPr>
        <w:tabs>
          <w:tab w:val="right" w:pos="10440"/>
        </w:tabs>
        <w:jc w:val="center"/>
        <w:rPr>
          <w:b/>
          <w:bCs/>
          <w:lang w:val="en-CA"/>
        </w:rPr>
      </w:pPr>
    </w:p>
    <w:p w:rsidR="00056E20" w:rsidRPr="009E7DFF" w:rsidRDefault="00056E20" w:rsidP="00056E20">
      <w:pPr>
        <w:tabs>
          <w:tab w:val="right" w:pos="10440"/>
        </w:tabs>
        <w:rPr>
          <w:lang w:val="en-CA"/>
        </w:rPr>
      </w:pPr>
    </w:p>
    <w:p w:rsidR="004772DB" w:rsidRPr="0021103E" w:rsidRDefault="00056E20" w:rsidP="0021103E">
      <w:pPr>
        <w:jc w:val="center"/>
        <w:rPr>
          <w:sz w:val="20"/>
        </w:rPr>
      </w:pPr>
      <w:r w:rsidRPr="00086013">
        <w:rPr>
          <w:b/>
          <w:bCs/>
          <w:smallCaps/>
          <w:shadow/>
          <w:sz w:val="28"/>
          <w:szCs w:val="28"/>
          <w:lang w:val="en-CA"/>
        </w:rPr>
        <w:t xml:space="preserve">References Available Upon </w:t>
      </w:r>
      <w:r w:rsidR="009A168E">
        <w:rPr>
          <w:b/>
          <w:bCs/>
          <w:smallCaps/>
          <w:shadow/>
          <w:sz w:val="28"/>
          <w:szCs w:val="28"/>
          <w:lang w:val="en-CA"/>
        </w:rPr>
        <w:t>Request</w:t>
      </w:r>
    </w:p>
    <w:sectPr w:rsidR="004772DB" w:rsidRPr="0021103E" w:rsidSect="00062BAE">
      <w:headerReference w:type="default" r:id="rId8"/>
      <w:pgSz w:w="12240" w:h="15840" w:code="1"/>
      <w:pgMar w:top="864" w:right="864" w:bottom="864" w:left="864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6F2C" w:rsidRDefault="002E6F2C" w:rsidP="00064989">
      <w:r>
        <w:separator/>
      </w:r>
    </w:p>
  </w:endnote>
  <w:endnote w:type="continuationSeparator" w:id="0">
    <w:p w:rsidR="002E6F2C" w:rsidRDefault="002E6F2C" w:rsidP="000649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6F2C" w:rsidRDefault="002E6F2C" w:rsidP="00064989">
      <w:r>
        <w:separator/>
      </w:r>
    </w:p>
  </w:footnote>
  <w:footnote w:type="continuationSeparator" w:id="0">
    <w:p w:rsidR="002E6F2C" w:rsidRDefault="002E6F2C" w:rsidP="000649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2BAE" w:rsidRPr="00186783" w:rsidRDefault="00056E20" w:rsidP="00062BAE">
    <w:pPr>
      <w:pStyle w:val="Cabealho"/>
      <w:tabs>
        <w:tab w:val="clear" w:pos="4680"/>
        <w:tab w:val="clear" w:pos="9360"/>
        <w:tab w:val="right" w:pos="10200"/>
      </w:tabs>
      <w:rPr>
        <w:lang w:val="en-CA"/>
      </w:rPr>
    </w:pPr>
    <w:r>
      <w:rPr>
        <w:lang w:val="en-CA"/>
      </w:rPr>
      <w:tab/>
      <w:t>Page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E772A"/>
    <w:multiLevelType w:val="hybridMultilevel"/>
    <w:tmpl w:val="4B9E61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5B7860"/>
    <w:multiLevelType w:val="hybridMultilevel"/>
    <w:tmpl w:val="7F1E2C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80E2A1E"/>
    <w:multiLevelType w:val="hybridMultilevel"/>
    <w:tmpl w:val="EE52782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E20"/>
    <w:rsid w:val="00006841"/>
    <w:rsid w:val="00056E20"/>
    <w:rsid w:val="00064989"/>
    <w:rsid w:val="00085D36"/>
    <w:rsid w:val="0021103E"/>
    <w:rsid w:val="00213035"/>
    <w:rsid w:val="00267605"/>
    <w:rsid w:val="002E6F2C"/>
    <w:rsid w:val="003850E6"/>
    <w:rsid w:val="004772DB"/>
    <w:rsid w:val="004F287A"/>
    <w:rsid w:val="0071420C"/>
    <w:rsid w:val="007B1B66"/>
    <w:rsid w:val="008A4B8D"/>
    <w:rsid w:val="009904BF"/>
    <w:rsid w:val="009A168E"/>
    <w:rsid w:val="00A367CF"/>
    <w:rsid w:val="00AD13FC"/>
    <w:rsid w:val="00B478A0"/>
    <w:rsid w:val="00B51470"/>
    <w:rsid w:val="00C475FC"/>
    <w:rsid w:val="00C5551E"/>
    <w:rsid w:val="00DC321E"/>
    <w:rsid w:val="00EE33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E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056E20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56E2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odap">
    <w:name w:val="footer"/>
    <w:basedOn w:val="Normal"/>
    <w:link w:val="RodapChar"/>
    <w:uiPriority w:val="99"/>
    <w:rsid w:val="00056E20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056E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Fontepargpadro"/>
    <w:unhideWhenUsed/>
    <w:rsid w:val="004772D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110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5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uck_sorochak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589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Leila</dc:creator>
  <cp:lastModifiedBy>Leila</cp:lastModifiedBy>
  <cp:revision>7</cp:revision>
  <dcterms:created xsi:type="dcterms:W3CDTF">2011-09-21T15:23:00Z</dcterms:created>
  <dcterms:modified xsi:type="dcterms:W3CDTF">2011-09-21T18:43:00Z</dcterms:modified>
</cp:coreProperties>
</file>