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gif" ContentType="image/gif"/>
  <Default Extension="tiff" ContentType="image/tiff"/>
  <Default Extension="svg" ContentType="image/sv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0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v="urn:schemas-microsoft-com:vml" xmlns:wx="http://schemas.microsoft.com/office/word/2003/auxHint" xmlns:wp="http://schemas.openxmlformats.org/drawingml/2006/wordprocessingDrawing" xmlns:a="http://schemas.openxmlformats.org/drawingml/2006/main" xmlns:pic="http://schemas.openxmlformats.org/drawingml/2006/picture" xmlns:w="http://schemas.openxmlformats.org/wordprocessingml/2006/main">
  <w:body>
    <w:p>
      <w:pPr>
        <w:pStyle w:val="heading 2"/>
        <w:jc w:val="left"/>
      </w:pPr>
      <w:r>
        <w:rPr>
          <w:rFonts w:ascii="Times New Roman" w:cs="Times New Roman" w:hAnsi="Times New Roman"/>
          <w:sz w:val="40"/>
        </w:rPr>
        <w:t xml:space="preserve">Johnathon Sorasavong</w:t>
      </w:r>
    </w:p>
    <w:p>
      <w:pPr>
        <w:jc w:val="center"/>
      </w:pPr>
      <w:r>
        <w:rPr>
          <w:rFonts w:ascii="Arial" w:cs="Arial" w:hAnsi="Arial"/>
          <w:sz w:val="18"/>
        </w:rPr>
        <w:t xml:space="preserve">9658 Kendall Ct		Westminster, CO  80021		</w:t>
      </w:r>
      <w:r>
        <w:rPr>
          <w:rFonts w:ascii="Arial" w:cs="Arial" w:hAnsi="Arial"/>
          <w:sz w:val="18"/>
        </w:rPr>
        <w:t xml:space="preserve">720</w:t>
      </w:r>
      <w:r>
        <w:rPr>
          <w:rFonts w:ascii="Arial" w:cs="Arial" w:hAnsi="Arial"/>
          <w:sz w:val="18"/>
        </w:rPr>
        <w:t xml:space="preserve">-982-2026</w:t>
      </w:r>
    </w:p>
    <w:p>
      <w:pPr>
        <w:jc w:val="center"/>
        <w:ind w:firstLine="720"/>
      </w:pPr>
      <w:r>
        <w:rPr>
          <w:rFonts w:ascii="Arial" w:cs="Arial" w:hAnsi="Arial"/>
          <w:sz w:val="18"/>
        </w:rPr>
        <w:t xml:space="preserve">Email:  j.sorasavong@yahoo.com</w:t>
      </w:r>
    </w:p>
    <w:p>
      <w:pPr>
        <w:jc w:val="center"/>
      </w:pPr>
    </w:p>
    <w:p>
      <w:pPr>
        <w:ind w:hanging="1800"/>
        <w:ind w:left="1800"/>
      </w:pPr>
      <w:r>
        <w:rPr>
          <w:rFonts w:ascii="Arial" w:cs="Arial" w:hAnsi="Arial"/>
          <w:b/>
          <w:sz w:val="22"/>
        </w:rPr>
        <w:t xml:space="preserve">Qualifications Summary</w:t>
      </w:r>
    </w:p>
    <w:p>
      <w:pPr>
        <w:ind w:hanging="1800"/>
        <w:ind w:left="1800"/>
      </w:pPr>
    </w:p>
    <w:p>
      <w:pPr/>
      <w:r>
        <w:rPr>
          <w:rFonts w:ascii="Arial" w:cs="Arial" w:hAnsi="Arial"/>
        </w:rPr>
        <w:t xml:space="preserve">Hard working hands on professional; seeking a challenging position which will allow me to utilize my skills, education and experience to assist and improve your organization.</w:t>
      </w:r>
    </w:p>
    <w:p>
      <w:pPr/>
    </w:p>
    <w:p>
      <w:pPr>
        <w:jc w:val="center"/>
      </w:pPr>
    </w:p>
    <w:p>
      <w:pPr>
        <w:ind w:hanging="1800"/>
        <w:ind w:left="1800"/>
      </w:pPr>
      <w:r>
        <w:rPr>
          <w:rFonts w:ascii="Arial" w:cs="Arial" w:hAnsi="Arial"/>
          <w:b/>
          <w:sz w:val="22"/>
        </w:rPr>
        <w:t xml:space="preserve">Core Competencies</w:t>
      </w:r>
    </w:p>
    <w:p>
      <w:pPr>
        <w:ind w:hanging="1800"/>
        <w:ind w:left="1800"/>
      </w:pPr>
    </w:p>
    <w:p>
      <w:pPr/>
      <w:r>
        <w:rPr/>
        <w:t xml:space="preserve">Forklift Operator			Mechanical Assembler			Materials Handler</w:t>
      </w:r>
    </w:p>
    <w:p>
      <w:pPr/>
      <w:r>
        <w:rPr/>
        <w:t xml:space="preserve">Machine Operator		Multi-tasker				Problem Solving Skills</w:t>
      </w:r>
    </w:p>
    <w:p>
      <w:pPr/>
      <w:r>
        <w:rPr/>
        <w:t xml:space="preserve">Quick Learner			</w:t>
      </w:r>
    </w:p>
    <w:p>
      <w:pPr/>
    </w:p>
    <w:p>
      <w:pPr/>
      <w:r>
        <w:rPr>
          <w:b/>
        </w:rPr>
        <w:t xml:space="preserve">ADD ROLE SPECIFIC WORDS:</w:t>
      </w:r>
    </w:p>
    <w:p>
      <w:pPr/>
    </w:p>
    <w:p>
      <w:pPr>
        <w:ind w:hanging="1800"/>
        <w:ind w:left="1800"/>
      </w:pPr>
      <w:r>
        <w:rPr>
          <w:rFonts w:ascii="Arial" w:cs="Arial" w:hAnsi="Arial"/>
          <w:b/>
          <w:sz w:val="26"/>
        </w:rPr>
        <w:t xml:space="preserve">Education</w:t>
      </w:r>
    </w:p>
    <w:p>
      <w:pPr/>
      <w:r>
        <w:rPr>
          <w:rFonts w:ascii="Arial" w:cs="Arial" w:hAnsi="Arial"/>
          <w:b/>
        </w:rPr>
        <w:t xml:space="preserve">Master Certified Automotive Technician</w:t>
      </w:r>
    </w:p>
    <w:p>
      <w:pPr/>
      <w:r>
        <w:rPr>
          <w:rFonts w:ascii="Arial" w:cs="Arial" w:hAnsi="Arial"/>
        </w:rPr>
        <w:t xml:space="preserve">Lincoln College of Technolgy, Denver, CO		(2009 – 2010)</w:t>
      </w:r>
    </w:p>
    <w:p>
      <w:pPr/>
    </w:p>
    <w:p>
      <w:pPr>
        <w:ind w:hanging="1800"/>
        <w:ind w:left="1800"/>
      </w:pPr>
      <w:r>
        <w:rPr>
          <w:rFonts w:ascii="Arial" w:cs="Arial" w:hAnsi="Arial"/>
          <w:b/>
          <w:sz w:val="22"/>
        </w:rPr>
        <w:t xml:space="preserve">Professional Experience</w:t>
      </w:r>
    </w:p>
    <w:p>
      <w:pPr>
        <w:ind w:hanging="1800"/>
        <w:ind w:left="1800"/>
      </w:pPr>
    </w:p>
    <w:p>
      <w:pPr/>
      <w:r>
        <w:rPr>
          <w:rFonts w:ascii="Arial" w:cs="Arial" w:hAnsi="Arial"/>
          <w:i/>
          <w:u w:val="single"/>
        </w:rPr>
        <w:t xml:space="preserve">Kiosk Information Systems, Louisville, CO</w:t>
      </w:r>
      <w:r>
        <w:rPr>
          <w:rFonts w:ascii="Arial" w:cs="Arial" w:hAnsi="Arial"/>
          <w:i/>
        </w:rPr>
        <w:t xml:space="preserve">					04/2010 – 05/2011</w:t>
      </w:r>
    </w:p>
    <w:p>
      <w:pPr/>
      <w:r>
        <w:rPr>
          <w:rFonts w:ascii="Arial" w:cs="Arial" w:hAnsi="Arial"/>
          <w:b/>
        </w:rPr>
        <w:t xml:space="preserve">Mechanical Assembler</w:t>
      </w:r>
    </w:p>
    <w:p>
      <w:pPr>
        <w:ind w:hanging="360"/>
        <w:ind w:left="720"/>
        <w:tabs>
          <w:tab w:val="clear" w:pos="720"/>
        </w:tabs>
        <w:numPr>
          <w:ilvl w:val="0"/>
          <w:numId w:val="160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Trainer:</w:t>
      </w:r>
    </w:p>
    <w:p>
      <w:pPr>
        <w:ind w:hanging="360"/>
        <w:ind w:left="1440"/>
        <w:numPr>
          <w:ilvl w:val="1"/>
          <w:numId w:val="161"/>
        </w:numPr>
      </w:pPr>
      <w:r>
        <w:rPr/>
        <w:t xml:space="preserve">	</w:t>
      </w:r>
      <w:r>
        <w:rPr>
          <w:rFonts w:ascii="Arial" w:cs="Arial" w:hAnsi="Arial"/>
          <w:sz w:val="18"/>
          <w:color w:val="333333"/>
        </w:rPr>
        <w:t xml:space="preserve">Trained and answered questions.</w:t>
      </w:r>
    </w:p>
    <w:p>
      <w:pPr>
        <w:ind w:hanging="360"/>
        <w:ind w:left="1440"/>
        <w:numPr>
          <w:ilvl w:val="1"/>
          <w:numId w:val="161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Assisted with training new hires.</w:t>
      </w:r>
    </w:p>
    <w:p>
      <w:pPr>
        <w:ind w:hanging="360"/>
        <w:ind w:left="720"/>
        <w:tabs>
          <w:tab w:val="clear" w:pos="720"/>
        </w:tabs>
        <w:numPr>
          <w:ilvl w:val="0"/>
          <w:numId w:val="160"/>
        </w:numPr>
      </w:pPr>
      <w:r>
        <w:rPr/>
        <w:t xml:space="preserve">	</w:t>
      </w:r>
      <w:r>
        <w:rPr>
          <w:rFonts w:ascii="Arial" w:cs="Arial" w:hAnsi="Arial"/>
          <w:sz w:val="18"/>
          <w:color w:val="333333"/>
        </w:rPr>
        <w:t xml:space="preserve">Assembler:</w:t>
      </w:r>
    </w:p>
    <w:p>
      <w:pPr>
        <w:ind w:hanging="360"/>
        <w:ind w:left="1440"/>
        <w:numPr>
          <w:ilvl w:val="1"/>
          <w:numId w:val="161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Prepared products to assemble.</w:t>
      </w:r>
    </w:p>
    <w:p>
      <w:pPr>
        <w:ind w:hanging="360"/>
        <w:ind w:left="1440"/>
        <w:numPr>
          <w:ilvl w:val="1"/>
          <w:numId w:val="161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Kept the plant clean to ensure safety and organized to insure efficient productivity.</w:t>
      </w:r>
    </w:p>
    <w:p>
      <w:pPr>
        <w:ind w:hanging="360"/>
        <w:ind w:left="720"/>
        <w:tabs>
          <w:tab w:val="clear" w:pos="720"/>
        </w:tabs>
        <w:numPr>
          <w:ilvl w:val="0"/>
          <w:numId w:val="160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Forklift Operator:</w:t>
      </w:r>
    </w:p>
    <w:p>
      <w:pPr>
        <w:ind w:hanging="360"/>
        <w:ind w:left="1440"/>
        <w:numPr>
          <w:ilvl w:val="1"/>
          <w:numId w:val="161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Practice safe operating procedures.  </w:t>
      </w:r>
    </w:p>
    <w:p>
      <w:pPr>
        <w:ind w:hanging="360"/>
        <w:ind w:left="1440"/>
        <w:numPr>
          <w:ilvl w:val="1"/>
          <w:numId w:val="161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Loaded and unloaded materials essential for use.</w:t>
      </w:r>
    </w:p>
    <w:p>
      <w:pPr/>
    </w:p>
    <w:p>
      <w:pPr/>
      <w:r>
        <w:rPr>
          <w:rFonts w:ascii="Arial" w:cs="Arial" w:hAnsi="Arial"/>
          <w:i/>
          <w:u w:val="single"/>
        </w:rPr>
        <w:t xml:space="preserve">Unaxis, Golden, CO</w:t>
      </w:r>
      <w:r>
        <w:rPr>
          <w:rFonts w:ascii="Arial" w:cs="Arial" w:hAnsi="Arial"/>
          <w:i/>
        </w:rPr>
        <w:t xml:space="preserve">							07/2008 - 08/2009</w:t>
      </w:r>
    </w:p>
    <w:p>
      <w:pPr/>
      <w:r>
        <w:rPr>
          <w:rFonts w:ascii="Arial" w:cs="Arial" w:hAnsi="Arial"/>
          <w:b/>
        </w:rPr>
        <w:t xml:space="preserve">Machine Operator</w:t>
      </w:r>
    </w:p>
    <w:p>
      <w:pPr>
        <w:ind w:hanging="360"/>
        <w:ind w:left="720"/>
        <w:tabs>
          <w:tab w:val="clear" w:pos="720"/>
        </w:tabs>
        <w:numPr>
          <w:ilvl w:val="0"/>
          <w:numId w:val="160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Trainer:</w:t>
      </w:r>
    </w:p>
    <w:p>
      <w:pPr>
        <w:ind w:hanging="360"/>
        <w:ind w:left="1440"/>
        <w:numPr>
          <w:ilvl w:val="1"/>
          <w:numId w:val="161"/>
        </w:numPr>
      </w:pPr>
      <w:r>
        <w:rPr/>
        <w:t xml:space="preserve">	</w:t>
      </w:r>
      <w:r>
        <w:rPr>
          <w:rFonts w:ascii="Arial" w:cs="Arial" w:hAnsi="Arial"/>
          <w:sz w:val="18"/>
          <w:color w:val="333333"/>
        </w:rPr>
        <w:t xml:space="preserve">Assisted with training new hires.</w:t>
      </w:r>
    </w:p>
    <w:p>
      <w:pPr>
        <w:ind w:hanging="360"/>
        <w:ind w:left="1440"/>
        <w:numPr>
          <w:ilvl w:val="1"/>
          <w:numId w:val="161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Answered any questions new hires had. </w:t>
      </w:r>
    </w:p>
    <w:p>
      <w:pPr>
        <w:ind w:hanging="360"/>
        <w:ind w:left="720"/>
        <w:tabs>
          <w:tab w:val="clear" w:pos="720"/>
        </w:tabs>
        <w:numPr>
          <w:ilvl w:val="0"/>
          <w:numId w:val="160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Operator:</w:t>
      </w:r>
    </w:p>
    <w:p>
      <w:pPr>
        <w:ind w:hanging="360"/>
        <w:ind w:left="1440"/>
        <w:numPr>
          <w:ilvl w:val="1"/>
          <w:numId w:val="161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Coated glass.</w:t>
      </w:r>
    </w:p>
    <w:p>
      <w:pPr>
        <w:ind w:hanging="360"/>
        <w:ind w:left="1440"/>
        <w:numPr>
          <w:ilvl w:val="1"/>
          <w:numId w:val="161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Kept machines clean and safe.</w:t>
      </w:r>
    </w:p>
    <w:p>
      <w:pPr>
        <w:ind w:left="720"/>
      </w:pPr>
    </w:p>
    <w:p>
      <w:pPr/>
      <w:r>
        <w:rPr>
          <w:rFonts w:ascii="Arial" w:cs="Arial" w:hAnsi="Arial"/>
          <w:i/>
          <w:u w:val="single"/>
        </w:rPr>
        <w:t xml:space="preserve">CoorsTek, Golden, CO</w:t>
      </w:r>
      <w:r>
        <w:rPr>
          <w:rFonts w:ascii="Arial" w:cs="Arial" w:hAnsi="Arial"/>
          <w:i/>
        </w:rPr>
        <w:t xml:space="preserve">							04/2007 - 06/2008</w:t>
      </w:r>
    </w:p>
    <w:p>
      <w:pPr/>
      <w:r>
        <w:rPr>
          <w:rFonts w:ascii="Arial" w:cs="Arial" w:hAnsi="Arial"/>
          <w:b/>
        </w:rPr>
        <w:t xml:space="preserve">Mechanical Assembler</w:t>
      </w:r>
    </w:p>
    <w:p>
      <w:pPr>
        <w:ind w:hanging="360"/>
        <w:ind w:left="720"/>
        <w:tabs>
          <w:tab w:val="clear" w:pos="720"/>
        </w:tabs>
        <w:numPr>
          <w:ilvl w:val="0"/>
          <w:numId w:val="160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Assembler:</w:t>
      </w:r>
    </w:p>
    <w:p>
      <w:pPr>
        <w:ind w:hanging="360"/>
        <w:ind w:left="1440"/>
        <w:numPr>
          <w:ilvl w:val="1"/>
          <w:numId w:val="161"/>
        </w:numPr>
      </w:pPr>
      <w:r>
        <w:rPr/>
        <w:t xml:space="preserve">	</w:t>
      </w:r>
      <w:r>
        <w:rPr>
          <w:rFonts w:ascii="Arial" w:cs="Arial" w:hAnsi="Arial"/>
          <w:sz w:val="18"/>
        </w:rPr>
        <w:t xml:space="preserve">Worked on the production line</w:t>
      </w:r>
    </w:p>
    <w:p>
      <w:pPr>
        <w:ind w:left="1440"/>
      </w:pPr>
    </w:p>
    <w:p>
      <w:pPr>
        <w:ind w:hanging="360"/>
        <w:ind w:left="720"/>
        <w:tabs>
          <w:tab w:val="clear" w:pos="720"/>
        </w:tabs>
        <w:numPr>
          <w:ilvl w:val="0"/>
          <w:numId w:val="160"/>
        </w:numPr>
      </w:pPr>
      <w:r>
        <w:rPr/>
        <w:t xml:space="preserve">	</w:t>
      </w:r>
    </w:p>
    <w:p>
      <w:pPr/>
    </w:p>
    <w:p>
      <w:pPr/>
    </w:p>
    <w:p>
      <w:pPr>
        <w:jc w:val="center"/>
      </w:pPr>
      <w:r>
        <w:rPr>
          <w:rFonts w:ascii="Arial" w:cs="Arial" w:hAnsi="Arial"/>
          <w:b/>
          <w:sz w:val="24"/>
        </w:rPr>
        <w:t xml:space="preserve">Professional References:</w:t>
      </w:r>
    </w:p>
    <w:p>
      <w:pPr>
        <w:jc w:val="center"/>
      </w:pPr>
    </w:p>
    <w:p>
      <w:pPr/>
      <w:r>
        <w:rPr>
          <w:rFonts w:ascii="Arial" w:cs="Arial" w:hAnsi="Arial"/>
        </w:rPr>
        <w:t xml:space="preserve">Mike Badoa				Kiosk Information Systems		720-226-8758</w:t>
      </w:r>
    </w:p>
    <w:p>
      <w:pPr/>
    </w:p>
    <w:p>
      <w:pPr/>
      <w:r>
        <w:rPr>
          <w:rFonts w:ascii="Arial" w:cs="Arial" w:hAnsi="Arial"/>
        </w:rPr>
        <w:t xml:space="preserve">Mary Vang				Personal				720-982-2184</w:t>
      </w:r>
    </w:p>
    <w:p>
      <w:pPr/>
    </w:p>
    <w:p>
      <w:pPr/>
      <w:r>
        <w:rPr>
          <w:rFonts w:ascii="Arial" w:cs="Arial" w:hAnsi="Arial"/>
        </w:rPr>
        <w:t xml:space="preserve">Dung Nguyen				CoorsTek				303-427-8790</w:t>
      </w:r>
    </w:p>
    <w:sectPr>
      <w:headerReference w:type="default" r:id="hId0"/>
      <w:footerReference w:type="default" r:id="fId1"/>
      <w:pgSz w:w="12240" w:h="15840" w:orient="portrait"/>
      <w:pgMar w:top="720" w:left="1440" w:right="1440" w:bottom="720"/>
      <w:cols w:num="1" w:sep="off" w:equalWidth="1"/>
    </w:sectPr>
  </w:body>
</w:document>
</file>

<file path=word/endnotes.xml><?xml version="1.0" encoding="utf-8"?>
<w:endnotes xmlns:w="http://schemas.openxmlformats.org/wordprocessingml/2006/main"/>
</file>

<file path=word/footer1.xml><?xml version="1.0" encoding="utf-8"?>
<w:ftr xmlns:r="http://schemas.openxmlformats.org/officeDocument/2006/relationships" xmlns:w="http://schemas.openxmlformats.org/wordprocessingml/2006/main">
  <w:p>
    <w:pPr>
      <w:tabs>
        <w:tab w:val="center" w:pos="4320"/>
        <w:tab w:val="right" w:pos="8640"/>
      </w:tabs>
    </w:pPr>
  </w:p>
</w:ftr>
</file>

<file path=word/footnotes.xml><?xml version="1.0" encoding="utf-8"?>
<w:footnotes xmlns:w="http://schemas.openxmlformats.org/wordprocessingml/2006/main"/>
</file>

<file path=word/header0.xml><?xml version="1.0" encoding="utf-8"?>
<w:hdr xmlns:r="http://schemas.openxmlformats.org/officeDocument/2006/relationships" xmlns:w="http://schemas.openxmlformats.org/wordprocessingml/2006/main">
  <w:p>
    <w:pPr>
      <w:tabs>
        <w:tab w:val="center" w:pos="4320"/>
        <w:tab w:val="right" w:pos="8640"/>
      </w:tabs>
    </w:pPr>
  </w:p>
</w:hdr>
</file>

<file path=word/numbering.xml><?xml version="1.0" encoding="utf-8"?>
<w:numbering xmlns:w="http://schemas.openxmlformats.org/wordprocessingml/2006/main">
  <w:abstractNum w:abstractNumId="160">
    <w:multiLevelType w:val="hybridMultilevel"/>
    <w:lvl w:ilvl="0">
      <w:start w:val="1"/>
      <w:numFmt w:val="bullet"/>
      <w:lvlText w:val="•"/>
      <w:rPr>
        <w:rFonts w:ascii="Times New Roman" w:cs="Times New Roman" w:hAnsi="Times New Roman"/>
      </w:rPr>
    </w:lvl>
    <w:lvl w:ilvl="1">
      <w:start w:val="1"/>
      <w:numFmt w:val="bullet"/>
      <w:lvlText w:val="•"/>
      <w:rPr>
        <w:rFonts w:ascii="Times New Roman" w:cs="Times New Roman" w:hAnsi="Times New Roman"/>
      </w:rPr>
    </w:lvl>
    <w:lvl w:ilvl="2">
      <w:start w:val="1"/>
      <w:numFmt w:val="bullet"/>
      <w:lvlText w:val="•"/>
      <w:rPr>
        <w:rFonts w:ascii="Times New Roman" w:cs="Times New Roman" w:hAnsi="Times New Roman"/>
      </w:rPr>
    </w:lvl>
    <w:lvl w:ilvl="3">
      <w:start w:val="1"/>
      <w:numFmt w:val="bullet"/>
      <w:lvlText w:val="•"/>
      <w:rPr>
        <w:rFonts w:ascii="Times New Roman" w:cs="Times New Roman" w:hAnsi="Times New Roman"/>
      </w:rPr>
    </w:lvl>
    <w:lvl w:ilvl="4">
      <w:start w:val="1"/>
      <w:numFmt w:val="bullet"/>
      <w:lvlText w:val="•"/>
      <w:rPr>
        <w:rFonts w:ascii="Times New Roman" w:cs="Times New Roman" w:hAnsi="Times New Roman"/>
      </w:rPr>
    </w:lvl>
    <w:lvl w:ilvl="5">
      <w:start w:val="1"/>
      <w:numFmt w:val="bullet"/>
      <w:lvlText w:val="•"/>
      <w:rPr>
        <w:rFonts w:ascii="Times New Roman" w:cs="Times New Roman" w:hAnsi="Times New Roman"/>
      </w:rPr>
    </w:lvl>
    <w:lvl w:ilvl="6">
      <w:start w:val="1"/>
      <w:numFmt w:val="bullet"/>
      <w:lvlText w:val="•"/>
      <w:rPr>
        <w:rFonts w:ascii="Times New Roman" w:cs="Times New Roman" w:hAnsi="Times New Roman"/>
      </w:rPr>
    </w:lvl>
    <w:lvl w:ilvl="7">
      <w:start w:val="1"/>
      <w:numFmt w:val="bullet"/>
      <w:lvlText w:val="•"/>
      <w:rPr>
        <w:rFonts w:ascii="Times New Roman" w:cs="Times New Roman" w:hAnsi="Times New Roman"/>
      </w:rPr>
    </w:lvl>
    <w:lvl w:ilvl="8">
      <w:start w:val="1"/>
      <w:numFmt w:val="bullet"/>
      <w:lvlText w:val="•"/>
      <w:rPr>
        <w:rFonts w:ascii="Times New Roman" w:cs="Times New Roman" w:hAnsi="Times New Roman"/>
      </w:rPr>
    </w:lvl>
  </w:abstractNum>
  <w:abstractNum w:abstractNumId="161">
    <w:multiLevelType w:val="hybridMultilevel"/>
    <w:lvl w:ilvl="0">
      <w:start w:val="1"/>
      <w:numFmt w:val="bullet"/>
      <w:lvlText w:val="•"/>
      <w:rPr>
        <w:rFonts w:ascii="Times New Roman" w:cs="Times New Roman" w:hAnsi="Times New Roman"/>
      </w:rPr>
    </w:lvl>
    <w:lvl w:ilvl="1">
      <w:start w:val="1"/>
      <w:numFmt w:val="bullet"/>
      <w:lvlText w:val="•"/>
      <w:rPr>
        <w:rFonts w:ascii="Times New Roman" w:cs="Times New Roman" w:hAnsi="Times New Roman"/>
      </w:rPr>
    </w:lvl>
    <w:lvl w:ilvl="2">
      <w:start w:val="1"/>
      <w:numFmt w:val="bullet"/>
      <w:lvlText w:val="•"/>
      <w:rPr>
        <w:rFonts w:ascii="Times New Roman" w:cs="Times New Roman" w:hAnsi="Times New Roman"/>
      </w:rPr>
    </w:lvl>
    <w:lvl w:ilvl="3">
      <w:start w:val="1"/>
      <w:numFmt w:val="bullet"/>
      <w:lvlText w:val="•"/>
      <w:rPr>
        <w:rFonts w:ascii="Times New Roman" w:cs="Times New Roman" w:hAnsi="Times New Roman"/>
      </w:rPr>
    </w:lvl>
    <w:lvl w:ilvl="4">
      <w:start w:val="1"/>
      <w:numFmt w:val="bullet"/>
      <w:lvlText w:val="•"/>
      <w:rPr>
        <w:rFonts w:ascii="Times New Roman" w:cs="Times New Roman" w:hAnsi="Times New Roman"/>
      </w:rPr>
    </w:lvl>
    <w:lvl w:ilvl="5">
      <w:start w:val="1"/>
      <w:numFmt w:val="bullet"/>
      <w:lvlText w:val="•"/>
      <w:rPr>
        <w:rFonts w:ascii="Times New Roman" w:cs="Times New Roman" w:hAnsi="Times New Roman"/>
      </w:rPr>
    </w:lvl>
    <w:lvl w:ilvl="6">
      <w:start w:val="1"/>
      <w:numFmt w:val="bullet"/>
      <w:lvlText w:val="•"/>
      <w:rPr>
        <w:rFonts w:ascii="Times New Roman" w:cs="Times New Roman" w:hAnsi="Times New Roman"/>
      </w:rPr>
    </w:lvl>
    <w:lvl w:ilvl="7">
      <w:start w:val="1"/>
      <w:numFmt w:val="bullet"/>
      <w:lvlText w:val="•"/>
      <w:rPr>
        <w:rFonts w:ascii="Times New Roman" w:cs="Times New Roman" w:hAnsi="Times New Roman"/>
      </w:rPr>
    </w:lvl>
    <w:lvl w:ilvl="8">
      <w:start w:val="1"/>
      <w:numFmt w:val="bullet"/>
      <w:lvlText w:val="•"/>
      <w:rPr>
        <w:rFonts w:ascii="Times New Roman" w:cs="Times New Roman" w:hAnsi="Times New Roman"/>
      </w:rPr>
    </w:lvl>
  </w:abstractNum>
  <w:num w:numId="160">
    <w:abstractNumId w:val="160"/>
  </w:num>
  <w:num w:numId="161">
    <w:abstractNumId w:val="161"/>
  </w:num>
</w:numbering>
</file>

<file path=word/settings.xml><?xml version="1.0" encoding="utf-8"?>
<w:settings xmlns:r="http://schemas.openxmlformats.org/officeDocument/2006/relationships"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style w:styleId="Block Text">
    <w:name w:val="Block Text"/>
    <w:basedOn w:val="Normal"/>
    <w:pPr>
      <w:ind w:left="1440"/>
      <w:ind w:right="1440"/>
      <w:spacing w:after="120"/>
    </w:pPr>
    <w:rPr/>
  </w:style>
  <w:style w:styleId="Body Text Indent">
    <w:name w:val="Body Text Indent"/>
    <w:basedOn w:val="_Normal"/>
    <w:pPr>
      <w:ind w:left="1800"/>
    </w:pPr>
    <w:rPr>
      <w:rFonts w:ascii="Arial" w:cs="Arial" w:hAnsi="Arial"/>
    </w:rPr>
  </w:style>
  <w:style w:styleId="Box List">
    <w:name w:val="Box List"/>
    <w:pPr>
      <w:ind w:hanging="432"/>
      <w:ind w:left="720"/>
    </w:pPr>
    <w:rPr/>
  </w:style>
  <w:style w:styleId="Bullet List">
    <w:name w:val="Bullet List"/>
    <w:pPr>
      <w:ind w:hanging="432"/>
      <w:ind w:left="720"/>
    </w:pPr>
    <w:rPr/>
  </w:style>
  <w:style w:styleId="Chapter Heading">
    <w:name w:val="Chapter Heading"/>
    <w:basedOn w:val="Numbered Heading 1"/>
    <w:next w:val="Normal"/>
    <w:pPr/>
    <w:rPr/>
  </w:style>
  <w:style w:styleId="Company Name">
    <w:name w:val="Company Name"/>
    <w:basedOn w:val="_Normal"/>
    <w:next w:val="_Normal"/>
    <w:pPr>
      <w:spacing w:after="40"/>
      <w:spacing w:before="240"/>
    </w:pPr>
    <w:rPr>
      <w:rFonts w:ascii="Arial" w:cs="Arial" w:hAnsi="Arial"/>
    </w:rPr>
  </w:style>
  <w:style w:styleId="Contents 1">
    <w:name w:val="Contents 1"/>
    <w:basedOn w:val="Normal"/>
    <w:next w:val="Normal"/>
    <w:pPr>
      <w:ind w:hanging="432"/>
      <w:ind w:left="720"/>
    </w:pPr>
    <w:rPr/>
  </w:style>
  <w:style w:styleId="Contents 2">
    <w:name w:val="Contents 2"/>
    <w:basedOn w:val="Normal"/>
    <w:next w:val="Normal"/>
    <w:pPr>
      <w:ind w:hanging="432"/>
      <w:ind w:left="1440"/>
    </w:pPr>
    <w:rPr/>
  </w:style>
  <w:style w:styleId="Contents 3">
    <w:name w:val="Contents 3"/>
    <w:basedOn w:val="Normal"/>
    <w:next w:val="Normal"/>
    <w:pPr>
      <w:ind w:hanging="432"/>
      <w:ind w:left="2160"/>
    </w:pPr>
    <w:rPr/>
  </w:style>
  <w:style w:styleId="Contents 4">
    <w:name w:val="Contents 4"/>
    <w:basedOn w:val="Normal"/>
    <w:next w:val="Normal"/>
    <w:pPr>
      <w:ind w:hanging="432"/>
      <w:ind w:left="2880"/>
    </w:pPr>
    <w:rPr/>
  </w:style>
  <w:style w:styleId="Contents Header">
    <w:name w:val="Contents Header"/>
    <w:basedOn w:val="Normal"/>
    <w:next w:val="Normal"/>
    <w:pPr>
      <w:jc w:val="center"/>
      <w:spacing w:after="120"/>
      <w:spacing w:before="240"/>
    </w:pPr>
    <w:rPr>
      <w:b/>
      <w:sz w:val="32"/>
      <w:rFonts w:ascii="Arial" w:cs="Arial" w:hAnsi="Arial"/>
    </w:rPr>
  </w:style>
  <w:style w:styleId="Dashed List">
    <w:name w:val="Dashed List"/>
    <w:pPr>
      <w:ind w:hanging="432"/>
      <w:ind w:left="720"/>
    </w:pPr>
    <w:rPr/>
  </w:style>
  <w:style w:styleId="Default Paragraph Font">
    <w:name w:val="Default Paragraph Font"/>
    <w:basedOn w:val="Normal"/>
    <w:pPr/>
    <w:rPr/>
  </w:style>
  <w:style w:styleId="Diamond List">
    <w:name w:val="Diamond List"/>
    <w:pPr>
      <w:ind w:hanging="432"/>
      <w:ind w:left="720"/>
    </w:pPr>
    <w:rPr/>
  </w:style>
  <w:style w:styleId="Endnote Reference">
    <w:name w:val="Endnote Reference"/>
    <w:pPr/>
    <w:rPr>
      <w:sz w:val="20"/>
      <w:vertAlign w:val="superscript"/>
    </w:rPr>
  </w:style>
  <w:style w:styleId="Endnote Text">
    <w:name w:val="Endnote Text"/>
    <w:basedOn w:val="Normal"/>
    <w:pPr/>
    <w:rPr/>
  </w:style>
  <w:style w:styleId="Footnote Reference">
    <w:name w:val="Footnote Reference"/>
    <w:pPr/>
    <w:rPr>
      <w:sz w:val="20"/>
      <w:vertAlign w:val="superscript"/>
    </w:rPr>
  </w:style>
  <w:style w:styleId="Footnote Text">
    <w:name w:val="Footnote Text"/>
    <w:basedOn w:val="Normal"/>
    <w:pPr/>
    <w:rPr>
      <w:sz w:val="20"/>
    </w:rPr>
  </w:style>
  <w:style w:styleId="HTML Preformatted">
    <w:name w:val="HTML Preformatted"/>
    <w:basedOn w:val="_Normal"/>
    <w:pPr/>
    <w:rPr>
      <w:sz w:val="24"/>
      <w:rFonts w:ascii="Courier New" w:cs="Courier New" w:hAnsi="Courier New"/>
    </w:rPr>
  </w:style>
  <w:style w:styleId="HTML Preformatted Char">
    <w:name w:val="HTML Preformatted Char"/>
    <w:basedOn w:val="Default Paragraph Font"/>
    <w:pPr/>
    <w:rPr>
      <w:sz w:val="24"/>
      <w:rFonts w:ascii="Courier New" w:cs="Courier New" w:hAnsi="Courier New"/>
    </w:rPr>
  </w:style>
  <w:style w:styleId="HTML Typewriter">
    <w:name w:val="HTML Typewriter"/>
    <w:basedOn w:val="Default Paragraph Font"/>
    <w:pPr/>
    <w:rPr>
      <w:sz w:val="20"/>
      <w:rFonts w:ascii="Courier New" w:cs="Courier New" w:hAnsi="Courier New"/>
    </w:rPr>
  </w:style>
  <w:style w:styleId="Hand List">
    <w:name w:val="Hand List"/>
    <w:pPr>
      <w:ind w:hanging="432"/>
      <w:ind w:left="720"/>
    </w:pPr>
    <w:rPr/>
  </w:style>
  <w:style w:styleId="Heading 1">
    <w:name w:val="Heading 1"/>
    <w:basedOn w:val="Normal"/>
    <w:next w:val="Normal"/>
    <w:pPr>
      <w:spacing w:after="60"/>
      <w:spacing w:before="440"/>
    </w:pPr>
    <w:rPr>
      <w:b/>
      <w:sz w:val="34"/>
      <w:rFonts w:ascii="Arial" w:cs="Arial" w:hAnsi="Arial"/>
    </w:rPr>
  </w:style>
  <w:style w:styleId="Heading 2">
    <w:name w:val="Heading 2"/>
    <w:basedOn w:val="Normal"/>
    <w:next w:val="Normal"/>
    <w:pPr>
      <w:spacing w:after="60"/>
      <w:spacing w:before="440"/>
    </w:pPr>
    <w:rPr>
      <w:b/>
      <w:sz w:val="28"/>
      <w:rFonts w:ascii="Arial" w:cs="Arial" w:hAnsi="Arial"/>
    </w:rPr>
  </w:style>
  <w:style w:styleId="Heading 3">
    <w:name w:val="Heading 3"/>
    <w:basedOn w:val="Normal"/>
    <w:next w:val="Normal"/>
    <w:pPr>
      <w:spacing w:after="60"/>
      <w:spacing w:before="440"/>
    </w:pPr>
    <w:rPr>
      <w:b/>
      <w:sz w:val="24"/>
      <w:rFonts w:ascii="Arial" w:cs="Arial" w:hAnsi="Arial"/>
    </w:rPr>
  </w:style>
  <w:style w:styleId="Heading 4">
    <w:name w:val="Heading 4"/>
    <w:basedOn w:val="Normal"/>
    <w:next w:val="Normal"/>
    <w:pPr>
      <w:spacing w:after="60"/>
      <w:spacing w:before="440"/>
    </w:pPr>
    <w:rPr>
      <w:b/>
      <w:sz w:val="24"/>
      <w:rFonts w:ascii="Arial" w:cs="Arial" w:hAnsi="Arial"/>
    </w:rPr>
  </w:style>
  <w:style w:styleId="Heart List">
    <w:name w:val="Heart List"/>
    <w:pPr>
      <w:ind w:hanging="432"/>
      <w:ind w:left="720"/>
    </w:pPr>
    <w:rPr/>
  </w:style>
  <w:style w:styleId="Hyperlink">
    <w:name w:val="Hyperlink"/>
    <w:basedOn w:val="Default Paragraph Font"/>
    <w:pPr/>
    <w:rPr>
      <w:u w:val="single"/>
      <w:color w:val="0000ff"/>
    </w:rPr>
  </w:style>
  <w:style w:styleId="Implies List">
    <w:name w:val="Implies List"/>
    <w:pPr>
      <w:ind w:hanging="432"/>
      <w:ind w:left="720"/>
    </w:pPr>
    <w:rPr/>
  </w:style>
  <w:style w:styleId="List Paragraph">
    <w:name w:val="List Paragraph"/>
    <w:basedOn w:val="_Normal"/>
    <w:pPr>
      <w:ind w:left="720"/>
    </w:pPr>
    <w:rPr/>
  </w:style>
  <w:style w:styleId="Lower Case List">
    <w:name w:val="Lower Case List"/>
    <w:basedOn w:val="Numbered List"/>
    <w:pPr>
      <w:ind w:hanging="432"/>
      <w:ind w:left="720"/>
    </w:pPr>
    <w:rPr/>
  </w:style>
  <w:style w:styleId="Lower Roman List">
    <w:name w:val="Lower Roman List"/>
    <w:basedOn w:val="Normal"/>
    <w:pPr>
      <w:ind w:hanging="432"/>
      <w:ind w:left="720"/>
    </w:pPr>
    <w:rPr/>
  </w:style>
  <w:style w:styleId="No List">
    <w:name w:val="No List"/>
    <w:basedOn w:val="Normal"/>
    <w:pPr/>
    <w:rPr/>
  </w:style>
  <w:style w:styleId="Normal">
    <w:name w:val="Normal"/>
    <w:basedOn w:val="Normal"/>
    <w:pPr/>
    <w:rPr>
      <w:rFonts w:ascii="Times New Roman" w:cs="Times New Roman" w:hAnsi="Times New Roman"/>
    </w:rPr>
  </w:style>
  <w:style w:styleId="Normal Table">
    <w:name w:val="Normal Table"/>
    <w:basedOn w:val="Normal"/>
    <w:pPr/>
    <w:rPr/>
  </w:style>
  <w:style w:styleId="Numbered Heading 1">
    <w:name w:val="Numbered Heading 1"/>
    <w:basedOn w:val="Heading 1"/>
    <w:next w:val="Normal"/>
    <w:pPr/>
    <w:rPr/>
  </w:style>
  <w:style w:styleId="Numbered Heading 2">
    <w:name w:val="Numbered Heading 2"/>
    <w:basedOn w:val="Heading 2"/>
    <w:next w:val="Normal"/>
    <w:pPr/>
    <w:rPr/>
  </w:style>
  <w:style w:styleId="Numbered Heading 3">
    <w:name w:val="Numbered Heading 3"/>
    <w:basedOn w:val="Heading 3"/>
    <w:next w:val="Normal"/>
    <w:pPr/>
    <w:rPr/>
  </w:style>
  <w:style w:styleId="Numbered List">
    <w:name w:val="Numbered List"/>
    <w:pPr>
      <w:ind w:hanging="432"/>
      <w:ind w:left="720"/>
    </w:pPr>
    <w:rPr/>
  </w:style>
  <w:style w:styleId="Plain Text">
    <w:name w:val="Plain Text"/>
    <w:basedOn w:val="Normal"/>
    <w:pPr/>
    <w:rPr>
      <w:rFonts w:ascii="Courier New" w:cs="Courier New" w:hAnsi="Courier New"/>
    </w:rPr>
  </w:style>
  <w:style w:styleId="Section Heading">
    <w:name w:val="Section Heading"/>
    <w:basedOn w:val="Numbered Heading 1"/>
    <w:next w:val="Normal"/>
    <w:pPr/>
    <w:rPr/>
  </w:style>
  <w:style w:styleId="Square List">
    <w:name w:val="Square List"/>
    <w:pPr>
      <w:ind w:hanging="432"/>
      <w:ind w:left="720"/>
    </w:pPr>
    <w:rPr/>
  </w:style>
  <w:style w:styleId="Star List">
    <w:name w:val="Star List"/>
    <w:pPr>
      <w:ind w:hanging="432"/>
      <w:ind w:left="720"/>
    </w:pPr>
    <w:rPr/>
  </w:style>
  <w:style w:styleId="Table Grid">
    <w:name w:val="Table Grid"/>
    <w:basedOn w:val="Normal Table"/>
    <w:pPr/>
    <w:rPr/>
  </w:style>
  <w:style w:styleId="Tick List">
    <w:name w:val="Tick List"/>
    <w:pPr>
      <w:ind w:hanging="432"/>
      <w:ind w:left="720"/>
    </w:pPr>
    <w:rPr/>
  </w:style>
  <w:style w:styleId="Triangle List">
    <w:name w:val="Triangle List"/>
    <w:pPr>
      <w:ind w:hanging="432"/>
      <w:ind w:left="720"/>
    </w:pPr>
    <w:rPr/>
  </w:style>
  <w:style w:styleId="Upper Case List">
    <w:name w:val="Upper Case List"/>
    <w:basedOn w:val="Numbered List"/>
    <w:pPr>
      <w:ind w:hanging="432"/>
      <w:ind w:left="720"/>
    </w:pPr>
    <w:rPr/>
  </w:style>
  <w:style w:styleId="Upper Roman List">
    <w:name w:val="Upper Roman List"/>
    <w:basedOn w:val="Numbered List"/>
    <w:pPr>
      <w:ind w:hanging="432"/>
      <w:ind w:left="720"/>
    </w:pPr>
    <w:rPr/>
  </w:style>
  <w:style w:styleId="_Normal">
    <w:name w:val="_Normal"/>
    <w:basedOn w:val="Normal"/>
    <w:pPr/>
    <w:rPr/>
  </w:style>
  <w:style w:styleId="header">
    <w:name w:val="header"/>
    <w:basedOn w:val="_Normal"/>
    <w:pPr/>
    <w:rPr>
      <w:sz w:val="24"/>
    </w:rPr>
  </w:style>
  <w:style w:styleId="heading 1">
    <w:name w:val="heading 1"/>
    <w:basedOn w:val="_Normal"/>
    <w:next w:val="_Normal"/>
    <w:pPr>
      <w:ind w:left="1800"/>
    </w:pPr>
    <w:rPr>
      <w:b/>
      <w:rFonts w:ascii="Arial" w:cs="Arial" w:hAnsi="Arial"/>
    </w:rPr>
  </w:style>
  <w:style w:styleId="heading 2">
    <w:name w:val="heading 2"/>
    <w:basedOn w:val="_Normal"/>
    <w:next w:val="_Normal"/>
    <w:pPr>
      <w:jc w:val="center"/>
    </w:pPr>
    <w:rPr>
      <w:b/>
      <w:sz w:val="32"/>
      <w:rFonts w:ascii="Arial" w:cs="Arial" w:hAnsi="Arial"/>
    </w:rPr>
  </w:style>
  <w:docDefaults>
    <w:pPrDefault>
      <w:pPr>
        <w:pStyle w:val="Normal"/>
      </w:pPr>
    </w:pPrDefault>
    <w:rPrDefault>
      <w:rPr>
        <w:rStyle w:val="Normal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hId0" Type="http://schemas.openxmlformats.org/officeDocument/2006/relationships/header" Target="header0.xml"/><Relationship Id="fId1" Type="http://schemas.openxmlformats.org/officeDocument/2006/relationships/footer" Target="footer1.xml"/></Relationships>
</file>