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A272AF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17C2C">
        <w:rPr>
          <w:rFonts w:ascii="Century Gothic" w:hAnsi="Century Gothic"/>
          <w:u w:val="single"/>
        </w:rPr>
        <w:t>Kevin</w:t>
      </w:r>
      <w:proofErr w:type="gramEnd"/>
      <w:r w:rsidR="00C17C2C">
        <w:rPr>
          <w:rFonts w:ascii="Century Gothic" w:hAnsi="Century Gothic"/>
          <w:u w:val="single"/>
        </w:rPr>
        <w:t xml:space="preserve"> </w:t>
      </w:r>
      <w:proofErr w:type="spellStart"/>
      <w:r w:rsidR="00C17C2C">
        <w:rPr>
          <w:rFonts w:ascii="Century Gothic" w:hAnsi="Century Gothic"/>
          <w:u w:val="single"/>
        </w:rPr>
        <w:t>Sithavongsa</w:t>
      </w:r>
      <w:proofErr w:type="spellEnd"/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E0167">
        <w:rPr>
          <w:rFonts w:ascii="Century Gothic" w:hAnsi="Century Gothic"/>
          <w:u w:val="single"/>
        </w:rPr>
        <w:t>4</w:t>
      </w:r>
      <w:r w:rsidR="00292618">
        <w:rPr>
          <w:rFonts w:ascii="Century Gothic" w:hAnsi="Century Gothic"/>
          <w:u w:val="single"/>
        </w:rPr>
        <w:t>/14</w:t>
      </w:r>
      <w:r w:rsidR="00C17C2C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250617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17C2C">
        <w:rPr>
          <w:rFonts w:ascii="Century Gothic" w:hAnsi="Century Gothic"/>
          <w:u w:val="single"/>
        </w:rPr>
        <w:t xml:space="preserve">Jeremy 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17C2C">
        <w:rPr>
          <w:rFonts w:ascii="Century Gothic" w:hAnsi="Century Gothic"/>
          <w:u w:val="single"/>
        </w:rPr>
        <w:t>9/11/2024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536635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17C2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7C2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F0BADE8" w:rsidR="00873DB6" w:rsidRPr="00C17C2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7C2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C17C2C" w:rsidRPr="00C17C2C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C17C2C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17C2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E0167">
        <w:rPr>
          <w:rFonts w:ascii="Century Gothic" w:hAnsi="Century Gothic"/>
          <w:bCs/>
          <w:color w:val="FF0000"/>
          <w:sz w:val="32"/>
          <w:szCs w:val="32"/>
        </w:rPr>
        <w:t>4/</w:t>
      </w:r>
      <w:r w:rsidR="00CC5EC6">
        <w:rPr>
          <w:rFonts w:ascii="Century Gothic" w:hAnsi="Century Gothic"/>
          <w:bCs/>
          <w:color w:val="FF0000"/>
          <w:sz w:val="32"/>
          <w:szCs w:val="32"/>
        </w:rPr>
        <w:t>10</w:t>
      </w:r>
      <w:r w:rsidR="00C17C2C" w:rsidRPr="00C17C2C">
        <w:rPr>
          <w:rFonts w:ascii="Century Gothic" w:hAnsi="Century Gothic"/>
          <w:bCs/>
          <w:color w:val="FF0000"/>
          <w:sz w:val="32"/>
          <w:szCs w:val="32"/>
        </w:rPr>
        <w:t>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C17C2C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Notified upon Hire</w:t>
      </w:r>
    </w:p>
    <w:p w14:paraId="468A94F9" w14:textId="55B1E846" w:rsidR="00C17C2C" w:rsidRP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9/25/2024- Verbal for tardiness</w:t>
      </w:r>
    </w:p>
    <w:p w14:paraId="22984A0F" w14:textId="225671EC" w:rsidR="00C17C2C" w:rsidRP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1/8/2025- Notification for tardiness</w:t>
      </w:r>
    </w:p>
    <w:p w14:paraId="36DAF294" w14:textId="1B94C8C2" w:rsidR="00C17C2C" w:rsidRP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2/24/2025- Notification for tardiness</w:t>
      </w:r>
    </w:p>
    <w:p w14:paraId="634BC45D" w14:textId="64E5AC30" w:rsidR="00C17C2C" w:rsidRP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2/26/2025- Verbal for tardiness</w:t>
      </w:r>
    </w:p>
    <w:p w14:paraId="080F37EF" w14:textId="7D3570C3" w:rsid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2/27/2025- Verbal for tardiness</w:t>
      </w:r>
    </w:p>
    <w:p w14:paraId="65C8B4A3" w14:textId="51564B1D" w:rsidR="00AE0167" w:rsidRDefault="00AE0167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3/36/2025- Written for tardiness</w:t>
      </w:r>
    </w:p>
    <w:p w14:paraId="6A618836" w14:textId="51A40627" w:rsidR="00292618" w:rsidRPr="00C17C2C" w:rsidRDefault="0029261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4/2/2025- Written for tardiness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9261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97B9F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80AB7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6677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E0167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17C2C"/>
    <w:rsid w:val="00C43B9E"/>
    <w:rsid w:val="00C54DAB"/>
    <w:rsid w:val="00C84713"/>
    <w:rsid w:val="00CA481C"/>
    <w:rsid w:val="00CC5EC6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2025-04-14T13:37:00Z</dcterms:created>
  <dcterms:modified xsi:type="dcterms:W3CDTF">2025-04-14T13:37:00Z</dcterms:modified>
</cp:coreProperties>
</file>