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EC" w:rsidRDefault="006758EC">
      <w:pPr>
        <w:pStyle w:val="Default"/>
      </w:pPr>
    </w:p>
    <w:p w:rsidR="00AD6FA1" w:rsidRPr="006A649C" w:rsidRDefault="00AD6FA1" w:rsidP="00AD6FA1">
      <w:pPr>
        <w:widowControl w:val="0"/>
        <w:autoSpaceDE w:val="0"/>
        <w:autoSpaceDN w:val="0"/>
        <w:adjustRightInd w:val="0"/>
        <w:spacing w:after="0" w:line="300" w:lineRule="atLeast"/>
        <w:jc w:val="center"/>
        <w:rPr>
          <w:rFonts w:ascii="DIDBJX+TimesNewRomanPS-BoldMT" w:hAnsi="DIDBJX+TimesNewRomanPS-BoldMT" w:cs="DIDBJX+TimesNewRomanPS-BoldMT"/>
          <w:color w:val="000000"/>
          <w:sz w:val="24"/>
          <w:szCs w:val="24"/>
        </w:rPr>
      </w:pPr>
      <w:r>
        <w:rPr>
          <w:rFonts w:ascii="DIDBJX+TimesNewRomanPS-BoldMT" w:hAnsi="DIDBJX+TimesNewRomanPS-BoldMT" w:cs="DIDBJX+TimesNewRomanPS-BoldMT"/>
          <w:b/>
          <w:bCs/>
          <w:color w:val="000000"/>
          <w:sz w:val="24"/>
          <w:szCs w:val="24"/>
        </w:rPr>
        <w:t>CAREER</w:t>
      </w:r>
      <w:r w:rsidRPr="006A649C">
        <w:rPr>
          <w:rFonts w:ascii="DIDBJX+TimesNewRomanPS-BoldMT" w:hAnsi="DIDBJX+TimesNewRomanPS-BoldMT" w:cs="DIDBJX+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DIDBJX+TimesNewRomanPS-BoldMT" w:hAnsi="DIDBJX+TimesNewRomanPS-BoldMT" w:cs="DIDBJX+TimesNewRomanPS-BoldMT"/>
          <w:b/>
          <w:bCs/>
          <w:color w:val="000000"/>
          <w:sz w:val="24"/>
          <w:szCs w:val="24"/>
        </w:rPr>
        <w:t>PROFILE</w:t>
      </w:r>
      <w:r w:rsidRPr="006A649C">
        <w:rPr>
          <w:rFonts w:ascii="DIDBJX+TimesNewRomanPS-BoldMT" w:hAnsi="DIDBJX+TimesNewRomanPS-BoldMT" w:cs="DIDBJX+TimesNewRomanPS-BoldMT"/>
          <w:b/>
          <w:bCs/>
          <w:color w:val="000000"/>
          <w:sz w:val="24"/>
          <w:szCs w:val="24"/>
        </w:rPr>
        <w:t xml:space="preserve"> </w:t>
      </w:r>
    </w:p>
    <w:p w:rsidR="00AD6FA1" w:rsidRDefault="00915717" w:rsidP="00AD6FA1">
      <w:pPr>
        <w:widowControl w:val="0"/>
        <w:autoSpaceDE w:val="0"/>
        <w:autoSpaceDN w:val="0"/>
        <w:adjustRightInd w:val="0"/>
        <w:spacing w:after="0" w:line="300" w:lineRule="atLeast"/>
        <w:rPr>
          <w:rFonts w:ascii="DIDBJX+TimesNewRomanPS-BoldMT" w:hAnsi="DIDBJX+TimesNewRomanPS-BoldMT"/>
          <w:sz w:val="24"/>
          <w:szCs w:val="24"/>
        </w:rPr>
      </w:pPr>
      <w:r w:rsidRPr="00915717">
        <w:rPr>
          <w:rFonts w:ascii="Times New Roman" w:hAnsi="Times New Roman"/>
        </w:rPr>
        <w:t>I am a</w:t>
      </w:r>
      <w:r w:rsidR="002B62FF">
        <w:rPr>
          <w:rFonts w:ascii="Times New Roman" w:hAnsi="Times New Roman"/>
        </w:rPr>
        <w:t xml:space="preserve"> resourceful and results-driven</w:t>
      </w:r>
      <w:r w:rsidRPr="00915717">
        <w:rPr>
          <w:rFonts w:ascii="Times New Roman" w:hAnsi="Times New Roman"/>
          <w:b/>
        </w:rPr>
        <w:t xml:space="preserve"> Engineer</w:t>
      </w:r>
      <w:r w:rsidRPr="00915717">
        <w:rPr>
          <w:rFonts w:ascii="Times New Roman" w:hAnsi="Times New Roman"/>
        </w:rPr>
        <w:t xml:space="preserve"> with over 8 years of experience in Biotechnology manufacturing. </w:t>
      </w:r>
      <w:r w:rsidR="002C3F22">
        <w:rPr>
          <w:rFonts w:ascii="Times New Roman" w:hAnsi="Times New Roman"/>
        </w:rPr>
        <w:t>I am an a</w:t>
      </w:r>
      <w:r w:rsidRPr="00915717">
        <w:rPr>
          <w:rFonts w:ascii="Times New Roman" w:hAnsi="Times New Roman"/>
        </w:rPr>
        <w:t>nalytical</w:t>
      </w:r>
      <w:r w:rsidR="002C3F22">
        <w:rPr>
          <w:rFonts w:ascii="Times New Roman" w:hAnsi="Times New Roman"/>
        </w:rPr>
        <w:t xml:space="preserve"> problem solver</w:t>
      </w:r>
      <w:r w:rsidRPr="00915717">
        <w:rPr>
          <w:rFonts w:ascii="Times New Roman" w:hAnsi="Times New Roman"/>
        </w:rPr>
        <w:t xml:space="preserve"> with strong </w:t>
      </w:r>
      <w:r w:rsidR="002C3F22">
        <w:rPr>
          <w:rFonts w:ascii="Times New Roman" w:hAnsi="Times New Roman"/>
        </w:rPr>
        <w:t xml:space="preserve">troubleshooting and </w:t>
      </w:r>
      <w:r w:rsidRPr="00915717">
        <w:rPr>
          <w:rFonts w:ascii="Times New Roman" w:hAnsi="Times New Roman"/>
        </w:rPr>
        <w:t>people-management skills</w:t>
      </w:r>
      <w:r w:rsidR="00950D2D">
        <w:rPr>
          <w:rFonts w:ascii="DIDBJX+TimesNewRomanPS-BoldMT" w:hAnsi="DIDBJX+TimesNewRomanPS-BoldMT"/>
          <w:sz w:val="24"/>
          <w:szCs w:val="24"/>
        </w:rPr>
        <w:t xml:space="preserve">. </w:t>
      </w:r>
    </w:p>
    <w:p w:rsidR="00915717" w:rsidRPr="002C3F22" w:rsidRDefault="002C3F22" w:rsidP="00AD6FA1">
      <w:pPr>
        <w:widowControl w:val="0"/>
        <w:autoSpaceDE w:val="0"/>
        <w:autoSpaceDN w:val="0"/>
        <w:adjustRightInd w:val="0"/>
        <w:spacing w:after="0" w:line="300" w:lineRule="atLeast"/>
        <w:rPr>
          <w:rFonts w:ascii="DIDBJX+TimesNewRomanPS-BoldMT" w:hAnsi="DIDBJX+TimesNewRomanPS-BoldMT"/>
        </w:rPr>
      </w:pPr>
      <w:r>
        <w:rPr>
          <w:rFonts w:ascii="DIDBJX+TimesNewRomanPS-BoldMT" w:hAnsi="DIDBJX+TimesNewRomanPS-BoldMT"/>
        </w:rPr>
        <w:t>I have served for t</w:t>
      </w:r>
      <w:r w:rsidR="00FF62A7" w:rsidRPr="002C3F22">
        <w:rPr>
          <w:rFonts w:ascii="DIDBJX+TimesNewRomanPS-BoldMT" w:hAnsi="DIDBJX+TimesNewRomanPS-BoldMT"/>
        </w:rPr>
        <w:t xml:space="preserve">hree years </w:t>
      </w:r>
      <w:r>
        <w:rPr>
          <w:rFonts w:ascii="DIDBJX+TimesNewRomanPS-BoldMT" w:hAnsi="DIDBJX+TimesNewRomanPS-BoldMT"/>
        </w:rPr>
        <w:t xml:space="preserve">in the military </w:t>
      </w:r>
      <w:r w:rsidR="00FF62A7" w:rsidRPr="002C3F22">
        <w:rPr>
          <w:rFonts w:ascii="DIDBJX+TimesNewRomanPS-BoldMT" w:hAnsi="DIDBJX+TimesNewRomanPS-BoldMT"/>
        </w:rPr>
        <w:t xml:space="preserve">as </w:t>
      </w:r>
      <w:r>
        <w:rPr>
          <w:rFonts w:ascii="DIDBJX+TimesNewRomanPS-BoldMT" w:hAnsi="DIDBJX+TimesNewRomanPS-BoldMT"/>
        </w:rPr>
        <w:t xml:space="preserve">an </w:t>
      </w:r>
      <w:r w:rsidR="00FF62A7" w:rsidRPr="002C3F22">
        <w:rPr>
          <w:rFonts w:ascii="DIDBJX+TimesNewRomanPS-BoldMT" w:hAnsi="DIDBJX+TimesNewRomanPS-BoldMT"/>
        </w:rPr>
        <w:t xml:space="preserve">explosives and </w:t>
      </w:r>
      <w:r>
        <w:rPr>
          <w:rFonts w:ascii="DIDBJX+TimesNewRomanPS-BoldMT" w:hAnsi="DIDBJX+TimesNewRomanPS-BoldMT"/>
        </w:rPr>
        <w:t xml:space="preserve">heavy </w:t>
      </w:r>
      <w:r w:rsidR="00FF62A7" w:rsidRPr="002C3F22">
        <w:rPr>
          <w:rFonts w:ascii="DIDBJX+TimesNewRomanPS-BoldMT" w:hAnsi="DIDBJX+TimesNewRomanPS-BoldMT"/>
        </w:rPr>
        <w:t>equipment engineer.</w:t>
      </w:r>
    </w:p>
    <w:p w:rsidR="00AD6FA1" w:rsidRDefault="00AD6FA1">
      <w:pPr>
        <w:pStyle w:val="Default"/>
        <w:spacing w:line="300" w:lineRule="atLeast"/>
        <w:ind w:firstLine="3100"/>
        <w:rPr>
          <w:b/>
          <w:bCs/>
        </w:rPr>
      </w:pPr>
    </w:p>
    <w:p w:rsidR="00E5290D" w:rsidRPr="00832F05" w:rsidRDefault="00840A2A" w:rsidP="00840A2A">
      <w:pPr>
        <w:pStyle w:val="Default"/>
        <w:spacing w:line="300" w:lineRule="atLeast"/>
        <w:jc w:val="center"/>
        <w:rPr>
          <w:b/>
          <w:bCs/>
        </w:rPr>
      </w:pPr>
      <w:r>
        <w:rPr>
          <w:b/>
          <w:bCs/>
        </w:rPr>
        <w:t xml:space="preserve">RELEVANT </w:t>
      </w:r>
      <w:r w:rsidR="006758EC" w:rsidRPr="00832F05">
        <w:rPr>
          <w:b/>
          <w:bCs/>
        </w:rPr>
        <w:t>WORK EXPERIENCE</w:t>
      </w:r>
    </w:p>
    <w:p w:rsidR="005B679E" w:rsidRDefault="006758EC" w:rsidP="00E5290D">
      <w:pPr>
        <w:pStyle w:val="Default"/>
        <w:spacing w:line="300" w:lineRule="atLeast"/>
        <w:rPr>
          <w:rFonts w:ascii="HHWKLK+TimesNewRomanPSMT" w:hAnsi="HHWKLK+TimesNewRomanPSMT" w:cs="HHWKLK+TimesNewRomanPSMT"/>
        </w:rPr>
      </w:pPr>
      <w:proofErr w:type="gramStart"/>
      <w:r w:rsidRPr="00832F05">
        <w:rPr>
          <w:b/>
          <w:bCs/>
        </w:rPr>
        <w:t xml:space="preserve">Amgen INC, </w:t>
      </w:r>
      <w:r w:rsidRPr="00832F05">
        <w:rPr>
          <w:rFonts w:ascii="HHWKLK+TimesNewRomanPSMT" w:hAnsi="HHWKLK+TimesNewRomanPSMT" w:cs="HHWKLK+TimesNewRomanPSMT"/>
        </w:rPr>
        <w:t>Boulder, CO.</w:t>
      </w:r>
      <w:proofErr w:type="gramEnd"/>
      <w:r w:rsidRPr="00832F05">
        <w:rPr>
          <w:rFonts w:ascii="HHWKLK+TimesNewRomanPSMT" w:hAnsi="HHWKLK+TimesNewRomanPSMT" w:cs="HHWKLK+TimesNewRomanPSMT"/>
        </w:rPr>
        <w:t xml:space="preserve"> </w:t>
      </w:r>
      <w:r w:rsidR="005B679E">
        <w:rPr>
          <w:rFonts w:ascii="HHWKLK+TimesNewRomanPSMT" w:hAnsi="HHWKLK+TimesNewRomanPSMT" w:cs="HHWKLK+TimesNewRomanPSMT"/>
        </w:rPr>
        <w:t xml:space="preserve">                                </w:t>
      </w:r>
      <w:r w:rsidRPr="00832F05">
        <w:rPr>
          <w:rFonts w:ascii="HHWKLK+TimesNewRomanPSMT" w:hAnsi="HHWKLK+TimesNewRomanPSMT" w:cs="HHWKLK+TimesNewRomanPSMT"/>
        </w:rPr>
        <w:t>December 2011-Present</w:t>
      </w:r>
    </w:p>
    <w:p w:rsidR="006758EC" w:rsidRPr="00832F05" w:rsidRDefault="001E4E73" w:rsidP="00E5290D">
      <w:pPr>
        <w:pStyle w:val="Default"/>
        <w:spacing w:line="300" w:lineRule="atLeast"/>
      </w:pPr>
      <w:r>
        <w:rPr>
          <w:b/>
          <w:bCs/>
        </w:rPr>
        <w:t>Manufacturing/</w:t>
      </w:r>
      <w:r w:rsidR="00E5290D" w:rsidRPr="00832F05">
        <w:rPr>
          <w:b/>
          <w:bCs/>
        </w:rPr>
        <w:t xml:space="preserve">Process </w:t>
      </w:r>
      <w:r w:rsidR="006758EC" w:rsidRPr="00832F05">
        <w:rPr>
          <w:b/>
          <w:bCs/>
        </w:rPr>
        <w:t xml:space="preserve">Equipment Engineer </w:t>
      </w:r>
    </w:p>
    <w:p w:rsidR="00695530" w:rsidRPr="004A15AB" w:rsidRDefault="006758EC" w:rsidP="00695530">
      <w:pPr>
        <w:pStyle w:val="CM5"/>
        <w:numPr>
          <w:ilvl w:val="0"/>
          <w:numId w:val="1"/>
        </w:numPr>
        <w:spacing w:line="300" w:lineRule="atLeast"/>
        <w:rPr>
          <w:rFonts w:ascii="Times New Roman" w:hAnsi="Times New Roman"/>
          <w:color w:val="000000"/>
          <w:sz w:val="22"/>
          <w:szCs w:val="22"/>
        </w:rPr>
      </w:pPr>
      <w:r w:rsidRPr="004A15AB">
        <w:rPr>
          <w:rFonts w:ascii="Times New Roman" w:hAnsi="Times New Roman"/>
          <w:color w:val="000000"/>
          <w:sz w:val="22"/>
          <w:szCs w:val="22"/>
        </w:rPr>
        <w:t>System Owner o</w:t>
      </w:r>
      <w:r w:rsidR="00695530" w:rsidRPr="004A15AB">
        <w:rPr>
          <w:rFonts w:ascii="Times New Roman" w:hAnsi="Times New Roman"/>
          <w:color w:val="000000"/>
          <w:sz w:val="22"/>
          <w:szCs w:val="22"/>
        </w:rPr>
        <w:t>f biote</w:t>
      </w:r>
      <w:r w:rsidR="008A0C0F" w:rsidRPr="004A15AB">
        <w:rPr>
          <w:rFonts w:ascii="Times New Roman" w:hAnsi="Times New Roman"/>
          <w:color w:val="000000"/>
          <w:sz w:val="22"/>
          <w:szCs w:val="22"/>
        </w:rPr>
        <w:t>ch</w:t>
      </w:r>
      <w:r w:rsidR="000447FA" w:rsidRPr="004A15AB">
        <w:rPr>
          <w:rFonts w:ascii="Times New Roman" w:hAnsi="Times New Roman"/>
          <w:color w:val="000000"/>
          <w:sz w:val="22"/>
          <w:szCs w:val="22"/>
        </w:rPr>
        <w:t>nology</w:t>
      </w:r>
      <w:r w:rsidR="008A0C0F" w:rsidRPr="004A15AB">
        <w:rPr>
          <w:rFonts w:ascii="Times New Roman" w:hAnsi="Times New Roman"/>
          <w:color w:val="000000"/>
          <w:sz w:val="22"/>
          <w:szCs w:val="22"/>
        </w:rPr>
        <w:t xml:space="preserve"> processing equipment, </w:t>
      </w:r>
      <w:r w:rsidR="000447FA" w:rsidRPr="004A15AB">
        <w:rPr>
          <w:rFonts w:ascii="Times New Roman" w:hAnsi="Times New Roman"/>
          <w:color w:val="000000"/>
          <w:sz w:val="22"/>
          <w:szCs w:val="22"/>
        </w:rPr>
        <w:t>including filtration</w:t>
      </w:r>
      <w:r w:rsidR="00695530" w:rsidRPr="004A15AB">
        <w:rPr>
          <w:rFonts w:ascii="Times New Roman" w:hAnsi="Times New Roman"/>
          <w:color w:val="000000"/>
          <w:sz w:val="22"/>
          <w:szCs w:val="22"/>
        </w:rPr>
        <w:t xml:space="preserve"> skids, process tanks, pumps, agitators, and eductors, including associated valves and instrumentation. </w:t>
      </w:r>
    </w:p>
    <w:p w:rsidR="00FF5AF3" w:rsidRPr="004A15AB" w:rsidRDefault="00BF70DB" w:rsidP="00FF5AF3">
      <w:pPr>
        <w:pStyle w:val="CM5"/>
        <w:numPr>
          <w:ilvl w:val="0"/>
          <w:numId w:val="1"/>
        </w:numPr>
        <w:spacing w:line="300" w:lineRule="atLeas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E</w:t>
      </w:r>
      <w:r w:rsidR="006758EC" w:rsidRPr="004A15AB">
        <w:rPr>
          <w:rFonts w:ascii="Times New Roman" w:hAnsi="Times New Roman"/>
          <w:color w:val="000000"/>
          <w:sz w:val="22"/>
          <w:szCs w:val="22"/>
        </w:rPr>
        <w:t xml:space="preserve">nsure the reliability, </w:t>
      </w:r>
      <w:r w:rsidR="00695530" w:rsidRPr="004A15AB">
        <w:rPr>
          <w:rFonts w:ascii="Times New Roman" w:hAnsi="Times New Roman"/>
          <w:color w:val="000000"/>
          <w:sz w:val="22"/>
          <w:szCs w:val="22"/>
        </w:rPr>
        <w:t xml:space="preserve">availability, </w:t>
      </w:r>
      <w:r w:rsidR="006758EC" w:rsidRPr="004A15AB">
        <w:rPr>
          <w:rFonts w:ascii="Times New Roman" w:hAnsi="Times New Roman"/>
          <w:color w:val="000000"/>
          <w:sz w:val="22"/>
          <w:szCs w:val="22"/>
        </w:rPr>
        <w:t>safety, and quality compliance of manufacturing equipment.</w:t>
      </w:r>
    </w:p>
    <w:p w:rsidR="00FB5CA5" w:rsidRPr="004A15AB" w:rsidRDefault="000447FA" w:rsidP="00FB5CA5">
      <w:pPr>
        <w:numPr>
          <w:ilvl w:val="0"/>
          <w:numId w:val="1"/>
        </w:numPr>
        <w:tabs>
          <w:tab w:val="left" w:pos="-360"/>
          <w:tab w:val="left" w:pos="720"/>
          <w:tab w:val="left" w:pos="1890"/>
          <w:tab w:val="right" w:pos="9360"/>
        </w:tabs>
        <w:spacing w:after="0"/>
        <w:rPr>
          <w:rFonts w:ascii="Times New Roman" w:hAnsi="Times New Roman"/>
        </w:rPr>
      </w:pPr>
      <w:r w:rsidRPr="004A15AB">
        <w:rPr>
          <w:rFonts w:ascii="Times New Roman" w:hAnsi="Times New Roman"/>
        </w:rPr>
        <w:t>Define equipment</w:t>
      </w:r>
      <w:r w:rsidR="00FB5CA5" w:rsidRPr="004A15AB">
        <w:rPr>
          <w:rFonts w:ascii="Times New Roman" w:hAnsi="Times New Roman"/>
        </w:rPr>
        <w:t xml:space="preserve"> preventive maintenance and calibrations requirements. </w:t>
      </w:r>
    </w:p>
    <w:p w:rsidR="00FB5CA5" w:rsidRPr="004A15AB" w:rsidRDefault="00FB5CA5" w:rsidP="00FB5CA5">
      <w:pPr>
        <w:numPr>
          <w:ilvl w:val="0"/>
          <w:numId w:val="1"/>
        </w:numPr>
        <w:tabs>
          <w:tab w:val="left" w:pos="-360"/>
          <w:tab w:val="left" w:pos="720"/>
          <w:tab w:val="left" w:pos="1890"/>
          <w:tab w:val="right" w:pos="9360"/>
        </w:tabs>
        <w:spacing w:after="0"/>
        <w:rPr>
          <w:rFonts w:ascii="Times New Roman" w:hAnsi="Times New Roman"/>
        </w:rPr>
      </w:pPr>
      <w:r w:rsidRPr="004A15AB">
        <w:rPr>
          <w:rFonts w:ascii="Times New Roman" w:hAnsi="Times New Roman"/>
        </w:rPr>
        <w:t>Monitor system performance and implement improvements as required to increase system up-time.</w:t>
      </w:r>
    </w:p>
    <w:p w:rsidR="00600073" w:rsidRPr="004A15AB" w:rsidRDefault="00FF5AF3" w:rsidP="00FB5CA5">
      <w:pPr>
        <w:pStyle w:val="CM5"/>
        <w:numPr>
          <w:ilvl w:val="0"/>
          <w:numId w:val="1"/>
        </w:numPr>
        <w:spacing w:line="300" w:lineRule="atLeast"/>
        <w:rPr>
          <w:rFonts w:ascii="Times New Roman" w:hAnsi="Times New Roman"/>
          <w:color w:val="000000"/>
          <w:sz w:val="22"/>
          <w:szCs w:val="22"/>
        </w:rPr>
      </w:pPr>
      <w:r w:rsidRPr="004A15AB">
        <w:rPr>
          <w:rFonts w:ascii="Times New Roman" w:hAnsi="Times New Roman"/>
          <w:color w:val="000000"/>
          <w:sz w:val="22"/>
          <w:szCs w:val="22"/>
        </w:rPr>
        <w:t>Provide</w:t>
      </w:r>
      <w:r w:rsidR="006758EC" w:rsidRPr="004A15AB">
        <w:rPr>
          <w:rFonts w:ascii="Times New Roman" w:hAnsi="Times New Roman"/>
          <w:color w:val="000000"/>
          <w:sz w:val="22"/>
          <w:szCs w:val="22"/>
        </w:rPr>
        <w:t xml:space="preserve"> engineering expertise to manufactu</w:t>
      </w:r>
      <w:r w:rsidR="00600073" w:rsidRPr="004A15AB">
        <w:rPr>
          <w:rFonts w:ascii="Times New Roman" w:hAnsi="Times New Roman"/>
          <w:color w:val="000000"/>
          <w:sz w:val="22"/>
          <w:szCs w:val="22"/>
        </w:rPr>
        <w:t>ring and maintenance, develop and revise</w:t>
      </w:r>
      <w:r w:rsidR="006758EC" w:rsidRPr="004A15AB">
        <w:rPr>
          <w:rFonts w:ascii="Times New Roman" w:hAnsi="Times New Roman"/>
          <w:color w:val="000000"/>
          <w:sz w:val="22"/>
          <w:szCs w:val="22"/>
        </w:rPr>
        <w:t xml:space="preserve"> maintenance strategies,</w:t>
      </w:r>
      <w:r w:rsidR="00600073" w:rsidRPr="004A15AB">
        <w:rPr>
          <w:rFonts w:ascii="Times New Roman" w:hAnsi="Times New Roman"/>
          <w:color w:val="000000"/>
          <w:sz w:val="22"/>
          <w:szCs w:val="22"/>
        </w:rPr>
        <w:t xml:space="preserve"> plans, and procedures.</w:t>
      </w:r>
    </w:p>
    <w:p w:rsidR="00600073" w:rsidRPr="004A15AB" w:rsidRDefault="00600073" w:rsidP="00FB5CA5">
      <w:pPr>
        <w:numPr>
          <w:ilvl w:val="0"/>
          <w:numId w:val="1"/>
        </w:numPr>
        <w:tabs>
          <w:tab w:val="left" w:pos="-360"/>
          <w:tab w:val="left" w:pos="720"/>
          <w:tab w:val="left" w:pos="1890"/>
          <w:tab w:val="right" w:pos="9360"/>
        </w:tabs>
        <w:spacing w:after="0"/>
        <w:rPr>
          <w:rFonts w:ascii="Times New Roman" w:hAnsi="Times New Roman"/>
        </w:rPr>
      </w:pPr>
      <w:r w:rsidRPr="004A15AB">
        <w:rPr>
          <w:rFonts w:ascii="Times New Roman" w:hAnsi="Times New Roman"/>
          <w:color w:val="000000"/>
        </w:rPr>
        <w:t>Lead</w:t>
      </w:r>
      <w:r w:rsidR="006758EC" w:rsidRPr="004A15AB">
        <w:rPr>
          <w:rFonts w:ascii="Times New Roman" w:hAnsi="Times New Roman"/>
          <w:color w:val="000000"/>
        </w:rPr>
        <w:t xml:space="preserve"> troublesho</w:t>
      </w:r>
      <w:r w:rsidRPr="004A15AB">
        <w:rPr>
          <w:rFonts w:ascii="Times New Roman" w:hAnsi="Times New Roman"/>
          <w:color w:val="000000"/>
        </w:rPr>
        <w:t>oting investigations and support</w:t>
      </w:r>
      <w:r w:rsidR="006758EC" w:rsidRPr="004A15AB">
        <w:rPr>
          <w:rFonts w:ascii="Times New Roman" w:hAnsi="Times New Roman"/>
          <w:color w:val="000000"/>
        </w:rPr>
        <w:t xml:space="preserve"> sa</w:t>
      </w:r>
      <w:r w:rsidR="00FB5CA5" w:rsidRPr="004A15AB">
        <w:rPr>
          <w:rFonts w:ascii="Times New Roman" w:hAnsi="Times New Roman"/>
          <w:color w:val="000000"/>
        </w:rPr>
        <w:t xml:space="preserve">fety/compliance investigations, </w:t>
      </w:r>
      <w:r w:rsidR="00FB5CA5" w:rsidRPr="004A15AB">
        <w:rPr>
          <w:rFonts w:ascii="Times New Roman" w:hAnsi="Times New Roman"/>
        </w:rPr>
        <w:t>including root cause analysis, corrective action determination, and preventative action planning.</w:t>
      </w:r>
    </w:p>
    <w:p w:rsidR="00600073" w:rsidRPr="004A15AB" w:rsidRDefault="00600073" w:rsidP="00FB5CA5">
      <w:pPr>
        <w:pStyle w:val="CM5"/>
        <w:numPr>
          <w:ilvl w:val="0"/>
          <w:numId w:val="1"/>
        </w:numPr>
        <w:spacing w:line="300" w:lineRule="atLeast"/>
        <w:rPr>
          <w:rFonts w:ascii="Times New Roman" w:hAnsi="Times New Roman"/>
          <w:color w:val="000000"/>
          <w:sz w:val="22"/>
          <w:szCs w:val="22"/>
        </w:rPr>
      </w:pPr>
      <w:r w:rsidRPr="004A15AB">
        <w:rPr>
          <w:rFonts w:ascii="Times New Roman" w:hAnsi="Times New Roman"/>
          <w:color w:val="000000"/>
          <w:sz w:val="22"/>
          <w:szCs w:val="22"/>
        </w:rPr>
        <w:t>Provide</w:t>
      </w:r>
      <w:r w:rsidR="00FB5CA5" w:rsidRPr="004A15AB">
        <w:rPr>
          <w:rFonts w:ascii="Times New Roman" w:hAnsi="Times New Roman"/>
          <w:color w:val="000000"/>
          <w:sz w:val="22"/>
          <w:szCs w:val="22"/>
        </w:rPr>
        <w:t xml:space="preserve"> technical support for</w:t>
      </w:r>
      <w:r w:rsidR="006758EC" w:rsidRPr="004A15AB">
        <w:rPr>
          <w:rFonts w:ascii="Times New Roman" w:hAnsi="Times New Roman"/>
          <w:color w:val="000000"/>
          <w:sz w:val="22"/>
          <w:szCs w:val="22"/>
        </w:rPr>
        <w:t xml:space="preserve"> en</w:t>
      </w:r>
      <w:r w:rsidRPr="004A15AB">
        <w:rPr>
          <w:rFonts w:ascii="Times New Roman" w:hAnsi="Times New Roman"/>
          <w:color w:val="000000"/>
          <w:sz w:val="22"/>
          <w:szCs w:val="22"/>
        </w:rPr>
        <w:t>gineering projects, and manage</w:t>
      </w:r>
      <w:r w:rsidR="006758EC" w:rsidRPr="004A15AB">
        <w:rPr>
          <w:rFonts w:ascii="Times New Roman" w:hAnsi="Times New Roman"/>
          <w:color w:val="000000"/>
          <w:sz w:val="22"/>
          <w:szCs w:val="22"/>
        </w:rPr>
        <w:t xml:space="preserve"> equipment projects on a small scale. </w:t>
      </w:r>
    </w:p>
    <w:p w:rsidR="00E20BF0" w:rsidRPr="004A15AB" w:rsidRDefault="00BF70DB" w:rsidP="00E20BF0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Work</w:t>
      </w:r>
      <w:r w:rsidR="00E20BF0" w:rsidRPr="004A15AB">
        <w:rPr>
          <w:rFonts w:ascii="Times New Roman" w:hAnsi="Times New Roman" w:cs="Times New Roman"/>
          <w:color w:val="333333"/>
          <w:sz w:val="22"/>
          <w:szCs w:val="22"/>
        </w:rPr>
        <w:t xml:space="preserve"> with multiple project teams to ensure that all applicable equipment is designed, procured, and installed properly per codes, standards and company requirements.</w:t>
      </w:r>
    </w:p>
    <w:p w:rsidR="00FB5CA5" w:rsidRPr="004A15AB" w:rsidRDefault="00FB5CA5" w:rsidP="00FB5CA5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A15AB">
        <w:rPr>
          <w:rFonts w:ascii="Times New Roman" w:hAnsi="Times New Roman" w:cs="Times New Roman"/>
          <w:sz w:val="22"/>
          <w:szCs w:val="22"/>
        </w:rPr>
        <w:t>Support equipment commissioning, qualification, and validation.</w:t>
      </w:r>
    </w:p>
    <w:p w:rsidR="00D63978" w:rsidRPr="004A15AB" w:rsidRDefault="00D63978" w:rsidP="00FB5CA5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A15AB">
        <w:rPr>
          <w:rFonts w:ascii="Times New Roman" w:hAnsi="Times New Roman" w:cs="Times New Roman"/>
          <w:sz w:val="22"/>
          <w:szCs w:val="22"/>
        </w:rPr>
        <w:t>Author, review and approve validation protocols.</w:t>
      </w:r>
    </w:p>
    <w:p w:rsidR="00906EDC" w:rsidRDefault="001476A7" w:rsidP="00FB5CA5">
      <w:pPr>
        <w:pStyle w:val="CM5"/>
        <w:numPr>
          <w:ilvl w:val="0"/>
          <w:numId w:val="1"/>
        </w:numPr>
        <w:spacing w:line="300" w:lineRule="atLeas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Support process transfers to different sites within the company.</w:t>
      </w:r>
      <w:bookmarkStart w:id="0" w:name="_GoBack"/>
      <w:bookmarkEnd w:id="0"/>
    </w:p>
    <w:p w:rsidR="00695530" w:rsidRPr="004A15AB" w:rsidRDefault="00600073" w:rsidP="00FB5CA5">
      <w:pPr>
        <w:pStyle w:val="CM5"/>
        <w:numPr>
          <w:ilvl w:val="0"/>
          <w:numId w:val="1"/>
        </w:numPr>
        <w:spacing w:line="300" w:lineRule="atLeast"/>
        <w:rPr>
          <w:rFonts w:ascii="Times New Roman" w:hAnsi="Times New Roman"/>
          <w:color w:val="000000"/>
          <w:sz w:val="22"/>
          <w:szCs w:val="22"/>
        </w:rPr>
      </w:pPr>
      <w:r w:rsidRPr="004A15AB">
        <w:rPr>
          <w:rFonts w:ascii="Times New Roman" w:hAnsi="Times New Roman"/>
          <w:color w:val="000000"/>
          <w:sz w:val="22"/>
          <w:szCs w:val="22"/>
        </w:rPr>
        <w:t>W</w:t>
      </w:r>
      <w:r w:rsidR="006758EC" w:rsidRPr="004A15AB">
        <w:rPr>
          <w:rFonts w:ascii="Times New Roman" w:hAnsi="Times New Roman"/>
          <w:color w:val="000000"/>
          <w:sz w:val="22"/>
          <w:szCs w:val="22"/>
        </w:rPr>
        <w:t>ork closely with multiple disciplines including manufacturing, quality, maintenance crafts, utility operators, and validation.</w:t>
      </w:r>
    </w:p>
    <w:p w:rsidR="00FB5CA5" w:rsidRPr="004A15AB" w:rsidRDefault="00BF70DB" w:rsidP="00FB5CA5">
      <w:pPr>
        <w:numPr>
          <w:ilvl w:val="0"/>
          <w:numId w:val="1"/>
        </w:numPr>
        <w:tabs>
          <w:tab w:val="left" w:pos="-360"/>
          <w:tab w:val="left" w:pos="720"/>
          <w:tab w:val="left" w:pos="1890"/>
          <w:tab w:val="right" w:pos="936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Participate and present</w:t>
      </w:r>
      <w:r w:rsidR="00FB5CA5" w:rsidRPr="004A15AB">
        <w:rPr>
          <w:rFonts w:ascii="Times New Roman" w:hAnsi="Times New Roman"/>
        </w:rPr>
        <w:t xml:space="preserve"> in regulatory inspections with FDA, EMEA, and Turkey MOH.</w:t>
      </w:r>
    </w:p>
    <w:p w:rsidR="00726AAD" w:rsidRPr="004A15AB" w:rsidRDefault="00C75CA1" w:rsidP="00726AAD">
      <w:pPr>
        <w:pStyle w:val="CM5"/>
        <w:numPr>
          <w:ilvl w:val="0"/>
          <w:numId w:val="1"/>
        </w:numPr>
        <w:spacing w:line="300" w:lineRule="atLeast"/>
        <w:rPr>
          <w:rFonts w:ascii="Times New Roman" w:hAnsi="Times New Roman"/>
          <w:color w:val="000000"/>
          <w:sz w:val="22"/>
          <w:szCs w:val="22"/>
        </w:rPr>
      </w:pPr>
      <w:r w:rsidRPr="004A15AB">
        <w:rPr>
          <w:rFonts w:ascii="Times New Roman" w:hAnsi="Times New Roman"/>
          <w:color w:val="000000"/>
          <w:sz w:val="22"/>
          <w:szCs w:val="22"/>
        </w:rPr>
        <w:t xml:space="preserve">Establish and own equipment FMEAs, manage and improve risks identified in FMEAs. </w:t>
      </w:r>
    </w:p>
    <w:p w:rsidR="00FB7432" w:rsidRPr="004A15AB" w:rsidRDefault="00FB7432" w:rsidP="00FB74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A15AB">
        <w:rPr>
          <w:rFonts w:ascii="Times New Roman" w:hAnsi="Times New Roman" w:cs="Times New Roman"/>
          <w:sz w:val="22"/>
          <w:szCs w:val="22"/>
        </w:rPr>
        <w:t>2012 Excellence in Operations award for manufactu</w:t>
      </w:r>
      <w:r w:rsidR="00852989" w:rsidRPr="004A15AB">
        <w:rPr>
          <w:rFonts w:ascii="Times New Roman" w:hAnsi="Times New Roman" w:cs="Times New Roman"/>
          <w:sz w:val="22"/>
          <w:szCs w:val="22"/>
        </w:rPr>
        <w:t>ring improvements project.</w:t>
      </w:r>
    </w:p>
    <w:p w:rsidR="00600073" w:rsidRPr="00600073" w:rsidRDefault="00600073" w:rsidP="00600073">
      <w:pPr>
        <w:pStyle w:val="Default"/>
      </w:pPr>
    </w:p>
    <w:p w:rsidR="005B679E" w:rsidRDefault="006758EC">
      <w:pPr>
        <w:pStyle w:val="Default"/>
        <w:spacing w:line="300" w:lineRule="atLeast"/>
        <w:ind w:right="282"/>
        <w:rPr>
          <w:rFonts w:ascii="HHWKLK+TimesNewRomanPSMT" w:hAnsi="HHWKLK+TimesNewRomanPSMT" w:cs="HHWKLK+TimesNewRomanPSMT"/>
        </w:rPr>
      </w:pPr>
      <w:r w:rsidRPr="00832F05">
        <w:rPr>
          <w:b/>
          <w:bCs/>
        </w:rPr>
        <w:t xml:space="preserve">Amgen INC, </w:t>
      </w:r>
      <w:r w:rsidRPr="00832F05">
        <w:rPr>
          <w:rFonts w:ascii="HHWKLK+TimesNewRomanPSMT" w:hAnsi="HHWKLK+TimesNewRomanPSMT" w:cs="HHWKLK+TimesNewRomanPSMT"/>
        </w:rPr>
        <w:t xml:space="preserve">Boulder, CO </w:t>
      </w:r>
      <w:r w:rsidR="005B679E">
        <w:rPr>
          <w:rFonts w:ascii="HHWKLK+TimesNewRomanPSMT" w:hAnsi="HHWKLK+TimesNewRomanPSMT" w:cs="HHWKLK+TimesNewRomanPSMT"/>
        </w:rPr>
        <w:t xml:space="preserve">                                </w:t>
      </w:r>
      <w:r w:rsidRPr="00832F05">
        <w:rPr>
          <w:rFonts w:ascii="HHWKLK+TimesNewRomanPSMT" w:hAnsi="HHWKLK+TimesNewRomanPSMT" w:cs="HHWKLK+TimesNewRomanPSMT"/>
        </w:rPr>
        <w:t xml:space="preserve">July 2005- December 2011 </w:t>
      </w:r>
    </w:p>
    <w:p w:rsidR="006758EC" w:rsidRPr="00832F05" w:rsidRDefault="00E5290D">
      <w:pPr>
        <w:pStyle w:val="Default"/>
        <w:spacing w:line="300" w:lineRule="atLeast"/>
        <w:ind w:right="282"/>
      </w:pPr>
      <w:r w:rsidRPr="00832F05">
        <w:rPr>
          <w:b/>
          <w:bCs/>
        </w:rPr>
        <w:t xml:space="preserve">Senior Manufacturing </w:t>
      </w:r>
      <w:r w:rsidR="006758EC" w:rsidRPr="00832F05">
        <w:rPr>
          <w:b/>
          <w:bCs/>
        </w:rPr>
        <w:t xml:space="preserve">Associate/Shift Lead </w:t>
      </w:r>
    </w:p>
    <w:p w:rsidR="00B47E50" w:rsidRPr="004A15AB" w:rsidRDefault="00B47E50" w:rsidP="0021079C">
      <w:pPr>
        <w:pStyle w:val="CM2"/>
        <w:numPr>
          <w:ilvl w:val="0"/>
          <w:numId w:val="3"/>
        </w:numPr>
        <w:rPr>
          <w:rFonts w:ascii="Times New Roman" w:hAnsi="Times New Roman"/>
          <w:color w:val="000000"/>
          <w:sz w:val="22"/>
          <w:szCs w:val="22"/>
        </w:rPr>
      </w:pPr>
      <w:r w:rsidRPr="004A15AB">
        <w:rPr>
          <w:rFonts w:ascii="Times New Roman" w:hAnsi="Times New Roman"/>
          <w:color w:val="000000"/>
          <w:sz w:val="22"/>
          <w:szCs w:val="22"/>
        </w:rPr>
        <w:t>Subject matter expert for Column packing, Chromatography and UF/DF operations.</w:t>
      </w:r>
    </w:p>
    <w:p w:rsidR="0021079C" w:rsidRPr="004A15AB" w:rsidRDefault="0021079C" w:rsidP="0021079C">
      <w:pPr>
        <w:pStyle w:val="CM2"/>
        <w:numPr>
          <w:ilvl w:val="0"/>
          <w:numId w:val="3"/>
        </w:numPr>
        <w:rPr>
          <w:rFonts w:ascii="Times New Roman" w:hAnsi="Times New Roman"/>
          <w:color w:val="000000"/>
          <w:sz w:val="22"/>
          <w:szCs w:val="22"/>
        </w:rPr>
      </w:pPr>
      <w:r w:rsidRPr="004A15AB">
        <w:rPr>
          <w:rFonts w:ascii="Times New Roman" w:hAnsi="Times New Roman"/>
          <w:color w:val="000000"/>
          <w:sz w:val="22"/>
          <w:szCs w:val="22"/>
        </w:rPr>
        <w:t>R</w:t>
      </w:r>
      <w:r w:rsidR="006758EC" w:rsidRPr="004A15AB">
        <w:rPr>
          <w:rFonts w:ascii="Times New Roman" w:hAnsi="Times New Roman"/>
          <w:color w:val="000000"/>
          <w:sz w:val="22"/>
          <w:szCs w:val="22"/>
        </w:rPr>
        <w:t>esponsibilities included manual and automated manufacturing unit operations, setting-up, cleaning, sanitizing and preparing me</w:t>
      </w:r>
      <w:r w:rsidRPr="004A15AB">
        <w:rPr>
          <w:rFonts w:ascii="Times New Roman" w:hAnsi="Times New Roman"/>
          <w:color w:val="000000"/>
          <w:sz w:val="22"/>
          <w:szCs w:val="22"/>
        </w:rPr>
        <w:t>dia and buffers per procedures.</w:t>
      </w:r>
    </w:p>
    <w:p w:rsidR="0021079C" w:rsidRPr="004A15AB" w:rsidRDefault="006758EC" w:rsidP="0021079C">
      <w:pPr>
        <w:pStyle w:val="CM2"/>
        <w:numPr>
          <w:ilvl w:val="0"/>
          <w:numId w:val="3"/>
        </w:numPr>
        <w:rPr>
          <w:rFonts w:ascii="Times New Roman" w:hAnsi="Times New Roman"/>
          <w:color w:val="000000"/>
          <w:sz w:val="22"/>
          <w:szCs w:val="22"/>
        </w:rPr>
      </w:pPr>
      <w:r w:rsidRPr="004A15AB">
        <w:rPr>
          <w:rFonts w:ascii="Times New Roman" w:hAnsi="Times New Roman"/>
          <w:color w:val="000000"/>
          <w:sz w:val="22"/>
          <w:szCs w:val="22"/>
        </w:rPr>
        <w:t>Perform and m</w:t>
      </w:r>
      <w:r w:rsidR="00B47E50" w:rsidRPr="004A15AB">
        <w:rPr>
          <w:rFonts w:ascii="Times New Roman" w:hAnsi="Times New Roman"/>
          <w:color w:val="000000"/>
          <w:sz w:val="22"/>
          <w:szCs w:val="22"/>
        </w:rPr>
        <w:t>onitor critical processes,</w:t>
      </w:r>
      <w:r w:rsidRPr="004A15AB">
        <w:rPr>
          <w:rFonts w:ascii="Times New Roman" w:hAnsi="Times New Roman"/>
          <w:color w:val="000000"/>
          <w:sz w:val="22"/>
          <w:szCs w:val="22"/>
        </w:rPr>
        <w:t xml:space="preserve"> identify and recommend improvements related to routine functions and impl</w:t>
      </w:r>
      <w:r w:rsidR="0021079C" w:rsidRPr="004A15AB">
        <w:rPr>
          <w:rFonts w:ascii="Times New Roman" w:hAnsi="Times New Roman"/>
          <w:color w:val="000000"/>
          <w:sz w:val="22"/>
          <w:szCs w:val="22"/>
        </w:rPr>
        <w:t>ement after approval.</w:t>
      </w:r>
    </w:p>
    <w:p w:rsidR="0021079C" w:rsidRPr="004A15AB" w:rsidRDefault="000447FA" w:rsidP="0021079C">
      <w:pPr>
        <w:pStyle w:val="CM2"/>
        <w:numPr>
          <w:ilvl w:val="0"/>
          <w:numId w:val="3"/>
        </w:numPr>
        <w:rPr>
          <w:rFonts w:ascii="Times New Roman" w:hAnsi="Times New Roman"/>
          <w:color w:val="000000"/>
          <w:sz w:val="22"/>
          <w:szCs w:val="22"/>
        </w:rPr>
      </w:pPr>
      <w:r w:rsidRPr="004A15AB">
        <w:rPr>
          <w:rFonts w:ascii="Times New Roman" w:hAnsi="Times New Roman"/>
          <w:color w:val="000000"/>
          <w:sz w:val="22"/>
          <w:szCs w:val="22"/>
        </w:rPr>
        <w:t>Support new product introduction and e</w:t>
      </w:r>
      <w:r w:rsidR="00B47E50" w:rsidRPr="004A15AB">
        <w:rPr>
          <w:rFonts w:ascii="Times New Roman" w:hAnsi="Times New Roman"/>
          <w:color w:val="000000"/>
          <w:sz w:val="22"/>
          <w:szCs w:val="22"/>
        </w:rPr>
        <w:t>xecute equipment Qualification, validation</w:t>
      </w:r>
      <w:r w:rsidR="0021079C" w:rsidRPr="004A15AB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B47E50" w:rsidRPr="004A15AB">
        <w:rPr>
          <w:rFonts w:ascii="Times New Roman" w:hAnsi="Times New Roman"/>
          <w:color w:val="000000"/>
          <w:sz w:val="22"/>
          <w:szCs w:val="22"/>
        </w:rPr>
        <w:t xml:space="preserve">and </w:t>
      </w:r>
      <w:r w:rsidR="0021079C" w:rsidRPr="004A15AB">
        <w:rPr>
          <w:rFonts w:ascii="Times New Roman" w:hAnsi="Times New Roman"/>
          <w:color w:val="000000"/>
          <w:sz w:val="22"/>
          <w:szCs w:val="22"/>
        </w:rPr>
        <w:t xml:space="preserve">CIP Cycle development. </w:t>
      </w:r>
    </w:p>
    <w:p w:rsidR="00D63978" w:rsidRPr="004A15AB" w:rsidRDefault="00D63978" w:rsidP="0021079C">
      <w:pPr>
        <w:pStyle w:val="CM2"/>
        <w:numPr>
          <w:ilvl w:val="0"/>
          <w:numId w:val="3"/>
        </w:numPr>
        <w:rPr>
          <w:rFonts w:ascii="Times New Roman" w:hAnsi="Times New Roman"/>
          <w:color w:val="000000"/>
          <w:sz w:val="22"/>
          <w:szCs w:val="22"/>
        </w:rPr>
      </w:pPr>
      <w:r w:rsidRPr="004A15AB">
        <w:rPr>
          <w:rFonts w:ascii="Times New Roman" w:hAnsi="Times New Roman"/>
          <w:color w:val="000000"/>
          <w:sz w:val="22"/>
          <w:szCs w:val="22"/>
        </w:rPr>
        <w:t>Execution of Process, Cleaning and Equipment validation protocols.</w:t>
      </w:r>
    </w:p>
    <w:p w:rsidR="0021079C" w:rsidRPr="004A15AB" w:rsidRDefault="0021079C" w:rsidP="0021079C">
      <w:pPr>
        <w:pStyle w:val="CM2"/>
        <w:numPr>
          <w:ilvl w:val="0"/>
          <w:numId w:val="3"/>
        </w:numPr>
        <w:rPr>
          <w:rFonts w:ascii="Times New Roman" w:hAnsi="Times New Roman"/>
          <w:color w:val="000000"/>
          <w:sz w:val="22"/>
          <w:szCs w:val="22"/>
        </w:rPr>
      </w:pPr>
      <w:r w:rsidRPr="004A15AB">
        <w:rPr>
          <w:rFonts w:ascii="Times New Roman" w:hAnsi="Times New Roman"/>
          <w:color w:val="000000"/>
          <w:sz w:val="22"/>
          <w:szCs w:val="22"/>
        </w:rPr>
        <w:t>R</w:t>
      </w:r>
      <w:r w:rsidR="006758EC" w:rsidRPr="004A15AB">
        <w:rPr>
          <w:rFonts w:ascii="Times New Roman" w:hAnsi="Times New Roman"/>
          <w:color w:val="000000"/>
          <w:sz w:val="22"/>
          <w:szCs w:val="22"/>
        </w:rPr>
        <w:t xml:space="preserve">eview of documentation for assigned functions (e.g. equipment logs, SOPs, MPs). </w:t>
      </w:r>
    </w:p>
    <w:p w:rsidR="00B53F52" w:rsidRPr="004A15AB" w:rsidRDefault="006758EC" w:rsidP="00B53F52">
      <w:pPr>
        <w:pStyle w:val="CM2"/>
        <w:numPr>
          <w:ilvl w:val="0"/>
          <w:numId w:val="3"/>
        </w:numPr>
        <w:rPr>
          <w:rFonts w:ascii="Times New Roman" w:hAnsi="Times New Roman"/>
          <w:color w:val="000000"/>
          <w:sz w:val="22"/>
          <w:szCs w:val="22"/>
        </w:rPr>
      </w:pPr>
      <w:r w:rsidRPr="004A15AB">
        <w:rPr>
          <w:rFonts w:ascii="Times New Roman" w:hAnsi="Times New Roman"/>
          <w:color w:val="000000"/>
          <w:sz w:val="22"/>
          <w:szCs w:val="22"/>
        </w:rPr>
        <w:lastRenderedPageBreak/>
        <w:t>Extensive experience of authoring, reviewing and approving process documents for both existing and new operations and equipment.</w:t>
      </w:r>
    </w:p>
    <w:p w:rsidR="0004052A" w:rsidRPr="004A15AB" w:rsidRDefault="0004052A" w:rsidP="0004052A">
      <w:pPr>
        <w:pStyle w:val="CM2"/>
        <w:numPr>
          <w:ilvl w:val="0"/>
          <w:numId w:val="3"/>
        </w:numPr>
        <w:rPr>
          <w:rFonts w:ascii="Times New Roman" w:hAnsi="Times New Roman"/>
          <w:color w:val="000000"/>
          <w:sz w:val="22"/>
          <w:szCs w:val="22"/>
        </w:rPr>
      </w:pPr>
      <w:r w:rsidRPr="004A15AB">
        <w:rPr>
          <w:rFonts w:ascii="Times New Roman" w:hAnsi="Times New Roman"/>
          <w:color w:val="000000"/>
          <w:sz w:val="22"/>
          <w:szCs w:val="22"/>
        </w:rPr>
        <w:t>Acted as shift lead, coordinate, lead and plan daily operations, and ensuring production goals were met throughout the day by distributing work assignments to Manufacturing associates.</w:t>
      </w:r>
    </w:p>
    <w:p w:rsidR="0004052A" w:rsidRPr="004A15AB" w:rsidRDefault="0004052A" w:rsidP="0004052A">
      <w:pPr>
        <w:pStyle w:val="CM2"/>
        <w:numPr>
          <w:ilvl w:val="0"/>
          <w:numId w:val="3"/>
        </w:numPr>
        <w:rPr>
          <w:rFonts w:ascii="Times New Roman" w:hAnsi="Times New Roman"/>
          <w:color w:val="000000"/>
          <w:sz w:val="22"/>
          <w:szCs w:val="22"/>
        </w:rPr>
      </w:pPr>
      <w:r w:rsidRPr="004A15AB">
        <w:rPr>
          <w:rFonts w:ascii="Times New Roman" w:hAnsi="Times New Roman"/>
          <w:color w:val="000000"/>
          <w:sz w:val="22"/>
          <w:szCs w:val="22"/>
        </w:rPr>
        <w:t xml:space="preserve">Assisted with training, coaching and teaching best practices to less experienced employees to ensure compliance with company procedures and industry regulations. Helped identify and resolve potential </w:t>
      </w:r>
      <w:proofErr w:type="spellStart"/>
      <w:r w:rsidRPr="004A15AB">
        <w:rPr>
          <w:rFonts w:ascii="Times New Roman" w:hAnsi="Times New Roman"/>
          <w:color w:val="000000"/>
          <w:sz w:val="22"/>
          <w:szCs w:val="22"/>
        </w:rPr>
        <w:t>cGMP</w:t>
      </w:r>
      <w:proofErr w:type="spellEnd"/>
      <w:r w:rsidRPr="004A15AB">
        <w:rPr>
          <w:rFonts w:ascii="Times New Roman" w:hAnsi="Times New Roman"/>
          <w:color w:val="000000"/>
          <w:sz w:val="22"/>
          <w:szCs w:val="22"/>
        </w:rPr>
        <w:t xml:space="preserve"> issues and ensure compliance.</w:t>
      </w:r>
    </w:p>
    <w:p w:rsidR="0004052A" w:rsidRPr="004A15AB" w:rsidRDefault="0004052A" w:rsidP="0004052A">
      <w:pPr>
        <w:pStyle w:val="CM2"/>
        <w:numPr>
          <w:ilvl w:val="0"/>
          <w:numId w:val="3"/>
        </w:numPr>
        <w:rPr>
          <w:rFonts w:ascii="Times New Roman" w:hAnsi="Times New Roman"/>
          <w:color w:val="000000"/>
          <w:sz w:val="22"/>
          <w:szCs w:val="22"/>
        </w:rPr>
      </w:pPr>
      <w:r w:rsidRPr="004A15AB">
        <w:rPr>
          <w:rFonts w:ascii="Times New Roman" w:hAnsi="Times New Roman"/>
          <w:color w:val="000000"/>
          <w:sz w:val="22"/>
          <w:szCs w:val="22"/>
        </w:rPr>
        <w:t xml:space="preserve">Lead continuous operational improvements for the department using </w:t>
      </w:r>
      <w:proofErr w:type="spellStart"/>
      <w:r w:rsidRPr="004A15AB">
        <w:rPr>
          <w:rFonts w:ascii="Times New Roman" w:hAnsi="Times New Roman"/>
          <w:color w:val="000000"/>
          <w:sz w:val="22"/>
          <w:szCs w:val="22"/>
        </w:rPr>
        <w:t>Kaizan</w:t>
      </w:r>
      <w:proofErr w:type="spellEnd"/>
      <w:r w:rsidRPr="004A15AB">
        <w:rPr>
          <w:rFonts w:ascii="Times New Roman" w:hAnsi="Times New Roman"/>
          <w:color w:val="000000"/>
          <w:sz w:val="22"/>
          <w:szCs w:val="22"/>
        </w:rPr>
        <w:t xml:space="preserve"> and lean manufacturing principles. </w:t>
      </w:r>
    </w:p>
    <w:p w:rsidR="0004052A" w:rsidRPr="002B41A1" w:rsidRDefault="0004052A" w:rsidP="0004052A">
      <w:pPr>
        <w:pStyle w:val="Default"/>
      </w:pPr>
    </w:p>
    <w:p w:rsidR="0004052A" w:rsidRDefault="0004052A" w:rsidP="0004052A">
      <w:pPr>
        <w:pStyle w:val="Default"/>
      </w:pPr>
      <w:r w:rsidRPr="008F0E66">
        <w:rPr>
          <w:b/>
        </w:rPr>
        <w:t>Recreational Equipment Inc.</w:t>
      </w:r>
      <w:r>
        <w:rPr>
          <w:b/>
        </w:rPr>
        <w:t xml:space="preserve"> </w:t>
      </w:r>
      <w:r w:rsidRPr="008F0E66">
        <w:t>Boulder, CO</w:t>
      </w:r>
      <w:r>
        <w:rPr>
          <w:b/>
        </w:rPr>
        <w:t xml:space="preserve">                    </w:t>
      </w:r>
      <w:r w:rsidRPr="008F0E66">
        <w:t>April 2002</w:t>
      </w:r>
      <w:r>
        <w:t>-July 2005</w:t>
      </w:r>
    </w:p>
    <w:p w:rsidR="0004052A" w:rsidRDefault="0004052A" w:rsidP="0004052A">
      <w:pPr>
        <w:pStyle w:val="Default"/>
        <w:rPr>
          <w:b/>
        </w:rPr>
      </w:pPr>
      <w:r w:rsidRPr="008F0E66">
        <w:rPr>
          <w:b/>
        </w:rPr>
        <w:t>Inventory Specialist</w:t>
      </w:r>
    </w:p>
    <w:p w:rsidR="0004052A" w:rsidRPr="004A15AB" w:rsidRDefault="0004052A" w:rsidP="0004052A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4A15AB">
        <w:rPr>
          <w:rFonts w:ascii="Times New Roman" w:hAnsi="Times New Roman" w:cs="Times New Roman"/>
          <w:sz w:val="22"/>
          <w:szCs w:val="22"/>
        </w:rPr>
        <w:t>Oversaw store inventory, worked directly with REI’s headquarters to insure timely and sufficient replenishment of product.</w:t>
      </w:r>
    </w:p>
    <w:p w:rsidR="0004052A" w:rsidRPr="004A15AB" w:rsidRDefault="0004052A" w:rsidP="0004052A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4A15AB">
        <w:rPr>
          <w:rFonts w:ascii="Times New Roman" w:hAnsi="Times New Roman" w:cs="Times New Roman"/>
          <w:sz w:val="22"/>
          <w:szCs w:val="22"/>
        </w:rPr>
        <w:t>Used business reports to study market trends and adjust product inventory accordingly.</w:t>
      </w:r>
    </w:p>
    <w:p w:rsidR="0004052A" w:rsidRPr="004A15AB" w:rsidRDefault="0004052A" w:rsidP="0004052A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4A15AB">
        <w:rPr>
          <w:rFonts w:ascii="Times New Roman" w:hAnsi="Times New Roman" w:cs="Times New Roman"/>
          <w:sz w:val="22"/>
          <w:szCs w:val="22"/>
        </w:rPr>
        <w:t>Implemented the use of a computer program to better track customer’s repair orders.</w:t>
      </w:r>
    </w:p>
    <w:p w:rsidR="0004052A" w:rsidRPr="004A15AB" w:rsidRDefault="0004052A" w:rsidP="0004052A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A15AB">
        <w:rPr>
          <w:rFonts w:ascii="Times New Roman" w:hAnsi="Times New Roman" w:cs="Times New Roman"/>
          <w:sz w:val="22"/>
          <w:szCs w:val="22"/>
        </w:rPr>
        <w:t>Utilized sales, merchandising, and business skills to increase profitability.</w:t>
      </w:r>
    </w:p>
    <w:p w:rsidR="0004052A" w:rsidRPr="004A15AB" w:rsidRDefault="0004052A" w:rsidP="0004052A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A15AB">
        <w:rPr>
          <w:rFonts w:ascii="Times New Roman" w:hAnsi="Times New Roman" w:cs="Times New Roman"/>
          <w:sz w:val="22"/>
          <w:szCs w:val="22"/>
        </w:rPr>
        <w:t>Recipient of the 2003 Anderson Award, presented to the employee of the year as voted on by co-workers.</w:t>
      </w:r>
    </w:p>
    <w:p w:rsidR="0004052A" w:rsidRPr="008F0E66" w:rsidRDefault="0004052A" w:rsidP="0004052A">
      <w:pPr>
        <w:pStyle w:val="Default"/>
      </w:pPr>
    </w:p>
    <w:p w:rsidR="0004052A" w:rsidRDefault="0004052A" w:rsidP="0004052A">
      <w:pPr>
        <w:pStyle w:val="Default"/>
      </w:pPr>
      <w:r>
        <w:rPr>
          <w:b/>
        </w:rPr>
        <w:t xml:space="preserve">Pyramid Juice Company, </w:t>
      </w:r>
      <w:r>
        <w:t>Ashland, OR</w:t>
      </w:r>
      <w:r>
        <w:rPr>
          <w:b/>
        </w:rPr>
        <w:t xml:space="preserve">                         </w:t>
      </w:r>
      <w:r>
        <w:t>February 1997-August 1997</w:t>
      </w:r>
    </w:p>
    <w:p w:rsidR="0004052A" w:rsidRDefault="0004052A" w:rsidP="0004052A">
      <w:pPr>
        <w:pStyle w:val="Default"/>
        <w:rPr>
          <w:b/>
        </w:rPr>
      </w:pPr>
      <w:r>
        <w:rPr>
          <w:b/>
        </w:rPr>
        <w:t>Production Manager</w:t>
      </w:r>
    </w:p>
    <w:p w:rsidR="0004052A" w:rsidRPr="004A15AB" w:rsidRDefault="0004052A" w:rsidP="0004052A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A15AB">
        <w:rPr>
          <w:rFonts w:ascii="Times New Roman" w:hAnsi="Times New Roman" w:cs="Times New Roman"/>
          <w:sz w:val="22"/>
          <w:szCs w:val="22"/>
        </w:rPr>
        <w:t>Managed the everyday operation on production floor.</w:t>
      </w:r>
    </w:p>
    <w:p w:rsidR="0004052A" w:rsidRPr="004A15AB" w:rsidRDefault="0004052A" w:rsidP="0004052A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A15AB">
        <w:rPr>
          <w:rFonts w:ascii="Times New Roman" w:hAnsi="Times New Roman" w:cs="Times New Roman"/>
          <w:sz w:val="22"/>
          <w:szCs w:val="22"/>
        </w:rPr>
        <w:t>In charge of supplies inventory and ordering.</w:t>
      </w:r>
    </w:p>
    <w:p w:rsidR="0004052A" w:rsidRPr="004A15AB" w:rsidRDefault="0004052A" w:rsidP="0004052A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A15AB">
        <w:rPr>
          <w:rFonts w:ascii="Times New Roman" w:hAnsi="Times New Roman" w:cs="Times New Roman"/>
          <w:sz w:val="22"/>
          <w:szCs w:val="22"/>
        </w:rPr>
        <w:t>Insured timely production and delivery to area stores.</w:t>
      </w:r>
    </w:p>
    <w:p w:rsidR="0004052A" w:rsidRPr="004A15AB" w:rsidRDefault="0004052A" w:rsidP="0004052A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A15AB">
        <w:rPr>
          <w:rFonts w:ascii="Times New Roman" w:hAnsi="Times New Roman" w:cs="Times New Roman"/>
          <w:sz w:val="22"/>
          <w:szCs w:val="22"/>
        </w:rPr>
        <w:t>Assisted in creating new products.</w:t>
      </w:r>
    </w:p>
    <w:p w:rsidR="0004052A" w:rsidRDefault="0004052A" w:rsidP="0004052A">
      <w:pPr>
        <w:pStyle w:val="Default"/>
      </w:pPr>
    </w:p>
    <w:p w:rsidR="0004052A" w:rsidRPr="006A649C" w:rsidRDefault="0004052A" w:rsidP="0004052A">
      <w:pPr>
        <w:widowControl w:val="0"/>
        <w:autoSpaceDE w:val="0"/>
        <w:autoSpaceDN w:val="0"/>
        <w:adjustRightInd w:val="0"/>
        <w:spacing w:after="0" w:line="300" w:lineRule="atLeast"/>
        <w:jc w:val="center"/>
        <w:rPr>
          <w:rFonts w:ascii="DIDBJX+TimesNewRomanPS-BoldMT" w:hAnsi="DIDBJX+TimesNewRomanPS-BoldMT" w:cs="DIDBJX+TimesNewRomanPS-BoldMT"/>
          <w:b/>
          <w:bCs/>
          <w:color w:val="000000"/>
          <w:sz w:val="24"/>
          <w:szCs w:val="24"/>
        </w:rPr>
      </w:pPr>
      <w:r w:rsidRPr="006A649C">
        <w:rPr>
          <w:rFonts w:ascii="DIDBJX+TimesNewRomanPS-BoldMT" w:hAnsi="DIDBJX+TimesNewRomanPS-BoldMT" w:cs="DIDBJX+TimesNewRomanPS-BoldMT"/>
          <w:b/>
          <w:bCs/>
          <w:color w:val="000000"/>
          <w:sz w:val="24"/>
          <w:szCs w:val="24"/>
        </w:rPr>
        <w:t xml:space="preserve">EDUCATION </w:t>
      </w:r>
    </w:p>
    <w:p w:rsidR="0004052A" w:rsidRDefault="0004052A" w:rsidP="0004052A">
      <w:pPr>
        <w:widowControl w:val="0"/>
        <w:autoSpaceDE w:val="0"/>
        <w:autoSpaceDN w:val="0"/>
        <w:adjustRightInd w:val="0"/>
        <w:spacing w:before="100" w:beforeAutospacing="1" w:after="0" w:line="300" w:lineRule="atLeast"/>
        <w:rPr>
          <w:rFonts w:ascii="HHWKLK+TimesNewRomanPSMT" w:hAnsi="HHWKLK+TimesNewRomanPSMT" w:cs="HHWKLK+TimesNewRomanPSMT"/>
          <w:sz w:val="24"/>
          <w:szCs w:val="24"/>
        </w:rPr>
      </w:pPr>
      <w:r w:rsidRPr="006A649C">
        <w:rPr>
          <w:rFonts w:ascii="DIDBJX+TimesNewRomanPS-BoldMT" w:hAnsi="DIDBJX+TimesNewRomanPS-BoldMT"/>
          <w:b/>
          <w:bCs/>
          <w:sz w:val="24"/>
          <w:szCs w:val="24"/>
        </w:rPr>
        <w:t>Bachelor’s Degree</w:t>
      </w:r>
      <w:r w:rsidRPr="006A649C">
        <w:rPr>
          <w:rFonts w:ascii="HHWKLK+TimesNewRomanPSMT" w:hAnsi="HHWKLK+TimesNewRomanPSMT" w:cs="HHWKLK+TimesNewRomanPSMT"/>
          <w:sz w:val="24"/>
          <w:szCs w:val="24"/>
        </w:rPr>
        <w:t xml:space="preserve"> in </w:t>
      </w:r>
      <w:r w:rsidRPr="006A649C">
        <w:rPr>
          <w:rFonts w:ascii="DIDBJX+TimesNewRomanPS-BoldMT" w:hAnsi="DIDBJX+TimesNewRomanPS-BoldMT"/>
          <w:b/>
          <w:bCs/>
          <w:sz w:val="24"/>
          <w:szCs w:val="24"/>
        </w:rPr>
        <w:t>Chemical Engineering</w:t>
      </w:r>
      <w:r w:rsidRPr="006A649C">
        <w:rPr>
          <w:rFonts w:ascii="HHWKLK+TimesNewRomanPSMT" w:hAnsi="HHWKLK+TimesNewRomanPSMT" w:cs="HHWKLK+TimesNewRomanPSMT"/>
          <w:sz w:val="24"/>
          <w:szCs w:val="24"/>
        </w:rPr>
        <w:t>, University of Colorado- Boulder.</w:t>
      </w:r>
    </w:p>
    <w:p w:rsidR="0004052A" w:rsidRPr="004A15AB" w:rsidRDefault="0004052A" w:rsidP="0004052A">
      <w:pPr>
        <w:widowControl w:val="0"/>
        <w:autoSpaceDE w:val="0"/>
        <w:autoSpaceDN w:val="0"/>
        <w:adjustRightInd w:val="0"/>
        <w:spacing w:before="100" w:beforeAutospacing="1" w:after="0" w:line="300" w:lineRule="atLeast"/>
        <w:rPr>
          <w:rFonts w:ascii="Times New Roman" w:hAnsi="Times New Roman"/>
          <w:color w:val="000000"/>
        </w:rPr>
      </w:pPr>
      <w:r w:rsidRPr="004A15AB">
        <w:rPr>
          <w:rFonts w:ascii="Times New Roman" w:hAnsi="Times New Roman"/>
        </w:rPr>
        <w:t xml:space="preserve">Graduation Paper: Distributed Hydrogen for Fleet Vehicles by solar-thermal </w:t>
      </w:r>
      <w:proofErr w:type="spellStart"/>
      <w:r w:rsidRPr="004A15AB">
        <w:rPr>
          <w:rFonts w:ascii="Times New Roman" w:hAnsi="Times New Roman"/>
        </w:rPr>
        <w:t>Decarbonization</w:t>
      </w:r>
      <w:proofErr w:type="spellEnd"/>
      <w:r w:rsidRPr="004A15AB">
        <w:rPr>
          <w:rFonts w:ascii="Times New Roman" w:hAnsi="Times New Roman"/>
        </w:rPr>
        <w:t xml:space="preserve"> of Natural Gas. </w:t>
      </w:r>
    </w:p>
    <w:p w:rsidR="0004052A" w:rsidRPr="004A15AB" w:rsidRDefault="0004052A" w:rsidP="0004052A">
      <w:pPr>
        <w:widowControl w:val="0"/>
        <w:autoSpaceDE w:val="0"/>
        <w:autoSpaceDN w:val="0"/>
        <w:adjustRightInd w:val="0"/>
        <w:spacing w:after="300" w:line="300" w:lineRule="atLeast"/>
        <w:ind w:right="420" w:firstLine="57"/>
        <w:rPr>
          <w:rFonts w:ascii="Times New Roman" w:hAnsi="Times New Roman"/>
          <w:color w:val="000000"/>
        </w:rPr>
      </w:pPr>
      <w:r w:rsidRPr="004A15AB">
        <w:rPr>
          <w:rFonts w:ascii="Times New Roman" w:hAnsi="Times New Roman"/>
          <w:color w:val="000000"/>
        </w:rPr>
        <w:t xml:space="preserve">Key Courses: Fluid mechanics, Heat transfer, Thermodynamics, Polymer engineering, Data Analysis, Separations, Reaction kinetics, process Synthesis, process control. </w:t>
      </w:r>
    </w:p>
    <w:p w:rsidR="0004052A" w:rsidRPr="006A649C" w:rsidRDefault="0004052A" w:rsidP="0004052A">
      <w:pPr>
        <w:widowControl w:val="0"/>
        <w:autoSpaceDE w:val="0"/>
        <w:autoSpaceDN w:val="0"/>
        <w:adjustRightInd w:val="0"/>
        <w:spacing w:after="0" w:line="300" w:lineRule="atLeast"/>
        <w:jc w:val="center"/>
        <w:rPr>
          <w:rFonts w:ascii="DIDBJX+TimesNewRomanPS-BoldMT" w:hAnsi="DIDBJX+TimesNewRomanPS-BoldMT" w:cs="DIDBJX+TimesNewRomanPS-BoldMT"/>
          <w:color w:val="000000"/>
          <w:sz w:val="24"/>
          <w:szCs w:val="24"/>
        </w:rPr>
      </w:pPr>
      <w:r w:rsidRPr="006A649C">
        <w:rPr>
          <w:rFonts w:ascii="DIDBJX+TimesNewRomanPS-BoldMT" w:hAnsi="DIDBJX+TimesNewRomanPS-BoldMT" w:cs="DIDBJX+TimesNewRomanPS-BoldMT"/>
          <w:b/>
          <w:bCs/>
          <w:color w:val="000000"/>
          <w:sz w:val="24"/>
          <w:szCs w:val="24"/>
        </w:rPr>
        <w:t xml:space="preserve">COMPUTER SKILLS </w:t>
      </w:r>
    </w:p>
    <w:p w:rsidR="006A649C" w:rsidRPr="004A15AB" w:rsidRDefault="0004052A" w:rsidP="0004052A">
      <w:pPr>
        <w:widowControl w:val="0"/>
        <w:autoSpaceDE w:val="0"/>
        <w:autoSpaceDN w:val="0"/>
        <w:adjustRightInd w:val="0"/>
        <w:spacing w:after="0" w:line="300" w:lineRule="atLeast"/>
        <w:rPr>
          <w:rFonts w:ascii="Times New Roman" w:hAnsi="Times New Roman"/>
        </w:rPr>
      </w:pPr>
      <w:proofErr w:type="gramStart"/>
      <w:r w:rsidRPr="004A15AB">
        <w:rPr>
          <w:rFonts w:ascii="Times New Roman" w:hAnsi="Times New Roman"/>
          <w:color w:val="000000"/>
        </w:rPr>
        <w:t xml:space="preserve">MS Office suit, MS Project, PI </w:t>
      </w:r>
      <w:proofErr w:type="spellStart"/>
      <w:r w:rsidRPr="004A15AB">
        <w:rPr>
          <w:rFonts w:ascii="Times New Roman" w:hAnsi="Times New Roman"/>
          <w:color w:val="000000"/>
        </w:rPr>
        <w:t>OSIsoft</w:t>
      </w:r>
      <w:proofErr w:type="spellEnd"/>
      <w:r w:rsidRPr="004A15AB">
        <w:rPr>
          <w:rFonts w:ascii="Times New Roman" w:hAnsi="Times New Roman"/>
          <w:color w:val="000000"/>
        </w:rPr>
        <w:t xml:space="preserve"> </w:t>
      </w:r>
      <w:proofErr w:type="spellStart"/>
      <w:r w:rsidRPr="004A15AB">
        <w:rPr>
          <w:rFonts w:ascii="Times New Roman" w:hAnsi="Times New Roman"/>
          <w:color w:val="000000"/>
        </w:rPr>
        <w:t>processbook</w:t>
      </w:r>
      <w:proofErr w:type="spellEnd"/>
      <w:r w:rsidRPr="004A15AB">
        <w:rPr>
          <w:rFonts w:ascii="Times New Roman" w:hAnsi="Times New Roman"/>
          <w:color w:val="000000"/>
        </w:rPr>
        <w:t xml:space="preserve">, VISIO, Brio, Maximo, </w:t>
      </w:r>
      <w:proofErr w:type="spellStart"/>
      <w:r w:rsidRPr="004A15AB">
        <w:rPr>
          <w:rFonts w:ascii="Times New Roman" w:hAnsi="Times New Roman"/>
          <w:color w:val="000000"/>
        </w:rPr>
        <w:t>Trackwise</w:t>
      </w:r>
      <w:proofErr w:type="spellEnd"/>
      <w:r w:rsidRPr="004A15AB">
        <w:rPr>
          <w:rFonts w:ascii="Times New Roman" w:hAnsi="Times New Roman"/>
          <w:color w:val="000000"/>
        </w:rPr>
        <w:t>, SCADA.</w:t>
      </w:r>
      <w:proofErr w:type="gramEnd"/>
    </w:p>
    <w:sectPr w:rsidR="006A649C" w:rsidRPr="004A15AB" w:rsidSect="0004052A">
      <w:headerReference w:type="default" r:id="rId8"/>
      <w:pgSz w:w="12240" w:h="16340"/>
      <w:pgMar w:top="5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3A8" w:rsidRDefault="009813A8" w:rsidP="00282001">
      <w:pPr>
        <w:spacing w:after="0" w:line="240" w:lineRule="auto"/>
      </w:pPr>
      <w:r>
        <w:separator/>
      </w:r>
    </w:p>
  </w:endnote>
  <w:endnote w:type="continuationSeparator" w:id="0">
    <w:p w:rsidR="009813A8" w:rsidRDefault="009813A8" w:rsidP="0028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DBJX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HWKLK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3A8" w:rsidRDefault="009813A8" w:rsidP="00282001">
      <w:pPr>
        <w:spacing w:after="0" w:line="240" w:lineRule="auto"/>
      </w:pPr>
      <w:r>
        <w:separator/>
      </w:r>
    </w:p>
  </w:footnote>
  <w:footnote w:type="continuationSeparator" w:id="0">
    <w:p w:rsidR="009813A8" w:rsidRDefault="009813A8" w:rsidP="00282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AF3" w:rsidRDefault="00FF5AF3" w:rsidP="00FF5AF3">
    <w:pPr>
      <w:pStyle w:val="CM1"/>
      <w:jc w:val="center"/>
      <w:rPr>
        <w:rFonts w:cs="DIDBJX+TimesNewRomanPS-BoldMT"/>
        <w:color w:val="000000"/>
        <w:sz w:val="32"/>
        <w:szCs w:val="32"/>
      </w:rPr>
    </w:pPr>
    <w:r>
      <w:rPr>
        <w:rFonts w:cs="DIDBJX+TimesNewRomanPS-BoldMT"/>
        <w:b/>
        <w:bCs/>
        <w:color w:val="000000"/>
        <w:sz w:val="32"/>
        <w:szCs w:val="32"/>
      </w:rPr>
      <w:t xml:space="preserve">Ran Shtein </w:t>
    </w:r>
  </w:p>
  <w:p w:rsidR="00FF5AF3" w:rsidRPr="00832F05" w:rsidRDefault="00FF5AF3" w:rsidP="00FF5AF3">
    <w:pPr>
      <w:pStyle w:val="CM5"/>
      <w:spacing w:after="300"/>
      <w:jc w:val="center"/>
      <w:rPr>
        <w:rFonts w:ascii="HHWKLK+TimesNewRomanPSMT" w:hAnsi="HHWKLK+TimesNewRomanPSMT" w:cs="HHWKLK+TimesNewRomanPSMT"/>
        <w:color w:val="000000"/>
      </w:rPr>
    </w:pPr>
    <w:r w:rsidRPr="00832F05">
      <w:rPr>
        <w:rFonts w:ascii="HHWKLK+TimesNewRomanPSMT" w:hAnsi="HHWKLK+TimesNewRomanPSMT" w:cs="HHWKLK+TimesNewRomanPSMT"/>
        <w:color w:val="000000"/>
      </w:rPr>
      <w:t>4660 Greylock St, B</w:t>
    </w:r>
    <w:r w:rsidR="00075A8D">
      <w:rPr>
        <w:rFonts w:ascii="HHWKLK+TimesNewRomanPSMT" w:hAnsi="HHWKLK+TimesNewRomanPSMT" w:cs="HHWKLK+TimesNewRomanPSMT"/>
        <w:color w:val="000000"/>
      </w:rPr>
      <w:t xml:space="preserve">oulder, CO, 80301 (970)485-2815 </w:t>
    </w:r>
    <w:hyperlink r:id="rId1" w:history="1">
      <w:r w:rsidR="00075A8D" w:rsidRPr="00E72E2E">
        <w:rPr>
          <w:rStyle w:val="Hyperlink"/>
          <w:rFonts w:ascii="HHWKLK+TimesNewRomanPSMT" w:hAnsi="HHWKLK+TimesNewRomanPSMT" w:cs="HHWKLK+TimesNewRomanPSMT"/>
        </w:rPr>
        <w:t>ranshtein40@gmail.com</w:t>
      </w:r>
    </w:hyperlink>
    <w:r w:rsidR="00075A8D">
      <w:rPr>
        <w:rFonts w:ascii="HHWKLK+TimesNewRomanPSMT" w:hAnsi="HHWKLK+TimesNewRomanPSMT" w:cs="HHWKLK+TimesNewRomanPSMT"/>
        <w:color w:val="000000"/>
      </w:rPr>
      <w:tab/>
    </w:r>
  </w:p>
  <w:p w:rsidR="00FF5AF3" w:rsidRDefault="00FF5A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430"/>
    <w:multiLevelType w:val="hybridMultilevel"/>
    <w:tmpl w:val="2BD4D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F211C"/>
    <w:multiLevelType w:val="hybridMultilevel"/>
    <w:tmpl w:val="DC88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13526"/>
    <w:multiLevelType w:val="hybridMultilevel"/>
    <w:tmpl w:val="760C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405E8"/>
    <w:multiLevelType w:val="hybridMultilevel"/>
    <w:tmpl w:val="18503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B4"/>
    <w:rsid w:val="0004052A"/>
    <w:rsid w:val="000447FA"/>
    <w:rsid w:val="00075A8D"/>
    <w:rsid w:val="000E7556"/>
    <w:rsid w:val="000E7EBC"/>
    <w:rsid w:val="001476A7"/>
    <w:rsid w:val="001C0807"/>
    <w:rsid w:val="001D4EB6"/>
    <w:rsid w:val="001E4E73"/>
    <w:rsid w:val="00204161"/>
    <w:rsid w:val="0021079C"/>
    <w:rsid w:val="00282001"/>
    <w:rsid w:val="002B41A1"/>
    <w:rsid w:val="002B62FF"/>
    <w:rsid w:val="002C3F22"/>
    <w:rsid w:val="0030661E"/>
    <w:rsid w:val="004A15AB"/>
    <w:rsid w:val="004E3AFD"/>
    <w:rsid w:val="004E57F5"/>
    <w:rsid w:val="00504532"/>
    <w:rsid w:val="00516B2E"/>
    <w:rsid w:val="00534106"/>
    <w:rsid w:val="0053701F"/>
    <w:rsid w:val="005B679E"/>
    <w:rsid w:val="005E6EEC"/>
    <w:rsid w:val="005F713A"/>
    <w:rsid w:val="00600073"/>
    <w:rsid w:val="006758EC"/>
    <w:rsid w:val="006821E1"/>
    <w:rsid w:val="00695530"/>
    <w:rsid w:val="006A323C"/>
    <w:rsid w:val="006A649C"/>
    <w:rsid w:val="00726AAD"/>
    <w:rsid w:val="00735744"/>
    <w:rsid w:val="00767842"/>
    <w:rsid w:val="007D14F3"/>
    <w:rsid w:val="00832F05"/>
    <w:rsid w:val="00840A2A"/>
    <w:rsid w:val="00852989"/>
    <w:rsid w:val="008A0C0F"/>
    <w:rsid w:val="008D3064"/>
    <w:rsid w:val="008F0E66"/>
    <w:rsid w:val="00906EDC"/>
    <w:rsid w:val="00915717"/>
    <w:rsid w:val="00916837"/>
    <w:rsid w:val="0091720A"/>
    <w:rsid w:val="00950D2D"/>
    <w:rsid w:val="009813A8"/>
    <w:rsid w:val="009B6650"/>
    <w:rsid w:val="009C72C3"/>
    <w:rsid w:val="00AA3C94"/>
    <w:rsid w:val="00AA6FB4"/>
    <w:rsid w:val="00AB45B1"/>
    <w:rsid w:val="00AD6FA1"/>
    <w:rsid w:val="00B47E50"/>
    <w:rsid w:val="00B53F52"/>
    <w:rsid w:val="00BF70DB"/>
    <w:rsid w:val="00C04BF4"/>
    <w:rsid w:val="00C23CEC"/>
    <w:rsid w:val="00C45A49"/>
    <w:rsid w:val="00C55D29"/>
    <w:rsid w:val="00C75CA1"/>
    <w:rsid w:val="00C75CF7"/>
    <w:rsid w:val="00CB3013"/>
    <w:rsid w:val="00D63978"/>
    <w:rsid w:val="00D7075C"/>
    <w:rsid w:val="00DB4BEB"/>
    <w:rsid w:val="00DD021F"/>
    <w:rsid w:val="00DD693F"/>
    <w:rsid w:val="00DE4A9C"/>
    <w:rsid w:val="00E15FF6"/>
    <w:rsid w:val="00E20BF0"/>
    <w:rsid w:val="00E5290D"/>
    <w:rsid w:val="00E543E0"/>
    <w:rsid w:val="00E554A9"/>
    <w:rsid w:val="00EB318C"/>
    <w:rsid w:val="00F8694E"/>
    <w:rsid w:val="00FB5CA5"/>
    <w:rsid w:val="00FB7432"/>
    <w:rsid w:val="00FF5AF3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DIDBJX+TimesNewRomanPS-BoldMT" w:hAnsi="DIDBJX+TimesNewRomanPS-BoldMT" w:cs="DIDBJX+TimesNewRomanPS-Bold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0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0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00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282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8200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82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8200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75A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DIDBJX+TimesNewRomanPS-BoldMT" w:hAnsi="DIDBJX+TimesNewRomanPS-BoldMT" w:cs="DIDBJX+TimesNewRomanPS-Bold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0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0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00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282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8200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82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8200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75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5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4526">
              <w:marLeft w:val="0"/>
              <w:marRight w:val="0"/>
              <w:marTop w:val="42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5629545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5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9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4522">
              <w:marLeft w:val="0"/>
              <w:marRight w:val="0"/>
              <w:marTop w:val="42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5629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54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5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5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nshtein4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- Ran</vt:lpstr>
    </vt:vector>
  </TitlesOfParts>
  <Company>Amgen Inc.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Ran</dc:title>
  <dc:creator>Dove Weissman</dc:creator>
  <cp:lastModifiedBy>Shtein, Ran</cp:lastModifiedBy>
  <cp:revision>14</cp:revision>
  <cp:lastPrinted>2014-04-04T17:07:00Z</cp:lastPrinted>
  <dcterms:created xsi:type="dcterms:W3CDTF">2014-02-12T15:52:00Z</dcterms:created>
  <dcterms:modified xsi:type="dcterms:W3CDTF">2014-04-16T20:48:00Z</dcterms:modified>
</cp:coreProperties>
</file>