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body>
    <w:tbl>
      <w:tblPr>
        <w:tblStyle w:val="PlainTable2"/>
        <w:tblW w:w="5000" w:type="pct"/>
        <w:tblBorders>
          <w:top w:val="none"/>
          <w:bottom w:val="none"/>
        </w:tblBorders>
        <w:tblLook w:val="0600" w:firstRow="0" w:lastRow="0" w:firstColumn="0" w:lastColumn="0" w:noHBand="1" w:noVBand="1"/>
        <w:tblLayout w:type="fixed"/>
        <w:tblCellMar>
          <w:top w:w="0" w:type="dxa"/>
          <w:left w:w="115" w:type="dxa"/>
          <w:bottom w:w="144" w:type="dxa"/>
          <w:right w:w="115" w:type="dxa"/>
        </w:tblCellMar>
        <w:tblDescription w:val="First table is for your name, second table is contact info, third table is the main part of the resume"/>
      </w:tblPr>
      <w:tblGrid>
        <w:gridCol w:w="9360"/>
      </w:tblGrid>
      <w:tr>
        <w:tc>
          <w:tcPr>
            <w:tcW w:w="9360" w:type="dxa"/>
          </w:tcPr>
          <w:p>
            <w:pPr>
              <w:pStyle w:val="Title"/>
            </w:pPr>
            <w:r>
              <w:t>Sheri Gutierrez</w:t>
            </w:r>
          </w:p>
        </w:tc>
      </w:tr>
    </w:tbl>
    <w:tbl>
      <w:tblPr>
        <w:tblStyle w:val="TableGridLight"/>
        <w:tblW w:w="5000" w:type="pct"/>
        <w:tblBorders>
          <w:top w:val="none"/>
          <w:left w:val="none"/>
          <w:bottom w:val="none"/>
          <w:right w:val="none"/>
          <w:insideH w:val="none"/>
          <w:insideV w:val="none"/>
        </w:tblBorders>
        <w:tblLook w:val="0600" w:firstRow="0" w:lastRow="0" w:firstColumn="0" w:lastColumn="0" w:noHBand="1" w:noVBand="1"/>
        <w:tblLayout w:type="fixed"/>
        <w:tblCellMar>
          <w:top w:w="14" w:type="dxa"/>
          <w:left w:w="115" w:type="dxa"/>
          <w:bottom w:w="432" w:type="dxa"/>
          <w:right w:w="115" w:type="dxa"/>
        </w:tblCellMar>
        <w:tblDescription w:val="First table is for your name, second table is contact info, third table is the main part of the resume"/>
      </w:tblPr>
      <w:tblGrid>
        <w:gridCol w:w="4680"/>
        <w:gridCol w:w="4680"/>
      </w:tblGrid>
      <w:tr>
        <w:trPr>
          <w:trHeight w:val="598" w:hRule="atLeast"/>
        </w:trPr>
        <w:tc>
          <w:tcPr>
            <w:tcW w:w="4680" w:type="dxa"/>
          </w:tcPr>
          <w:p>
            <w:pPr>
              <w:pStyle w:val="ContactInfo"/>
            </w:pPr>
            <w:r>
              <w:t>720-684-4636</w:t>
            </w:r>
          </w:p>
          <w:p>
            <w:pPr>
              <w:pStyle w:val="ContactInfo"/>
            </w:pPr>
            <w:r>
              <w:t>7881 Larkwood St, Commerce City, C0 80022</w:t>
            </w:r>
          </w:p>
        </w:tc>
        <w:tc>
          <w:tcPr>
            <w:tcW w:w="4680" w:type="dxa"/>
          </w:tcPr>
          <w:p>
            <w:pPr>
              <w:pStyle w:val="ContactInfoRight"/>
            </w:pPr>
          </w:p>
          <w:p>
            <w:pPr>
              <w:pStyle w:val="ContactInfoRight"/>
            </w:pPr>
            <w:r>
              <w:t>Dbajcbt46@gmail.com</w:t>
            </w:r>
          </w:p>
        </w:tc>
      </w:tr>
    </w:tbl>
    <w:tbl>
      <w:tblPr>
        <w:tblStyle w:val="TableGrid"/>
        <w:tblW w:w="5000" w:type="pct"/>
        <w:tblBorders>
          <w:top w:val="none"/>
          <w:left w:val="none"/>
          <w:bottom w:val="none"/>
          <w:right w:val="none"/>
          <w:insideH w:val="none"/>
          <w:insideV w:val="none"/>
        </w:tblBorders>
        <w:tblLook w:val="04A0" w:firstRow="1" w:lastRow="0" w:firstColumn="1" w:lastColumn="0" w:noHBand="0" w:noVBand="1"/>
        <w:tblLayout w:type="fixed"/>
        <w:tblCellMar>
          <w:top w:w="216" w:type="dxa"/>
          <w:left w:w="115" w:type="dxa"/>
          <w:bottom w:w="216" w:type="dxa"/>
          <w:right w:w="115" w:type="dxa"/>
        </w:tblCellMar>
        <w:tblDescription w:val="First table is for your name, second table is contact info, third table is the main part of the resume"/>
      </w:tblPr>
      <w:tblGrid>
        <w:gridCol w:w="2033"/>
        <w:gridCol w:w="7327"/>
      </w:tblGrid>
      <w:tr>
        <w:tc>
          <w:tcPr>
            <w:tcW w:w="2033" w:type="dxa"/>
            <w:tcBorders>
              <w:top w:val="single" w:sz="4" w:space="0" w:color="F2F2F2" w:themeColor="lt1" w:themeShade="f2"/>
              <w:right w:val="single" w:sz="4" w:space="0" w:color="F2F2F2" w:themeColor="lt1" w:themeShade="f2"/>
            </w:tcBorders>
            <w:shd w:val="thinDiagStripe" w:color="F9F9F9" w:fill="auto"/>
          </w:tcPr>
          <w:p>
            <w:pPr>
              <w:pStyle w:val="Heading1"/>
            </w:pPr>
            <w:sdt>
              <w:sdtPr>
                <w:alias w:val="Objective:"/>
                <w:id w:val="0"/>
                <w:placeholder>
                  <w:docPart w:val="0"/>
                </w:placeholder>
                <w:temporary/>
                <w:showingPlcHdr/>
              </w:sdtPr>
              <w:sdtContent>
                <w:r>
                  <w:t>Objective</w:t>
                </w:r>
              </w:sdtContent>
            </w:sdt>
          </w:p>
        </w:tc>
        <w:tc>
          <w:tcPr>
            <w:tcW w:w="7327" w:type="dxa"/>
            <w:tcBorders>
              <w:top w:val="single" w:sz="4" w:space="0" w:color="F2F2F2" w:themeColor="lt1" w:themeShade="f2"/>
              <w:left w:val="single" w:sz="4" w:space="0" w:color="F2F2F2" w:themeColor="lt1" w:themeShade="f2"/>
              <w:bottom w:val="single" w:sz="4" w:space="0" w:color="F2F2F2" w:themeColor="lt1" w:themeShade="f2"/>
            </w:tcBorders>
          </w:tcPr>
          <w:p>
            <w:r>
              <w:t>3 years of experience as a Traffic Clerk, seeking to bring enthusiasm, dedication, responsibility, and good work ethic, combined with the desire to utilize skills, obtained through previous positions, and willingness to expand in all areas as needed.</w:t>
            </w:r>
          </w:p>
        </w:tc>
      </w:tr>
      <w:tr>
        <w:sdt>
          <w:sdtPr>
            <w:alias w:val="Skills &amp; Abilities:"/>
            <w:id w:val="0"/>
            <w:placeholder>
              <w:docPart w:val="0"/>
            </w:placeholder>
            <w:temporary/>
            <w:showingPlcHdr/>
          </w:sdtPr>
          <w:sdtContent>
            <w:tc>
              <w:tcPr>
                <w:tcW w:w="2033" w:type="dxa"/>
                <w:tcBorders>
                  <w:top w:val="single" w:sz="4" w:space="0" w:color="F2F2F2" w:themeColor="lt1" w:themeShade="f2"/>
                  <w:bottom w:val="single" w:sz="4" w:space="0" w:color="F2F2F2" w:themeColor="lt1" w:themeShade="f2"/>
                  <w:right w:val="single" w:sz="4" w:space="0" w:color="F2F2F2" w:themeColor="lt1" w:themeShade="f2"/>
                </w:tcBorders>
                <w:shd w:val="thinDiagStripe" w:color="F7F7F7" w:fill="auto"/>
              </w:tcPr>
              <w:p>
                <w:pPr>
                  <w:pStyle w:val="Heading1"/>
                </w:pPr>
                <w:r>
                  <w:t>Skills &amp; Abilities</w:t>
                </w:r>
              </w:p>
            </w:tc>
          </w:sdtContent>
        </w:sdt>
        <w:tc>
          <w:tcPr>
            <w:tcW w:w="7327" w:type="dxa"/>
            <w:tcBorders>
              <w:top w:val="single" w:sz="4" w:space="0" w:color="F2F2F2" w:themeColor="lt1" w:themeShade="f2"/>
              <w:left w:val="single" w:sz="4" w:space="0" w:color="F2F2F2" w:themeColor="lt1" w:themeShade="f2"/>
              <w:bottom w:val="single" w:sz="4" w:space="0" w:color="F2F2F2" w:themeColor="lt1" w:themeShade="f2"/>
            </w:tcBorders>
          </w:tcPr>
          <w:p>
            <w:r>
              <w:t>Very organized, punctual and a quick learner. The ability to multitask. Willing to jump in and help wherever needed, willing to learn new skills</w:t>
            </w:r>
          </w:p>
        </w:tc>
      </w:tr>
      <w:tr>
        <w:sdt>
          <w:sdtPr>
            <w:alias w:val="Experience:"/>
            <w:id w:val="0"/>
            <w:placeholder>
              <w:docPart w:val="0"/>
            </w:placeholder>
            <w:temporary/>
            <w:showingPlcHdr/>
          </w:sdtPr>
          <w:sdtContent>
            <w:tc>
              <w:tcPr>
                <w:tcW w:w="2033" w:type="dxa"/>
                <w:tcBorders>
                  <w:top w:val="single" w:sz="4" w:space="0" w:color="F2F2F2" w:themeColor="lt1" w:themeShade="f2"/>
                  <w:bottom w:val="single" w:sz="4" w:space="0" w:color="F2F2F2" w:themeColor="lt1" w:themeShade="f2"/>
                  <w:right w:val="single" w:sz="4" w:space="0" w:color="F2F2F2" w:themeColor="lt1" w:themeShade="f2"/>
                </w:tcBorders>
                <w:shd w:val="thinDiagStripe" w:color="F9F9F9" w:fill="auto"/>
              </w:tcPr>
              <w:p>
                <w:pPr>
                  <w:pStyle w:val="Heading1"/>
                </w:pPr>
                <w:r>
                  <w:t>Experience</w:t>
                </w:r>
              </w:p>
            </w:tc>
          </w:sdtContent>
        </w:sdt>
        <w:tc>
          <w:tcPr>
            <w:tcW w:w="7327" w:type="dxa"/>
            <w:tcBorders>
              <w:top w:val="single" w:sz="4" w:space="0" w:color="F2F2F2" w:themeColor="lt1" w:themeShade="f2"/>
              <w:left w:val="single" w:sz="4" w:space="0" w:color="F2F2F2" w:themeColor="lt1" w:themeShade="f2"/>
              <w:bottom w:val="single" w:sz="4" w:space="0" w:color="F2F2F2" w:themeColor="lt1" w:themeShade="f2"/>
            </w:tcBorders>
          </w:tcPr>
          <w:p>
            <w:pPr>
              <w:pStyle w:val="Heading2"/>
            </w:pPr>
            <w:r>
              <w:t>Employment #1       June 2018 – June 2021</w:t>
            </w:r>
          </w:p>
          <w:p>
            <w:r>
              <w:t>Traffic Clerk, Lineage Logistics</w:t>
            </w:r>
          </w:p>
          <w:p>
            <w:pPr>
              <w:pStyle w:val="ListBullet"/>
            </w:pPr>
            <w:r>
              <w:t>Checking drivers in and out. Getting all product coded and inventoried.</w:t>
            </w:r>
          </w:p>
          <w:p>
            <w:pPr>
              <w:pStyle w:val="ListBullet"/>
            </w:pPr>
            <w:r>
              <w:t xml:space="preserve"> Transferring data onto spreadsheets, fixing inventory issues. Helping dock with incoming appointments. Help receive product on dock when needed.</w:t>
            </w:r>
          </w:p>
          <w:p>
            <w:pPr>
              <w:pStyle w:val="ListBullet"/>
            </w:pPr>
            <w:r>
              <w:t>Secretary of the Safety Committee, was on the engagement Committee and the Lean team,</w:t>
            </w:r>
          </w:p>
          <w:p>
            <w:pPr>
              <w:pStyle w:val="Heading2"/>
            </w:pPr>
            <w:r>
              <w:t>Employment #2        August 2016 – June 2018</w:t>
            </w:r>
          </w:p>
          <w:p>
            <w:pPr>
              <w:tabs>
                <w:tab w:val="left" w:pos="1891"/>
              </w:tabs>
            </w:pPr>
            <w:r>
              <w:t>Order puller, True Value</w:t>
            </w:r>
          </w:p>
          <w:p>
            <w:pPr>
              <w:pStyle w:val="ListBullet"/>
            </w:pPr>
            <w:r>
              <w:t>Organized and coordinated outgoing shipments, verified that quantities and products were accurate based off order documents.</w:t>
            </w:r>
          </w:p>
          <w:p>
            <w:pPr>
              <w:pStyle w:val="ListBullet"/>
            </w:pPr>
            <w:r>
              <w:t xml:space="preserve">Kept accurate inventory of all products received and periodically conducted counts to ensure that inventory levels were accurate. </w:t>
            </w:r>
          </w:p>
        </w:tc>
      </w:tr>
      <w:tr>
        <w:sdt>
          <w:sdtPr>
            <w:alias w:val="Education:"/>
            <w:id w:val="0"/>
            <w:placeholder>
              <w:docPart w:val="0"/>
            </w:placeholder>
            <w:temporary/>
            <w:showingPlcHdr/>
          </w:sdtPr>
          <w:sdtContent>
            <w:tc>
              <w:tcPr>
                <w:tcW w:w="2033" w:type="dxa"/>
                <w:tcBorders>
                  <w:top w:val="single" w:sz="4" w:space="0" w:color="F2F2F2" w:themeColor="lt1" w:themeShade="f2"/>
                  <w:bottom w:val="single" w:sz="4" w:space="0" w:color="F2F2F2" w:themeColor="lt1" w:themeShade="f2"/>
                  <w:right w:val="single" w:sz="4" w:space="0" w:color="F2F2F2" w:themeColor="lt1" w:themeShade="f2"/>
                </w:tcBorders>
                <w:shd w:val="thinDiagStripe" w:color="F9F9F9" w:fill="auto"/>
              </w:tcPr>
              <w:p>
                <w:pPr>
                  <w:pStyle w:val="Heading1"/>
                </w:pPr>
                <w:r>
                  <w:t>Education</w:t>
                </w:r>
              </w:p>
            </w:tc>
          </w:sdtContent>
        </w:sdt>
        <w:tc>
          <w:tcPr>
            <w:tcW w:w="7327" w:type="dxa"/>
            <w:tcBorders>
              <w:top w:val="single" w:sz="4" w:space="0" w:color="F2F2F2" w:themeColor="lt1" w:themeShade="f2"/>
              <w:left w:val="single" w:sz="4" w:space="0" w:color="F2F2F2" w:themeColor="lt1" w:themeShade="f2"/>
              <w:bottom w:val="single" w:sz="4" w:space="0" w:color="F2F2F2" w:themeColor="lt1" w:themeShade="f2"/>
            </w:tcBorders>
          </w:tcPr>
          <w:p>
            <w:pPr>
              <w:pStyle w:val="Heading2"/>
            </w:pPr>
            <w:r>
              <w:t>Mapleton High School – Denver – Diploma</w:t>
            </w:r>
          </w:p>
          <w:p>
            <w:r>
              <w:t>May 1985</w:t>
            </w:r>
          </w:p>
          <w:p>
            <w:r>
              <w:t>Graduated with a 3.8 GPA</w:t>
            </w:r>
          </w:p>
        </w:tc>
      </w:tr>
      <w:tr>
        <w:sdt>
          <w:sdtPr>
            <w:alias w:val="Communication:"/>
            <w:id w:val="0"/>
            <w:placeholder>
              <w:docPart w:val="0"/>
            </w:placeholder>
            <w:temporary/>
            <w:showingPlcHdr/>
          </w:sdtPr>
          <w:sdtContent>
            <w:tc>
              <w:tcPr>
                <w:tcW w:w="2033" w:type="dxa"/>
                <w:tcBorders>
                  <w:top w:val="single" w:sz="4" w:space="0" w:color="F2F2F2" w:themeColor="lt1" w:themeShade="f2"/>
                  <w:bottom w:val="single" w:sz="4" w:space="0" w:color="F2F2F2" w:themeColor="lt1" w:themeShade="f2"/>
                  <w:right w:val="single" w:sz="4" w:space="0" w:color="F2F2F2" w:themeColor="lt1" w:themeShade="f2"/>
                </w:tcBorders>
                <w:shd w:val="thinDiagStripe" w:color="F9F9F9" w:fill="auto"/>
              </w:tcPr>
              <w:p>
                <w:pPr>
                  <w:pStyle w:val="Heading1"/>
                </w:pPr>
                <w:r>
                  <w:t>Communication</w:t>
                </w:r>
              </w:p>
            </w:tc>
          </w:sdtContent>
        </w:sdt>
        <w:tc>
          <w:tcPr>
            <w:tcW w:w="7327" w:type="dxa"/>
            <w:tcBorders>
              <w:top w:val="single" w:sz="4" w:space="0" w:color="F2F2F2" w:themeColor="lt1" w:themeShade="f2"/>
              <w:left w:val="single" w:sz="4" w:space="0" w:color="F2F2F2" w:themeColor="lt1" w:themeShade="f2"/>
              <w:bottom w:val="single" w:sz="4" w:space="0" w:color="F2F2F2" w:themeColor="lt1" w:themeShade="f2"/>
            </w:tcBorders>
          </w:tcPr>
          <w:p>
            <w:r>
              <w:t>Member of the Engagement team which had contests, games, and food to build the moral of all departments and sections. Lead on the Kaizen Team to helping reduce wasted movements and to allow for continuous improvements.</w:t>
            </w:r>
          </w:p>
        </w:tc>
      </w:tr>
      <w:tr>
        <w:sdt>
          <w:sdtPr>
            <w:alias w:val="Leadership:"/>
            <w:id w:val="0"/>
            <w:placeholder>
              <w:docPart w:val="0"/>
            </w:placeholder>
            <w:temporary/>
            <w:showingPlcHdr/>
          </w:sdtPr>
          <w:sdtContent>
            <w:tc>
              <w:tcPr>
                <w:tcW w:w="2033" w:type="dxa"/>
                <w:tcBorders>
                  <w:top w:val="single" w:sz="4" w:space="0" w:color="F2F2F2" w:themeColor="lt1" w:themeShade="f2"/>
                  <w:bottom w:val="single" w:sz="4" w:space="0" w:color="F2F2F2" w:themeColor="lt1" w:themeShade="f2"/>
                  <w:right w:val="single" w:sz="4" w:space="0" w:color="F2F2F2" w:themeColor="lt1" w:themeShade="f2"/>
                </w:tcBorders>
                <w:shd w:val="thinDiagStripe" w:color="F9F9F9" w:fill="auto"/>
              </w:tcPr>
              <w:p>
                <w:pPr>
                  <w:pStyle w:val="Heading1"/>
                </w:pPr>
                <w:r>
                  <w:t>Leadership</w:t>
                </w:r>
              </w:p>
            </w:tc>
          </w:sdtContent>
        </w:sdt>
        <w:tc>
          <w:tcPr>
            <w:tcW w:w="7327" w:type="dxa"/>
            <w:tcBorders>
              <w:top w:val="single" w:sz="4" w:space="0" w:color="F2F2F2" w:themeColor="lt1" w:themeShade="f2"/>
              <w:left w:val="single" w:sz="4" w:space="0" w:color="F2F2F2" w:themeColor="lt1" w:themeShade="f2"/>
              <w:bottom w:val="single" w:sz="4" w:space="0" w:color="F2F2F2" w:themeColor="lt1" w:themeShade="f2"/>
            </w:tcBorders>
          </w:tcPr>
          <w:p>
            <w:r>
              <w:t xml:space="preserve">Secretary of the Safety Committee, which implemented new safety guidelines to help address concerns of employees and upper management to reduce all workplace injuries and accidents. </w:t>
            </w:r>
          </w:p>
        </w:tc>
      </w:tr>
      <w:tr>
        <w:sdt>
          <w:sdtPr>
            <w:alias w:val="References:"/>
            <w:id w:val="0"/>
            <w:placeholder>
              <w:docPart w:val="0"/>
            </w:placeholder>
            <w:temporary/>
            <w:showingPlcHdr/>
          </w:sdtPr>
          <w:sdtContent>
            <w:tc>
              <w:tcPr>
                <w:tcW w:w="2033" w:type="dxa"/>
                <w:tcBorders>
                  <w:top w:val="single" w:sz="4" w:space="0" w:color="F2F2F2" w:themeColor="lt1" w:themeShade="f2"/>
                  <w:bottom w:val="single" w:sz="4" w:space="0" w:color="F2F2F2" w:themeColor="lt1" w:themeShade="f2"/>
                  <w:right w:val="single" w:sz="4" w:space="0" w:color="F2F2F2" w:themeColor="lt1" w:themeShade="f2"/>
                </w:tcBorders>
                <w:shd w:val="thinDiagStripe" w:color="F7F7F7" w:fill="auto"/>
              </w:tcPr>
              <w:p>
                <w:pPr>
                  <w:pStyle w:val="Heading1"/>
                </w:pPr>
                <w:r>
                  <w:t>References</w:t>
                </w:r>
              </w:p>
            </w:tc>
          </w:sdtContent>
        </w:sdt>
        <w:tc>
          <w:tcPr>
            <w:tcW w:w="7327" w:type="dxa"/>
            <w:tcBorders>
              <w:top w:val="single" w:sz="4" w:space="0" w:color="F2F2F2" w:themeColor="lt1" w:themeShade="f2"/>
              <w:left w:val="single" w:sz="4" w:space="0" w:color="F2F2F2" w:themeColor="lt1" w:themeShade="f2"/>
              <w:bottom w:val="single" w:sz="4" w:space="0" w:color="F2F2F2" w:themeColor="lt1" w:themeShade="f2"/>
            </w:tcBorders>
          </w:tcPr>
          <w:p>
            <w:r>
              <w:t>Available upon request</w:t>
            </w:r>
          </w:p>
        </w:tc>
      </w:tr>
    </w:tbl>
    <w:p>
      <w:pPr>
        <w:pStyle w:val="noGap"/>
      </w:pPr>
    </w:p>
    <w:sectPr>
      <w:pgSz w:w="12240" w:h="15840" w:code="1"/>
      <w:pgMar w:top="1440" w:right="1440" w:bottom="1152" w:left="1440" w:header="720" w:footer="720" w:gutter="0"/>
      <w:cols w:space="720"/>
      <w:docGrid w:linePitch="360"/>
      <w:headerReference w:type="default" r:id="rId1"/>
      <w:headerReference w:type="first" r:id="rId2"/>
      <w:footerReference w:type="default" r:id="rId3"/>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Wingdings">
    <w:panose1 w:val="05000000000000000000"/>
    <w:family w:val="auto"/>
    <w:charset w:val="02"/>
    <w:notTrueType w:val="false"/>
    <w:sig w:usb0="00000001" w:usb1="00000001" w:usb2="00000001" w:usb3="00000001" w:csb0="80000000" w:csb1="0000000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sdt>
    <w:sdtPr>
      <w:id w:val="-1"/>
      <w:docPartObj>
        <w:docPartGallery w:val="Page Numbers (Bottom of Page)"/>
        <w:docPartUnique/>
      </w:docPartObj>
    </w:sdtPr>
    <w:sdtEndPr>
      <w:rPr>
        <w:noProof/>
      </w:rPr>
    </w:sdtEndPr>
    <w:sdtContent>
      <w:p>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p>
    <w:pPr>
      <w:pStyle w:val="Header"/>
    </w:pPr>
    <w:r>
      <w:rPr>
        <w:noProof/>
      </w:rPr>
      <mc:AlternateContent>
        <mc:Choice Requires="wps">
          <w:drawing>
            <wp:anchor distT="0" distB="0" distL="114300" distR="114300" behindDoc="0" locked="1" layoutInCell="1" simplePos="0" relativeHeight="251659264" allowOverlap="1" hidden="0">
              <wp:simplePos x="0" y="0"/>
              <wp:positionH relativeFrom="page">
                <wp:align>center</wp:align>
              </wp:positionH>
              <wp:positionV relativeFrom="page">
                <wp:align>center</wp:align>
              </wp:positionV>
              <wp:extent cx="7132320" cy="9418320"/>
              <wp:effectExtent l="3175" t="3175" r="3175" b="3175"/>
              <wp:wrapNone/>
              <wp:docPr id="2049" name="shape2049" hidden="0"/>
              <wp:cNvGraphicFramePr/>
              <a:graphic xmlns:a="http://schemas.openxmlformats.org/drawingml/2006/main">
                <a:graphicData uri="http://schemas.microsoft.com/office/word/2010/wordprocessingShape">
                  <wps:wsp>
                    <wps:cNvSpPr>
                      <a:spLocks/>
                    </wps:cNvSpPr>
                    <wps:spPr>
                      <a:xfrm>
                        <a:off x="0" y="0"/>
                        <a:ext cx="7132320" cy="9418320"/>
                      </a:xfrm>
                      <a:prstGeom prst="rect">
                        <a:avLst/>
                      </a:prstGeom>
                      <a:noFill/>
                      <a:ln w="6350">
                        <a:solidFill>
                          <a:schemeClr val="lt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vert="horz" wrap="square" lIns="91440" tIns="45720" rIns="91440" bIns="45720" anchor="ctr">
                      <a:noAutofit/>
                    </wps:bodyPr>
                  </wps:wsp>
                </a:graphicData>
              </a:graphic>
              <wp14:sizeRelH relativeFrom="page">
                <wp14:pctWidth>91800</wp14:pctWidth>
              </wp14:sizeRelH>
              <wp14:sizeRelV relativeFrom="page">
                <wp14:pctHeight>93700</wp14:pctHeight>
              </wp14:sizeRelV>
            </wp:anchor>
          </w:drawing>
        </mc:Choice>
        <mc:Fallback>
          <w:pict>
            <v:rect id="2049" style="position:absolute;margin-left:0pt;margin-top:0pt;width:561.6pt;height:741.6pt;mso-wrap-style:infront;mso-position-horizontal:center;mso-position-horizontal-relative:page;mso-position-vertical:center;mso-position-vertical-relative:page;v-text-anchor:middle;z-index:251659264" o:allowincell="t" filled="f" fillcolor="#ffffff" stroked="t" strokecolor="#d9d9d9" strokeweight="0.5pt">
              <v:stroke joinstyle="round"/>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p>
    <w:pPr>
      <w:pStyle w:val="Header"/>
    </w:pPr>
    <w:r>
      <w:rPr>
        <w:noProof/>
      </w:rPr>
      <mc:AlternateContent>
        <mc:Choice Requires="wps">
          <w:drawing>
            <wp:anchor distT="0" distB="0" distL="114300" distR="114300" behindDoc="0" locked="1" layoutInCell="1" simplePos="0" relativeHeight="251661312" allowOverlap="1" hidden="0">
              <wp:simplePos x="0" y="0"/>
              <wp:positionH relativeFrom="page">
                <wp:align>center</wp:align>
              </wp:positionH>
              <wp:positionV relativeFrom="page">
                <wp:align>center</wp:align>
              </wp:positionV>
              <wp:extent cx="7132320" cy="9418320"/>
              <wp:effectExtent l="3175" t="3175" r="3175" b="3175"/>
              <wp:wrapNone/>
              <wp:docPr id="2050" name="shape2050" hidden="0"/>
              <wp:cNvGraphicFramePr/>
              <a:graphic xmlns:a="http://schemas.openxmlformats.org/drawingml/2006/main">
                <a:graphicData uri="http://schemas.microsoft.com/office/word/2010/wordprocessingShape">
                  <wps:wsp>
                    <wps:cNvSpPr>
                      <a:spLocks/>
                    </wps:cNvSpPr>
                    <wps:spPr>
                      <a:xfrm>
                        <a:off x="0" y="0"/>
                        <a:ext cx="7132320" cy="9418320"/>
                      </a:xfrm>
                      <a:prstGeom prst="rect">
                        <a:avLst/>
                      </a:prstGeom>
                      <a:noFill/>
                      <a:ln w="6350">
                        <a:solidFill>
                          <a:schemeClr val="lt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vert="horz" wrap="square" lIns="91440" tIns="45720" rIns="91440" bIns="45720" anchor="ctr">
                      <a:noAutofit/>
                    </wps:bodyPr>
                  </wps:wsp>
                </a:graphicData>
              </a:graphic>
              <wp14:sizeRelH relativeFrom="page">
                <wp14:pctWidth>91800</wp14:pctWidth>
              </wp14:sizeRelH>
              <wp14:sizeRelV relativeFrom="page">
                <wp14:pctHeight>93700</wp14:pctHeight>
              </wp14:sizeRelV>
            </wp:anchor>
          </w:drawing>
        </mc:Choice>
        <mc:Fallback>
          <w:pict>
            <v:rect id="2050" style="position:absolute;margin-left:0pt;margin-top:0pt;width:561.6pt;height:741.6pt;mso-wrap-style:infront;mso-position-horizontal:center;mso-position-horizontal-relative:page;mso-position-vertical:center;mso-position-vertical-relative:page;v-text-anchor:middle;z-index:251661312" o:allowincell="t" filled="f" fillcolor="#ffffff" stroked="t" strokecolor="#d9d9d9" strokeweight="0.5pt">
              <v:stroke joinstyle="round"/>
            </v:rect>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14="http://schemas.microsoft.com/office/word/2010/wordml" xmlns:wne="http://schemas.microsoft.com/office/word/2006/wordml">
  <w:abstractNum w:abstractNumId="0">
    <w:nsid w:val="ffffff89"/>
    <w:multiLevelType w:val="singleLevel"/>
    <w:tmpl w:val="f54e35d0"/>
    <w:lvl w:ilvl="0">
      <w:start w:val="1"/>
      <w:numFmt w:val="bullet"/>
      <w:lvlText w:val=""/>
      <w:lvlJc w:val="left"/>
      <w:pStyle w:val="ListBullet"/>
      <w:pPr>
        <w:ind w:left="3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110"/>
  <w:removePersonalInformation/>
  <w:bordersDontSurroundHeader/>
  <w:bordersDontSurroundFooter/>
  <w:hideGrammaticalErrors/>
  <w:proofState w:spelling="clean" w:grammar="clean"/>
  <w:defaultTabStop w:val="720"/>
  <w:doNotUseMarginsForDrawingGridOrigi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1440"/>
    <m:wrapRight m:val="0"/>
    <m:intLim m:val="subSup"/>
    <m:naryLim m:val="undOvr"/>
    <m:interSp m:val="0"/>
    <m:intraSp m:val="0"/>
    <m:preSp m:val="0"/>
    <m:postSp m:val="0"/>
  </m:mathPr>
  <w:themeFontLang w:val="en-US" w:eastAsia="ko-KR" w:bidi="ar-SA"/>
</w:settings>
</file>

<file path=word/styles.xml><?xml version="1.0" encoding="utf-8"?>
<w:styles xmlns:r="http://schemas.openxmlformats.org/officeDocument/2006/relationships" xmlns:w="http://schemas.openxmlformats.org/wordprocessingml/2006/main">
  <w:docDefaults>
    <w:rPrDefault>
      <w:rPr>
        <w:lang w:val="en-US" w:eastAsia="en-US" w:bidi="ar-SA"/>
        <w:rFonts w:asciiTheme="minorHAnsi" w:eastAsiaTheme="minorHAnsi" w:hAnsiTheme="minorHAnsi" w:cstheme="minorBidi"/>
        <w:color w:val="3F3F3F"/>
        <w:sz w:val="22"/>
        <w:szCs w:val="22"/>
      </w:rPr>
    </w:rPrDefault>
    <w:pPrDefault>
      <w:pPr/>
    </w:pPrDefault>
  </w:docDefaults>
  <w:style w:type="paragraph" w:default="1" w:styleId="normal">
    <w:name w:val="Normal"/>
    <w:qFormat/>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ContactInfoChar">
    <w:name w:val="Contact Info Char"/>
    <w:basedOn w:val="defaultParagraphFont"/>
    <w:link w:val="Contact Info"/>
    <w:rPr>
      <w:b/>
      <w:color w:val="252525"/>
    </w:rPr>
  </w:style>
  <w:style w:type="character" w:customStyle="1" w:styleId="ContactInfoRightChar">
    <w:name w:val="Contact Info_Right Char"/>
    <w:basedOn w:val="defaultParagraphFont"/>
    <w:link w:val="Contact Info_Right"/>
    <w:rPr>
      <w:b/>
    </w:rPr>
  </w:style>
  <w:style w:type="character" w:customStyle="1" w:styleId="HeaderChar">
    <w:name w:val="Header Char"/>
    <w:basedOn w:val="defaultParagraphFont"/>
    <w:link w:val="header"/>
  </w:style>
  <w:style w:type="character" w:customStyle="1" w:styleId="FooterChar">
    <w:name w:val="Footer Char"/>
    <w:basedOn w:val="defaultParagraphFont"/>
    <w:link w:val="footer"/>
  </w:style>
  <w:style w:type="character" w:styleId="Title Char">
    <w:name w:val="Title Char"/>
    <w:basedOn w:val="defaultParagraphFont"/>
    <w:link w:val="Title"/>
    <w:rPr>
      <w:rFonts w:eastAsiaTheme="majorEastAsia" w:cstheme="majorBidi"/>
      <w:b/>
      <w:color w:val="215968"/>
      <w:sz w:val="32"/>
      <w:szCs w:val="56"/>
    </w:rPr>
  </w:style>
  <w:style w:type="character" w:customStyle="1" w:styleId="Heading1Char">
    <w:name w:val="Heading 1 Char"/>
    <w:basedOn w:val="defaultParagraphFont"/>
    <w:link w:val="heading 1"/>
    <w:rPr>
      <w:rFonts w:eastAsiaTheme="majorEastAsia" w:cstheme="majorBidi"/>
      <w:b/>
      <w:color w:val="994907"/>
      <w:szCs w:val="32"/>
    </w:rPr>
  </w:style>
  <w:style w:type="character" w:customStyle="1" w:styleId="Heading2Char">
    <w:name w:val="Heading 2 Char"/>
    <w:basedOn w:val="defaultParagraphFont"/>
    <w:link w:val="heading 2"/>
    <w:rPr>
      <w:rFonts w:eastAsiaTheme="majorEastAsia" w:cstheme="majorBidi"/>
      <w:b/>
      <w:color w:val="000000"/>
      <w:szCs w:val="26"/>
    </w:rPr>
  </w:style>
  <w:style w:type="paragraph" w:styleId="noGap">
    <w:name w:val="No Spacing"/>
    <w:qFormat/>
  </w:style>
  <w:style w:type="paragraph" w:styleId="Heading1">
    <w:name w:val="heading 1"/>
    <w:basedOn w:val="normal"/>
    <w:link w:val="Heading 1 Char"/>
    <w:qFormat/>
    <w:pPr>
      <w:outlineLvl w:val="0"/>
      <w:jc w:val="right"/>
    </w:pPr>
    <w:rPr>
      <w:rFonts w:eastAsiaTheme="majorEastAsia" w:cstheme="majorBidi"/>
      <w:b/>
      <w:color w:val="994907"/>
      <w:szCs w:val="32"/>
    </w:rPr>
  </w:style>
  <w:style w:type="paragraph" w:styleId="Heading2">
    <w:name w:val="heading 2"/>
    <w:basedOn w:val="normal"/>
    <w:next w:val="normal"/>
    <w:link w:val="Heading 2 Char"/>
    <w:qFormat/>
    <w:unhideWhenUsed/>
    <w:pPr>
      <w:contextualSpacing/>
      <w:outlineLvl w:val="1"/>
    </w:pPr>
    <w:rPr>
      <w:rFonts w:eastAsiaTheme="majorEastAsia" w:cstheme="majorBidi"/>
      <w:b/>
      <w:color w:val="000000"/>
      <w:szCs w:val="26"/>
    </w:rPr>
  </w:style>
  <w:style w:type="paragraph" w:customStyle="1" w:styleId="ContactInfo">
    <w:name w:val="Contact Info"/>
    <w:basedOn w:val="normal"/>
    <w:link w:val="Contact Info Char"/>
    <w:qFormat/>
    <w:rPr>
      <w:b/>
      <w:color w:val="252525"/>
    </w:rPr>
  </w:style>
  <w:style w:type="paragraph" w:customStyle="1" w:styleId="ContactInfoRight">
    <w:name w:val="Contact Info_Right"/>
    <w:basedOn w:val="normal"/>
    <w:link w:val="Contact Info_Right Char"/>
    <w:qFormat/>
    <w:pPr>
      <w:jc w:val="right"/>
    </w:pPr>
    <w:rPr>
      <w:b/>
    </w:rPr>
  </w:style>
  <w:style w:type="paragraph" w:styleId="Header">
    <w:name w:val="header"/>
    <w:basedOn w:val="normal"/>
    <w:link w:val="Header Char"/>
    <w:unhideWhenUsed/>
  </w:style>
  <w:style w:type="paragraph" w:styleId="Footer">
    <w:name w:val="footer"/>
    <w:basedOn w:val="normal"/>
    <w:link w:val="Footer Char"/>
    <w:unhideWhenUsed/>
  </w:style>
  <w:style w:type="paragraph" w:styleId="Title">
    <w:name w:val="Title"/>
    <w:basedOn w:val="normal"/>
    <w:link w:val="Title Char"/>
    <w:qFormat/>
    <w:rPr>
      <w:rFonts w:eastAsiaTheme="majorEastAsia" w:cstheme="majorBidi"/>
      <w:b/>
      <w:color w:val="215968"/>
      <w:sz w:val="32"/>
      <w:szCs w:val="56"/>
    </w:rPr>
  </w:style>
  <w:style w:type="table" w:styleId="TableGrid">
    <w:name w:val="Table Grid"/>
    <w:basedOn w:val="TableNormal"/>
    <w:tblPr>
      <w:tblBorders>
        <w:top w:val="single" w:sz="4" w:space="0" w:color="000000" w:themeColor="dk1"/>
        <w:left w:val="single" w:sz="4" w:space="0" w:color="000000" w:themeColor="dk1"/>
        <w:bottom w:val="single" w:sz="4" w:space="0" w:color="000000" w:themeColor="dk1"/>
        <w:right w:val="single" w:sz="4" w:space="0" w:color="000000" w:themeColor="dk1"/>
        <w:insideH w:val="single" w:sz="4" w:space="0" w:color="000000" w:themeColor="dk1"/>
        <w:insideV w:val="single" w:sz="4" w:space="0" w:color="000000" w:themeColor="dk1"/>
      </w:tblBorders>
    </w:tblPr>
  </w:style>
  <w:style w:type="paragraph" w:styleId="ListBullet">
    <w:name w:val="List Bullet"/>
    <w:basedOn w:val="normal"/>
    <w:qFormat/>
    <w:unhideWhenUsed/>
    <w:pPr>
      <w:contextualSpacing/>
      <w:numPr>
        <w:ilvl w:val="0"/>
        <w:numId w:val="1"/>
      </w:numPr>
      <w:spacing w:after="120"/>
    </w:pPr>
  </w:style>
  <w:style w:type="table" w:styleId="PlainTable2">
    <w:name w:val="Plain Table 2"/>
    <w:basedOn w:val="TableNormal"/>
    <w:tblPr>
      <w:tblBorders>
        <w:top w:val="single" w:sz="4" w:space="0" w:color="7E7E7E" w:themeColor="dk1" w:themeTint="80"/>
        <w:bottom w:val="single" w:sz="4" w:space="0" w:color="7E7E7E" w:themeColor="dk1" w:themeTint="80"/>
      </w:tblBorders>
      <w:tblStyleColBandSize w:val="1"/>
      <w:tblStyleRowBandSize w:val="1"/>
    </w:tblPr>
    <w:tblStylePr w:type="firstRow">
      <w:rPr>
        <w:b/>
        <w:bCs/>
      </w:rPr>
      <w:tblPr/>
      <w:tcPr>
        <w:tcBorders>
          <w:bottom w:val="single" w:sz="4" w:space="0" w:color="7E7E7E" w:themeColor="dk1" w:themeTint="80"/>
        </w:tcBorders>
      </w:tcPr>
    </w:tblStylePr>
    <w:tblStylePr w:type="lastRow">
      <w:rPr>
        <w:b/>
        <w:bCs/>
      </w:rPr>
      <w:tblPr/>
      <w:tcPr>
        <w:tcBorders>
          <w:top w:val="single" w:sz="4" w:space="0" w:color="7E7E7E" w:themeColor="dk1" w:themeTint="80"/>
        </w:tcBorders>
      </w:tcPr>
    </w:tblStylePr>
    <w:tblStylePr w:type="firstCol">
      <w:rPr>
        <w:b/>
        <w:bCs/>
      </w:rPr>
    </w:tblStylePr>
    <w:tblStylePr w:type="lastCol">
      <w:rPr>
        <w:b/>
        <w:bCs/>
      </w:rPr>
    </w:tblStylePr>
    <w:tblStylePr w:type="band1Vert">
      <w:tblPr/>
      <w:tcPr>
        <w:tcBorders>
          <w:left w:val="single" w:sz="4" w:space="0" w:color="7E7E7E" w:themeColor="dk1" w:themeTint="80"/>
          <w:right w:val="single" w:sz="4" w:space="0" w:color="7E7E7E" w:themeColor="dk1" w:themeTint="80"/>
        </w:tcBorders>
      </w:tcPr>
    </w:tblStylePr>
    <w:tblStylePr w:type="band2Vert">
      <w:tblPr/>
      <w:tcPr>
        <w:tcBorders>
          <w:left w:val="single" w:sz="4" w:space="0" w:color="7E7E7E" w:themeColor="dk1" w:themeTint="80"/>
          <w:right w:val="single" w:sz="4" w:space="0" w:color="7E7E7E" w:themeColor="dk1" w:themeTint="80"/>
        </w:tcBorders>
      </w:tcPr>
    </w:tblStylePr>
    <w:tblStylePr w:type="band1Horz">
      <w:tblPr/>
      <w:tcPr>
        <w:tcBorders>
          <w:top w:val="single" w:sz="4" w:space="0" w:color="7E7E7E" w:themeColor="dk1" w:themeTint="80"/>
          <w:bottom w:val="single" w:sz="4" w:space="0" w:color="7E7E7E" w:themeColor="dk1" w:themeTint="80"/>
        </w:tcBorders>
      </w:tcPr>
    </w:tblStylePr>
  </w:style>
  <w:style w:type="table" w:styleId="TableGridLight">
    <w:name w:val="Grid Table Light"/>
    <w:basedOn w:val="TableNormal"/>
    <w:tblPr>
      <w:tblBorders>
        <w:top w:val="single" w:sz="4" w:space="0" w:color="BFBFBF" w:themeColor="lt1" w:themeShade="bf"/>
        <w:left w:val="single" w:sz="4" w:space="0" w:color="BFBFBF" w:themeColor="lt1" w:themeShade="bf"/>
        <w:bottom w:val="single" w:sz="4" w:space="0" w:color="BFBFBF" w:themeColor="lt1" w:themeShade="bf"/>
        <w:right w:val="single" w:sz="4" w:space="0" w:color="BFBFBF" w:themeColor="lt1" w:themeShade="bf"/>
        <w:insideH w:val="single" w:sz="4" w:space="0" w:color="BFBFBF" w:themeColor="lt1" w:themeShade="bf"/>
        <w:insideV w:val="single" w:sz="4" w:space="0" w:color="BFBFBF" w:themeColor="lt1" w:themeShade="bf"/>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header" Target="header1.xml" /><Relationship Id="rId2" Type="http://schemas.openxmlformats.org/officeDocument/2006/relationships/header" Target="header2.xml" /><Relationship Id="rId3" Type="http://schemas.openxmlformats.org/officeDocument/2006/relationships/footer" Target="footer1.xml" /><Relationship Id="rId4" Type="http://schemas.openxmlformats.org/officeDocument/2006/relationships/styles" Target="styles.xml" /><Relationship Id="rId5" Type="http://schemas.openxmlformats.org/officeDocument/2006/relationships/settings" Target="settings.xml" /><Relationship Id="rId6" Type="http://schemas.openxmlformats.org/officeDocument/2006/relationships/fontTable" Target="fontTable.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glossaryDocument" Target="glossary/document.xml" /><Relationship Id="rId10" Type="http://schemas.openxmlformats.org/officeDocument/2006/relationships/theme" Target="theme/theme1.xml" /></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ntTable" Target="fontTable.xml" /><Relationship Id="rId4" Type="http://schemas.openxmlformats.org/officeDocument/2006/relationships/webSettings" Target="webSetting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docParts>
    <w:docPart>
      <w:docPartPr>
        <w:name w:val="67EEB4CB56F7428DBC195ABE70396022"/>
        <w:category>
          <w:name w:val="General"/>
          <w:gallery w:val="placeholder"/>
        </w:category>
        <w:types>
          <w:type w:val="bbPlcHdr"/>
        </w:types>
        <w:behaviors>
          <w:behavior w:val="content"/>
        </w:behaviors>
      </w:docPartPr>
      <w:docPartBody>
        <w:p>
          <w:pPr>
            <w:pStyle w:val="67EEB4CB56F7428DBC195ABE70396022"/>
          </w:pPr>
          <w:r>
            <w:t>Objective</w:t>
          </w:r>
        </w:p>
      </w:docPartBody>
    </w:docPart>
    <w:docPart>
      <w:docPartPr>
        <w:name w:val="473CBF5DDDA748ED9D407621BC16C098"/>
        <w:category>
          <w:name w:val="General"/>
          <w:gallery w:val="placeholder"/>
        </w:category>
        <w:types>
          <w:type w:val="bbPlcHdr"/>
        </w:types>
        <w:behaviors>
          <w:behavior w:val="content"/>
        </w:behaviors>
      </w:docPartPr>
      <w:docPartBody>
        <w:p>
          <w:pPr>
            <w:pStyle w:val="473CBF5DDDA748ED9D407621BC16C098"/>
          </w:pPr>
          <w:r>
            <w:t>Skills &amp; Abilities</w:t>
          </w:r>
        </w:p>
      </w:docPartBody>
    </w:docPart>
    <w:docPart>
      <w:docPartPr>
        <w:name w:val="BF9490A291434EA79CA5AF6E5ED55AF3"/>
        <w:category>
          <w:name w:val="General"/>
          <w:gallery w:val="placeholder"/>
        </w:category>
        <w:types>
          <w:type w:val="bbPlcHdr"/>
        </w:types>
        <w:behaviors>
          <w:behavior w:val="content"/>
        </w:behaviors>
      </w:docPartPr>
      <w:docPartBody>
        <w:p>
          <w:pPr>
            <w:pStyle w:val="BF9490A291434EA79CA5AF6E5ED55AF3"/>
          </w:pPr>
          <w:r>
            <w:t>Experience</w:t>
          </w:r>
        </w:p>
      </w:docPartBody>
    </w:docPart>
    <w:docPart>
      <w:docPartPr>
        <w:name w:val="C8B1507DF6084162B31C3BF927D4748E"/>
        <w:category>
          <w:name w:val="General"/>
          <w:gallery w:val="placeholder"/>
        </w:category>
        <w:types>
          <w:type w:val="bbPlcHdr"/>
        </w:types>
        <w:behaviors>
          <w:behavior w:val="content"/>
        </w:behaviors>
      </w:docPartPr>
      <w:docPartBody>
        <w:p>
          <w:pPr>
            <w:pStyle w:val="C8B1507DF6084162B31C3BF927D4748E"/>
          </w:pPr>
          <w:r>
            <w:t>Education</w:t>
          </w:r>
        </w:p>
      </w:docPartBody>
    </w:docPart>
    <w:docPart>
      <w:docPartPr>
        <w:name w:val="61E965BDA7614C529E43275D5A0241C4"/>
        <w:category>
          <w:name w:val="General"/>
          <w:gallery w:val="placeholder"/>
        </w:category>
        <w:types>
          <w:type w:val="bbPlcHdr"/>
        </w:types>
        <w:behaviors>
          <w:behavior w:val="content"/>
        </w:behaviors>
      </w:docPartPr>
      <w:docPartBody>
        <w:p>
          <w:pPr>
            <w:pStyle w:val="61E965BDA7614C529E43275D5A0241C4"/>
          </w:pPr>
          <w:r>
            <w:t>Communication</w:t>
          </w:r>
        </w:p>
      </w:docPartBody>
    </w:docPart>
    <w:docPart>
      <w:docPartPr>
        <w:name w:val="0D1D3AFFF6524FE38F9457A663E52556"/>
        <w:category>
          <w:name w:val="General"/>
          <w:gallery w:val="placeholder"/>
        </w:category>
        <w:types>
          <w:type w:val="bbPlcHdr"/>
        </w:types>
        <w:behaviors>
          <w:behavior w:val="content"/>
        </w:behaviors>
      </w:docPartPr>
      <w:docPartBody>
        <w:p>
          <w:pPr>
            <w:pStyle w:val="0D1D3AFFF6524FE38F9457A663E52556"/>
          </w:pPr>
          <w:r>
            <w:t>Leadership</w:t>
          </w:r>
        </w:p>
      </w:docPartBody>
    </w:docPart>
    <w:docPart>
      <w:docPartPr>
        <w:name w:val="2291EB407D054DD29703705EB7F0ACC2"/>
        <w:category>
          <w:name w:val="General"/>
          <w:gallery w:val="placeholder"/>
        </w:category>
        <w:types>
          <w:type w:val="bbPlcHdr"/>
        </w:types>
        <w:behaviors>
          <w:behavior w:val="content"/>
        </w:behaviors>
      </w:docPartPr>
      <w:docPartBody>
        <w:p>
          <w:pPr>
            <w:pStyle w:val="2291EB407D054DD29703705EB7F0ACC2"/>
          </w:pPr>
          <w:r>
            <w:t>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removePersonalInformation/>
  <w:bordersDontSurroundHeader/>
  <w:bordersDontSurroundFooter/>
  <w:hideGrammaticalErrors/>
  <w:proofState w:spelling="clean" w:grammar="clean"/>
  <w:displayHorizontalDrawingGridEvery w:val="1"/>
  <w:displayVerticalDrawingGridEvery w:val="1"/>
  <w:characterSpacingControl w:val="doNotCompress"/>
  <m:mathPr>
    <m:mathFont m:val="Cambria Math"/>
    <m:brkBin m:val="before"/>
    <m:brkBinSub m:val="--"/>
    <m:smallFrac m:val="0"/>
    <m:dispDef m:val="1"/>
    <m:lMargin m:val="0"/>
    <m:rMargin m:val="0"/>
    <m:defJc m:val="centerGroup"/>
    <m:wrapIndent m:val="1440"/>
    <m:wrapRight m:val="0"/>
    <m:intLim m:val="subSup"/>
    <m:naryLim m:val="undOvr"/>
    <m:interSp m:val="0"/>
    <m:intraSp m:val="0"/>
    <m:preSp m:val="0"/>
    <m:postSp m:val="0"/>
  </m:mathPr>
  <w:themeFontLang w:val="" w:eastAsia="" w:bidi=""/>
</w:settings>
</file>

<file path=word/glossary/styles.xml><?xml version="1.0" encoding="utf-8"?>
<w:styles xmlns:r="http://schemas.openxmlformats.org/officeDocument/2006/relationships" xmlns:w="http://schemas.openxmlformats.org/wordprocessingml/2006/main">
  <w:docDefaults>
    <w:rPrDefault>
      <w:rPr>
        <w:lang w:val="en-US" w:eastAsia="en-US" w:bidi="ar-SA"/>
        <w:rFonts w:asciiTheme="minorHAnsi" w:eastAsiaTheme="minorEastAsia" w:hAnsiTheme="minorHAnsi" w:cstheme="minorBidi"/>
        <w:sz w:val="22"/>
        <w:szCs w:val="22"/>
      </w:rPr>
    </w:rPrDefault>
    <w:pPrDefault>
      <w:pPr>
        <w:spacing w:after="160" w:line="259" w:lineRule="auto"/>
      </w:pPr>
    </w:pPrDefault>
  </w:docDefaults>
  <w:style w:type="paragraph" w:default="1" w:styleId="Normal">
    <w:name w:val="Normal"/>
    <w:qFormat/>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67EEB4CB56F7428DBC195ABE70396022">
    <w:name w:val="67EEB4CB56F7428DBC195ABE70396022"/>
  </w:style>
  <w:style w:type="paragraph" w:customStyle="1" w:styleId="473CBF5DDDA748ED9D407621BC16C098">
    <w:name w:val="473CBF5DDDA748ED9D407621BC16C098"/>
  </w:style>
  <w:style w:type="paragraph" w:customStyle="1" w:styleId="BF9490A291434EA79CA5AF6E5ED55AF3">
    <w:name w:val="BF9490A291434EA79CA5AF6E5ED55AF3"/>
  </w:style>
  <w:style w:type="paragraph" w:customStyle="1" w:styleId="C8B1507DF6084162B31C3BF927D4748E">
    <w:name w:val="C8B1507DF6084162B31C3BF927D4748E"/>
  </w:style>
  <w:style w:type="paragraph" w:customStyle="1" w:styleId="61E965BDA7614C529E43275D5A0241C4">
    <w:name w:val="61E965BDA7614C529E43275D5A0241C4"/>
  </w:style>
  <w:style w:type="paragraph" w:customStyle="1" w:styleId="0D1D3AFFF6524FE38F9457A663E52556">
    <w:name w:val="0D1D3AFFF6524FE38F9457A663E52556"/>
  </w:style>
  <w:style w:type="paragraph" w:customStyle="1" w:styleId="2291EB407D054DD29703705EB7F0ACC2">
    <w:name w:val="2291EB407D054DD29703705EB7F0ACC2"/>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lastClr="000000" val="windowText"/>
      </a:dk1>
      <a:lt1>
        <a:sysClr lastClr="FFFFFF"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ThinkFree Mobile Write</Application>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Jarred Gardunio</dc:creator>
  <cp:keywords/>
  <dc:description/>
  <cp:lastModifiedBy>SM-G960U</cp:lastModifiedBy>
  <cp:revision>1</cp:revision>
  <dcterms:created xsi:type="dcterms:W3CDTF">2021-06-30T17:52:00Z</dcterms:created>
  <dcterms:modified xsi:type="dcterms:W3CDTF">2021-07-02T23:02:27Z</dcterms:modified>
  <cp:version>04.2000</cp:version>
</cp:coreProperties>
</file>