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53D8" w14:textId="77777777" w:rsidR="00F72936" w:rsidRPr="00846FB7" w:rsidRDefault="00846FB7">
      <w:pPr>
        <w:spacing w:after="0"/>
        <w:ind w:left="0" w:right="0" w:firstLine="0"/>
        <w:rPr>
          <w:rFonts w:ascii="Arial" w:hAnsi="Arial" w:cs="Arial"/>
        </w:rPr>
      </w:pPr>
      <w:bookmarkStart w:id="0" w:name="_GoBack"/>
      <w:r w:rsidRPr="00846FB7">
        <w:rPr>
          <w:rFonts w:ascii="Arial" w:hAnsi="Arial" w:cs="Arial"/>
          <w:sz w:val="34"/>
        </w:rPr>
        <w:t xml:space="preserve">Scott </w:t>
      </w:r>
      <w:proofErr w:type="spellStart"/>
      <w:r w:rsidRPr="00846FB7">
        <w:rPr>
          <w:rFonts w:ascii="Arial" w:hAnsi="Arial" w:cs="Arial"/>
          <w:sz w:val="34"/>
        </w:rPr>
        <w:t>Lorenzi</w:t>
      </w:r>
      <w:proofErr w:type="spellEnd"/>
    </w:p>
    <w:p w14:paraId="794D5351" w14:textId="77777777" w:rsidR="00F72936" w:rsidRPr="00846FB7" w:rsidRDefault="00846FB7">
      <w:pPr>
        <w:spacing w:after="180" w:line="306" w:lineRule="auto"/>
        <w:ind w:left="0" w:right="5749" w:firstLine="0"/>
        <w:jc w:val="both"/>
        <w:rPr>
          <w:rFonts w:ascii="Arial" w:hAnsi="Arial" w:cs="Arial"/>
        </w:rPr>
      </w:pPr>
      <w:r w:rsidRPr="00846FB7">
        <w:rPr>
          <w:rFonts w:ascii="Arial" w:hAnsi="Arial" w:cs="Arial"/>
          <w:b/>
        </w:rPr>
        <w:t xml:space="preserve">Forklift Operator/material handler </w:t>
      </w:r>
      <w:r w:rsidRPr="00846FB7">
        <w:rPr>
          <w:rFonts w:ascii="Arial" w:hAnsi="Arial" w:cs="Arial"/>
        </w:rPr>
        <w:t xml:space="preserve">Brighton, CO 80601 </w:t>
      </w:r>
      <w:r w:rsidRPr="00846FB7">
        <w:rPr>
          <w:rFonts w:ascii="Arial" w:hAnsi="Arial" w:cs="Arial"/>
          <w:color w:val="0000CC"/>
        </w:rPr>
        <w:t xml:space="preserve">lorenziscott77@gmail.com </w:t>
      </w:r>
      <w:r w:rsidRPr="00846FB7">
        <w:rPr>
          <w:rFonts w:ascii="Arial" w:hAnsi="Arial" w:cs="Arial"/>
        </w:rPr>
        <w:t>7207214513</w:t>
      </w:r>
    </w:p>
    <w:p w14:paraId="26824011" w14:textId="77777777" w:rsidR="00F72936" w:rsidRPr="00846FB7" w:rsidRDefault="00846FB7">
      <w:pPr>
        <w:spacing w:after="490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Responsible individual proficient in assembly and production. Passionate and motivated, with a drive for excellence. 20 years in manufacturing and quality control positions.</w:t>
      </w:r>
    </w:p>
    <w:p w14:paraId="6DE0868B" w14:textId="77777777" w:rsidR="00F72936" w:rsidRPr="00846FB7" w:rsidRDefault="00846FB7">
      <w:pPr>
        <w:pStyle w:val="Heading1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Work Experience</w:t>
      </w:r>
    </w:p>
    <w:p w14:paraId="59966F71" w14:textId="77777777" w:rsidR="00F72936" w:rsidRPr="00846FB7" w:rsidRDefault="00846FB7">
      <w:pPr>
        <w:spacing w:after="180"/>
        <w:ind w:left="0" w:right="-144" w:firstLine="0"/>
        <w:rPr>
          <w:rFonts w:ascii="Arial" w:hAnsi="Arial" w:cs="Arial"/>
        </w:rPr>
      </w:pPr>
      <w:r w:rsidRPr="00846FB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27A05B4" wp14:editId="3E3985BC">
                <wp:extent cx="5943600" cy="12700"/>
                <wp:effectExtent l="0" t="0" r="0" b="0"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B3E2015" w14:textId="77777777" w:rsidR="00F72936" w:rsidRPr="00846FB7" w:rsidRDefault="00846FB7">
      <w:pPr>
        <w:pStyle w:val="Heading2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Forklift Operator/material handler</w:t>
      </w:r>
    </w:p>
    <w:p w14:paraId="1961C443" w14:textId="77777777" w:rsidR="00F72936" w:rsidRPr="00846FB7" w:rsidRDefault="00846FB7">
      <w:pPr>
        <w:spacing w:after="3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Direct Lumber &amp; Door</w:t>
      </w:r>
      <w:r w:rsidRPr="00846FB7">
        <w:rPr>
          <w:rFonts w:ascii="Arial" w:hAnsi="Arial" w:cs="Arial"/>
        </w:rPr>
        <w:t xml:space="preserve"> - </w:t>
      </w:r>
      <w:r w:rsidRPr="00846FB7">
        <w:rPr>
          <w:rFonts w:ascii="Arial" w:hAnsi="Arial" w:cs="Arial"/>
          <w:color w:val="666666"/>
        </w:rPr>
        <w:t>Denver</w:t>
      </w:r>
      <w:r w:rsidRPr="00846FB7">
        <w:rPr>
          <w:rFonts w:ascii="Arial" w:hAnsi="Arial" w:cs="Arial"/>
          <w:color w:val="666666"/>
        </w:rPr>
        <w:t>, CO</w:t>
      </w:r>
    </w:p>
    <w:p w14:paraId="56B2F0EA" w14:textId="77777777" w:rsidR="00F72936" w:rsidRPr="00846FB7" w:rsidRDefault="00846FB7">
      <w:pPr>
        <w:spacing w:after="12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August 2016 to October 2018</w:t>
      </w:r>
    </w:p>
    <w:p w14:paraId="29D13227" w14:textId="77777777" w:rsidR="00F72936" w:rsidRPr="00846FB7" w:rsidRDefault="00846FB7">
      <w:pPr>
        <w:spacing w:after="223"/>
        <w:ind w:left="-5" w:right="146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Loading and unloading materials off and on trucks, unloading of rail cars, stock and put materials into inventory, pulled orders and </w:t>
      </w:r>
      <w:proofErr w:type="spellStart"/>
      <w:r w:rsidRPr="00846FB7">
        <w:rPr>
          <w:rFonts w:ascii="Arial" w:hAnsi="Arial" w:cs="Arial"/>
        </w:rPr>
        <w:t>fead</w:t>
      </w:r>
      <w:proofErr w:type="spellEnd"/>
      <w:r w:rsidRPr="00846FB7">
        <w:rPr>
          <w:rFonts w:ascii="Arial" w:hAnsi="Arial" w:cs="Arial"/>
        </w:rPr>
        <w:t xml:space="preserve"> material to machine operators. Assisted in quarterly inventory counts.</w:t>
      </w:r>
    </w:p>
    <w:p w14:paraId="597DC048" w14:textId="77777777" w:rsidR="00F72936" w:rsidRPr="00846FB7" w:rsidRDefault="00846FB7">
      <w:pPr>
        <w:pStyle w:val="Heading2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Supervisor</w:t>
      </w:r>
    </w:p>
    <w:p w14:paraId="48467A40" w14:textId="77777777" w:rsidR="00F72936" w:rsidRPr="00846FB7" w:rsidRDefault="00846FB7">
      <w:pPr>
        <w:spacing w:after="3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S.N</w:t>
      </w:r>
      <w:r w:rsidRPr="00846FB7">
        <w:rPr>
          <w:rFonts w:ascii="Arial" w:hAnsi="Arial" w:cs="Arial"/>
          <w:color w:val="666666"/>
        </w:rPr>
        <w:t>.L</w:t>
      </w:r>
      <w:r w:rsidRPr="00846FB7">
        <w:rPr>
          <w:rFonts w:ascii="Arial" w:hAnsi="Arial" w:cs="Arial"/>
        </w:rPr>
        <w:t xml:space="preserve"> - </w:t>
      </w:r>
      <w:r w:rsidRPr="00846FB7">
        <w:rPr>
          <w:rFonts w:ascii="Arial" w:hAnsi="Arial" w:cs="Arial"/>
          <w:color w:val="666666"/>
        </w:rPr>
        <w:t>Denver, CO</w:t>
      </w:r>
    </w:p>
    <w:p w14:paraId="52CCB8E6" w14:textId="77777777" w:rsidR="00F72936" w:rsidRPr="00846FB7" w:rsidRDefault="00846FB7">
      <w:pPr>
        <w:spacing w:after="12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December 2012 to February 2016</w:t>
      </w:r>
    </w:p>
    <w:p w14:paraId="12DE2C9E" w14:textId="77777777" w:rsidR="00F72936" w:rsidRPr="00846FB7" w:rsidRDefault="00846FB7">
      <w:pPr>
        <w:spacing w:after="223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Directed and scheduled the installation of windows and doors for multiple suppliers, strong referral businesses through quality work and services, design new processes to provide a timely and efficient way to </w:t>
      </w:r>
      <w:r w:rsidRPr="00846FB7">
        <w:rPr>
          <w:rFonts w:ascii="Arial" w:hAnsi="Arial" w:cs="Arial"/>
        </w:rPr>
        <w:t>save time and money, strength in preventing errors in manufacturing with quality checks, supervise the work of subcontractors or consultants to ensure the quality and conformance to specifications or budgets.</w:t>
      </w:r>
    </w:p>
    <w:p w14:paraId="706273CD" w14:textId="77777777" w:rsidR="00F72936" w:rsidRPr="00846FB7" w:rsidRDefault="00846FB7">
      <w:pPr>
        <w:pStyle w:val="Heading2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Installer/lead</w:t>
      </w:r>
    </w:p>
    <w:p w14:paraId="0C01677A" w14:textId="77777777" w:rsidR="00F72936" w:rsidRPr="00846FB7" w:rsidRDefault="00846FB7">
      <w:pPr>
        <w:spacing w:after="3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Glass experts LLC</w:t>
      </w:r>
      <w:r w:rsidRPr="00846FB7">
        <w:rPr>
          <w:rFonts w:ascii="Arial" w:hAnsi="Arial" w:cs="Arial"/>
        </w:rPr>
        <w:t xml:space="preserve"> - </w:t>
      </w:r>
      <w:r w:rsidRPr="00846FB7">
        <w:rPr>
          <w:rFonts w:ascii="Arial" w:hAnsi="Arial" w:cs="Arial"/>
          <w:color w:val="666666"/>
        </w:rPr>
        <w:t>Denver, CO</w:t>
      </w:r>
    </w:p>
    <w:p w14:paraId="2CEB6B4B" w14:textId="77777777" w:rsidR="00F72936" w:rsidRPr="00846FB7" w:rsidRDefault="00846FB7">
      <w:pPr>
        <w:spacing w:after="12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April 2010 to October 2012</w:t>
      </w:r>
    </w:p>
    <w:p w14:paraId="5E7FEA05" w14:textId="77777777" w:rsidR="00F72936" w:rsidRPr="00846FB7" w:rsidRDefault="00846FB7">
      <w:pPr>
        <w:spacing w:after="223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Installation of Windows and doors while supervising </w:t>
      </w:r>
      <w:proofErr w:type="spellStart"/>
      <w:r w:rsidRPr="00846FB7">
        <w:rPr>
          <w:rFonts w:ascii="Arial" w:hAnsi="Arial" w:cs="Arial"/>
        </w:rPr>
        <w:t>Crues</w:t>
      </w:r>
      <w:proofErr w:type="spellEnd"/>
      <w:r w:rsidRPr="00846FB7">
        <w:rPr>
          <w:rFonts w:ascii="Arial" w:hAnsi="Arial" w:cs="Arial"/>
        </w:rPr>
        <w:t xml:space="preserve"> of three or more, inspected work of subcontractors for quality specs.</w:t>
      </w:r>
    </w:p>
    <w:p w14:paraId="6C41B07C" w14:textId="77777777" w:rsidR="00F72936" w:rsidRPr="00846FB7" w:rsidRDefault="00846FB7">
      <w:pPr>
        <w:pStyle w:val="Heading2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Installer</w:t>
      </w:r>
    </w:p>
    <w:p w14:paraId="2F1C69C0" w14:textId="77777777" w:rsidR="00F72936" w:rsidRPr="00846FB7" w:rsidRDefault="00846FB7">
      <w:pPr>
        <w:spacing w:after="3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Metzger Inc</w:t>
      </w:r>
      <w:r w:rsidRPr="00846FB7">
        <w:rPr>
          <w:rFonts w:ascii="Arial" w:hAnsi="Arial" w:cs="Arial"/>
        </w:rPr>
        <w:t xml:space="preserve"> - </w:t>
      </w:r>
      <w:r w:rsidRPr="00846FB7">
        <w:rPr>
          <w:rFonts w:ascii="Arial" w:hAnsi="Arial" w:cs="Arial"/>
          <w:color w:val="666666"/>
        </w:rPr>
        <w:t>Denver, CO</w:t>
      </w:r>
    </w:p>
    <w:p w14:paraId="7011C962" w14:textId="77777777" w:rsidR="00F72936" w:rsidRPr="00846FB7" w:rsidRDefault="00846FB7">
      <w:pPr>
        <w:spacing w:after="12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October 2004 to April 2010</w:t>
      </w:r>
    </w:p>
    <w:p w14:paraId="75679E3F" w14:textId="77777777" w:rsidR="00F72936" w:rsidRPr="00846FB7" w:rsidRDefault="00846FB7">
      <w:pPr>
        <w:spacing w:after="223"/>
        <w:ind w:left="-5" w:right="307"/>
        <w:rPr>
          <w:rFonts w:ascii="Arial" w:hAnsi="Arial" w:cs="Arial"/>
        </w:rPr>
      </w:pPr>
      <w:r w:rsidRPr="00846FB7">
        <w:rPr>
          <w:rFonts w:ascii="Arial" w:hAnsi="Arial" w:cs="Arial"/>
        </w:rPr>
        <w:t>Prepped,</w:t>
      </w:r>
      <w:r w:rsidRPr="00846FB7">
        <w:rPr>
          <w:rFonts w:ascii="Arial" w:hAnsi="Arial" w:cs="Arial"/>
        </w:rPr>
        <w:t xml:space="preserve"> </w:t>
      </w:r>
      <w:proofErr w:type="spellStart"/>
      <w:r w:rsidRPr="00846FB7">
        <w:rPr>
          <w:rFonts w:ascii="Arial" w:hAnsi="Arial" w:cs="Arial"/>
        </w:rPr>
        <w:t>stged</w:t>
      </w:r>
      <w:proofErr w:type="spellEnd"/>
      <w:r w:rsidRPr="00846FB7">
        <w:rPr>
          <w:rFonts w:ascii="Arial" w:hAnsi="Arial" w:cs="Arial"/>
        </w:rPr>
        <w:t>, and the participation in installation of Windows &amp; doors followed by quality checks</w:t>
      </w:r>
    </w:p>
    <w:p w14:paraId="232EDB96" w14:textId="77777777" w:rsidR="00F72936" w:rsidRPr="00846FB7" w:rsidRDefault="00846FB7">
      <w:pPr>
        <w:pStyle w:val="Heading2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Press operator</w:t>
      </w:r>
    </w:p>
    <w:p w14:paraId="57AAD757" w14:textId="77777777" w:rsidR="00F72936" w:rsidRPr="00846FB7" w:rsidRDefault="00846FB7">
      <w:pPr>
        <w:spacing w:after="3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 xml:space="preserve">Port </w:t>
      </w:r>
      <w:proofErr w:type="spellStart"/>
      <w:r w:rsidRPr="00846FB7">
        <w:rPr>
          <w:rFonts w:ascii="Arial" w:hAnsi="Arial" w:cs="Arial"/>
          <w:color w:val="666666"/>
        </w:rPr>
        <w:t>Hourn</w:t>
      </w:r>
      <w:proofErr w:type="spellEnd"/>
      <w:r w:rsidRPr="00846FB7">
        <w:rPr>
          <w:rFonts w:ascii="Arial" w:hAnsi="Arial" w:cs="Arial"/>
          <w:color w:val="666666"/>
        </w:rPr>
        <w:t xml:space="preserve"> plastics</w:t>
      </w:r>
      <w:r w:rsidRPr="00846FB7">
        <w:rPr>
          <w:rFonts w:ascii="Arial" w:hAnsi="Arial" w:cs="Arial"/>
        </w:rPr>
        <w:t xml:space="preserve"> - </w:t>
      </w:r>
      <w:r w:rsidRPr="00846FB7">
        <w:rPr>
          <w:rFonts w:ascii="Arial" w:hAnsi="Arial" w:cs="Arial"/>
          <w:color w:val="666666"/>
        </w:rPr>
        <w:t>Port Huron, MI</w:t>
      </w:r>
    </w:p>
    <w:p w14:paraId="50141A3E" w14:textId="77777777" w:rsidR="00F72936" w:rsidRPr="00846FB7" w:rsidRDefault="00846FB7">
      <w:pPr>
        <w:spacing w:after="125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t>May 1998 to April 2005</w:t>
      </w:r>
    </w:p>
    <w:p w14:paraId="2E3F9D1B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>Press operator of a plastic injection molding plant based in Port Huron manufacturer of p</w:t>
      </w:r>
      <w:r w:rsidRPr="00846FB7">
        <w:rPr>
          <w:rFonts w:ascii="Arial" w:hAnsi="Arial" w:cs="Arial"/>
        </w:rPr>
        <w:t>lastic automobile parts, inspected for quality and packed for shipping, moving material from Warehouse to press operators using forklift truck.</w:t>
      </w:r>
    </w:p>
    <w:p w14:paraId="597AF3D1" w14:textId="77777777" w:rsidR="00F72936" w:rsidRPr="00846FB7" w:rsidRDefault="00846FB7">
      <w:pPr>
        <w:pStyle w:val="Heading1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Education</w:t>
      </w:r>
    </w:p>
    <w:p w14:paraId="5CE87F0D" w14:textId="77777777" w:rsidR="00F72936" w:rsidRPr="00846FB7" w:rsidRDefault="00846FB7">
      <w:pPr>
        <w:spacing w:after="180"/>
        <w:ind w:left="0" w:right="-144" w:firstLine="0"/>
        <w:rPr>
          <w:rFonts w:ascii="Arial" w:hAnsi="Arial" w:cs="Arial"/>
        </w:rPr>
      </w:pPr>
      <w:r w:rsidRPr="00846FB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FCC51BE" wp14:editId="1C68B4B3">
                <wp:extent cx="5943600" cy="12700"/>
                <wp:effectExtent l="0" t="0" r="0" b="0"/>
                <wp:docPr id="1017" name="Group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7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E5F05AA" w14:textId="77777777" w:rsidR="00F72936" w:rsidRPr="00846FB7" w:rsidRDefault="00846FB7">
      <w:pPr>
        <w:pStyle w:val="Heading2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Associates</w:t>
      </w:r>
    </w:p>
    <w:p w14:paraId="7E6932D4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>Eco Tech Institute - Aurora, CO</w:t>
      </w:r>
    </w:p>
    <w:p w14:paraId="24CFFAAF" w14:textId="77777777" w:rsidR="00F72936" w:rsidRPr="00846FB7" w:rsidRDefault="00846FB7">
      <w:pPr>
        <w:spacing w:after="491" w:line="265" w:lineRule="auto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  <w:color w:val="666666"/>
        </w:rPr>
        <w:lastRenderedPageBreak/>
        <w:t>June 2013</w:t>
      </w:r>
    </w:p>
    <w:p w14:paraId="59D0D53A" w14:textId="77777777" w:rsidR="00F72936" w:rsidRPr="00846FB7" w:rsidRDefault="00846FB7">
      <w:pPr>
        <w:pStyle w:val="Heading1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Skills</w:t>
      </w:r>
    </w:p>
    <w:p w14:paraId="3B91011D" w14:textId="77777777" w:rsidR="00F72936" w:rsidRPr="00846FB7" w:rsidRDefault="00846FB7">
      <w:pPr>
        <w:spacing w:after="200"/>
        <w:ind w:left="0" w:right="-144" w:firstLine="0"/>
        <w:rPr>
          <w:rFonts w:ascii="Arial" w:hAnsi="Arial" w:cs="Arial"/>
        </w:rPr>
      </w:pPr>
      <w:r w:rsidRPr="00846FB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7E90639" wp14:editId="41A0B8AF">
                <wp:extent cx="5943600" cy="12700"/>
                <wp:effectExtent l="0" t="0" r="0" b="0"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4E496B8" w14:textId="77777777" w:rsidR="00F72936" w:rsidRPr="00846FB7" w:rsidRDefault="00846FB7">
      <w:pPr>
        <w:spacing w:after="490"/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>Equipment maintenance (Less than 1 year), Maintenance (Less than 1 year), Problem solving (Less than 1 year), quality control (Less than 1 year), Security (Less than 1 year), Time management (Less than 1 year), Inventory Control, shipping, forklift, Wareho</w:t>
      </w:r>
      <w:r w:rsidRPr="00846FB7">
        <w:rPr>
          <w:rFonts w:ascii="Arial" w:hAnsi="Arial" w:cs="Arial"/>
        </w:rPr>
        <w:t>use, RF scanner</w:t>
      </w:r>
    </w:p>
    <w:p w14:paraId="1076DAE0" w14:textId="77777777" w:rsidR="00F72936" w:rsidRPr="00846FB7" w:rsidRDefault="00846FB7">
      <w:pPr>
        <w:pStyle w:val="Heading1"/>
        <w:ind w:left="-5"/>
        <w:rPr>
          <w:rFonts w:ascii="Arial" w:hAnsi="Arial" w:cs="Arial"/>
        </w:rPr>
      </w:pPr>
      <w:r w:rsidRPr="00846FB7">
        <w:rPr>
          <w:rFonts w:ascii="Arial" w:hAnsi="Arial" w:cs="Arial"/>
        </w:rPr>
        <w:t>Additional Information</w:t>
      </w:r>
    </w:p>
    <w:p w14:paraId="3AB78889" w14:textId="77777777" w:rsidR="00F72936" w:rsidRPr="00846FB7" w:rsidRDefault="00846FB7">
      <w:pPr>
        <w:spacing w:after="200"/>
        <w:ind w:left="0" w:right="-144" w:firstLine="0"/>
        <w:rPr>
          <w:rFonts w:ascii="Arial" w:hAnsi="Arial" w:cs="Arial"/>
        </w:rPr>
      </w:pPr>
      <w:r w:rsidRPr="00846FB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DD9F4B4" wp14:editId="3D8D8325">
                <wp:extent cx="5943600" cy="1270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DFDBC59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Skills </w:t>
      </w:r>
    </w:p>
    <w:p w14:paraId="7A2F6E3B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Complex </w:t>
      </w:r>
      <w:proofErr w:type="gramStart"/>
      <w:r w:rsidRPr="00846FB7">
        <w:rPr>
          <w:rFonts w:ascii="Arial" w:hAnsi="Arial" w:cs="Arial"/>
        </w:rPr>
        <w:t>Problem Solving</w:t>
      </w:r>
      <w:proofErr w:type="gramEnd"/>
      <w:r w:rsidRPr="00846FB7">
        <w:rPr>
          <w:rFonts w:ascii="Arial" w:hAnsi="Arial" w:cs="Arial"/>
        </w:rPr>
        <w:t xml:space="preserve"> Production and Processing </w:t>
      </w:r>
    </w:p>
    <w:p w14:paraId="08A4CDB7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Operation and Control Installation </w:t>
      </w:r>
    </w:p>
    <w:p w14:paraId="357497C2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Equipment Maintenance Operation Monitoring </w:t>
      </w:r>
    </w:p>
    <w:p w14:paraId="54EEC2BE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Management of Material Resources Mathematics </w:t>
      </w:r>
    </w:p>
    <w:p w14:paraId="66B1E7FC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Quality Control Analysis Public Safety and Security </w:t>
      </w:r>
    </w:p>
    <w:p w14:paraId="521D9D24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Reading Comprehension English Language </w:t>
      </w:r>
    </w:p>
    <w:p w14:paraId="55224BD0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Time Management Coordination </w:t>
      </w:r>
    </w:p>
    <w:p w14:paraId="1FC34D52" w14:textId="77777777" w:rsidR="00F72936" w:rsidRPr="00846FB7" w:rsidRDefault="00846FB7">
      <w:pPr>
        <w:ind w:left="-5" w:right="0"/>
        <w:rPr>
          <w:rFonts w:ascii="Arial" w:hAnsi="Arial" w:cs="Arial"/>
        </w:rPr>
      </w:pPr>
      <w:r w:rsidRPr="00846FB7">
        <w:rPr>
          <w:rFonts w:ascii="Arial" w:hAnsi="Arial" w:cs="Arial"/>
        </w:rPr>
        <w:t xml:space="preserve">Judgment and </w:t>
      </w:r>
      <w:proofErr w:type="gramStart"/>
      <w:r w:rsidRPr="00846FB7">
        <w:rPr>
          <w:rFonts w:ascii="Arial" w:hAnsi="Arial" w:cs="Arial"/>
        </w:rPr>
        <w:t>Decision Making</w:t>
      </w:r>
      <w:proofErr w:type="gramEnd"/>
      <w:r w:rsidRPr="00846FB7">
        <w:rPr>
          <w:rFonts w:ascii="Arial" w:hAnsi="Arial" w:cs="Arial"/>
        </w:rPr>
        <w:t xml:space="preserve"> Instructing</w:t>
      </w:r>
      <w:bookmarkEnd w:id="0"/>
    </w:p>
    <w:sectPr w:rsidR="00F72936" w:rsidRPr="00846FB7">
      <w:pgSz w:w="12240" w:h="15840"/>
      <w:pgMar w:top="1510" w:right="1584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36"/>
    <w:rsid w:val="00846FB7"/>
    <w:rsid w:val="00F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7DD1"/>
  <w15:docId w15:val="{11541435-64C3-4076-A159-C40F5A3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0"/>
      <w:ind w:left="10" w:right="12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2019-03-01T15:47:00Z</dcterms:created>
  <dcterms:modified xsi:type="dcterms:W3CDTF">2019-03-01T15:47:00Z</dcterms:modified>
</cp:coreProperties>
</file>