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6B5" w:rsidRDefault="00DD264C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Susan Schwarz</w:t>
      </w:r>
    </w:p>
    <w:p w:rsidR="00657D87" w:rsidRDefault="00657D8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1468 W. 102</w:t>
      </w:r>
      <w:r w:rsidRPr="00657D87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Ave</w:t>
      </w:r>
    </w:p>
    <w:p w:rsidR="00657D87" w:rsidRDefault="00657D8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Northglenn, CO 80260</w:t>
      </w:r>
    </w:p>
    <w:p w:rsidR="001226B5" w:rsidRDefault="00DD264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720.838.0328</w:t>
      </w:r>
    </w:p>
    <w:p w:rsidR="00DD4290" w:rsidRDefault="00DD42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saschwarz11@gmail.com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pStyle w:val="Heading4"/>
        <w:rPr>
          <w:u w:val="single"/>
        </w:rPr>
      </w:pPr>
      <w:r>
        <w:rPr>
          <w:u w:val="single"/>
        </w:rPr>
        <w:t>Summary of Qualifications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657D87">
        <w:rPr>
          <w:rFonts w:ascii="Arial" w:hAnsi="Arial" w:cs="Arial"/>
          <w:sz w:val="22"/>
        </w:rPr>
        <w:t>ift</w:t>
      </w:r>
      <w:r>
        <w:rPr>
          <w:rFonts w:ascii="Arial" w:hAnsi="Arial" w:cs="Arial"/>
          <w:sz w:val="22"/>
        </w:rPr>
        <w:t xml:space="preserve">een </w:t>
      </w:r>
      <w:proofErr w:type="spellStart"/>
      <w:r>
        <w:rPr>
          <w:rFonts w:ascii="Arial" w:hAnsi="Arial" w:cs="Arial"/>
          <w:sz w:val="22"/>
        </w:rPr>
        <w:t>years experience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in  </w:t>
      </w:r>
      <w:proofErr w:type="spellStart"/>
      <w:r>
        <w:rPr>
          <w:rFonts w:ascii="Arial" w:hAnsi="Arial" w:cs="Arial"/>
          <w:sz w:val="22"/>
        </w:rPr>
        <w:t>cGMP</w:t>
      </w:r>
      <w:proofErr w:type="spellEnd"/>
      <w:proofErr w:type="gramEnd"/>
      <w:r>
        <w:rPr>
          <w:rFonts w:ascii="Arial" w:hAnsi="Arial" w:cs="Arial"/>
          <w:sz w:val="22"/>
        </w:rPr>
        <w:t xml:space="preserve">/GLP </w:t>
      </w:r>
      <w:proofErr w:type="spellStart"/>
      <w:r>
        <w:rPr>
          <w:rFonts w:ascii="Arial" w:hAnsi="Arial" w:cs="Arial"/>
          <w:sz w:val="22"/>
        </w:rPr>
        <w:t>biopharma</w:t>
      </w:r>
      <w:proofErr w:type="spellEnd"/>
      <w:r w:rsidR="00A76D90">
        <w:rPr>
          <w:rFonts w:ascii="Arial" w:hAnsi="Arial" w:cs="Arial"/>
          <w:sz w:val="22"/>
        </w:rPr>
        <w:t>/chemical</w:t>
      </w:r>
      <w:r>
        <w:rPr>
          <w:rFonts w:ascii="Arial" w:hAnsi="Arial" w:cs="Arial"/>
          <w:sz w:val="22"/>
        </w:rPr>
        <w:t xml:space="preserve"> </w:t>
      </w:r>
      <w:r w:rsidR="00A76D90">
        <w:rPr>
          <w:rFonts w:ascii="Arial" w:hAnsi="Arial" w:cs="Arial"/>
          <w:sz w:val="22"/>
        </w:rPr>
        <w:t xml:space="preserve">analytical </w:t>
      </w:r>
      <w:r>
        <w:rPr>
          <w:rFonts w:ascii="Arial" w:hAnsi="Arial" w:cs="Arial"/>
          <w:sz w:val="22"/>
        </w:rPr>
        <w:t>laborator</w:t>
      </w:r>
      <w:r w:rsidR="000925B3">
        <w:rPr>
          <w:rFonts w:ascii="Arial" w:hAnsi="Arial" w:cs="Arial"/>
          <w:sz w:val="22"/>
        </w:rPr>
        <w:t>ies</w:t>
      </w:r>
      <w:r>
        <w:rPr>
          <w:rFonts w:ascii="Arial" w:hAnsi="Arial" w:cs="Arial"/>
          <w:sz w:val="22"/>
        </w:rPr>
        <w:t>. Execute experiments</w:t>
      </w:r>
      <w:r w:rsidR="0098035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2D4CF1">
        <w:rPr>
          <w:rFonts w:ascii="Arial" w:hAnsi="Arial" w:cs="Arial"/>
          <w:sz w:val="22"/>
        </w:rPr>
        <w:t>interpret</w:t>
      </w:r>
      <w:r>
        <w:rPr>
          <w:rFonts w:ascii="Arial" w:hAnsi="Arial" w:cs="Arial"/>
          <w:sz w:val="22"/>
        </w:rPr>
        <w:t xml:space="preserve"> results for </w:t>
      </w:r>
      <w:r w:rsidR="002D4CF1">
        <w:rPr>
          <w:rFonts w:ascii="Arial" w:hAnsi="Arial" w:cs="Arial"/>
          <w:sz w:val="22"/>
        </w:rPr>
        <w:t>multiple</w:t>
      </w:r>
      <w:r>
        <w:rPr>
          <w:rFonts w:ascii="Arial" w:hAnsi="Arial" w:cs="Arial"/>
          <w:sz w:val="22"/>
        </w:rPr>
        <w:t xml:space="preserve"> departments</w:t>
      </w:r>
      <w:r w:rsidR="00657D8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supervis</w:t>
      </w:r>
      <w:r w:rsidR="00657D8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 w:rsidR="0022192B">
        <w:rPr>
          <w:rFonts w:ascii="Arial" w:hAnsi="Arial" w:cs="Arial"/>
          <w:sz w:val="22"/>
        </w:rPr>
        <w:t>analysts</w:t>
      </w:r>
      <w:r>
        <w:rPr>
          <w:rFonts w:ascii="Arial" w:hAnsi="Arial" w:cs="Arial"/>
          <w:sz w:val="22"/>
        </w:rPr>
        <w:t>, and provid</w:t>
      </w:r>
      <w:r w:rsidR="00657D87"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sz w:val="22"/>
        </w:rPr>
        <w:t xml:space="preserve">data to </w:t>
      </w:r>
      <w:r w:rsidR="00657D87">
        <w:rPr>
          <w:rFonts w:ascii="Arial" w:hAnsi="Arial" w:cs="Arial"/>
          <w:sz w:val="22"/>
        </w:rPr>
        <w:t>internal and external customers</w:t>
      </w:r>
      <w:r>
        <w:rPr>
          <w:rFonts w:ascii="Arial" w:hAnsi="Arial" w:cs="Arial"/>
          <w:sz w:val="22"/>
        </w:rPr>
        <w:t>.</w:t>
      </w:r>
      <w:r w:rsidR="004B6AE0">
        <w:rPr>
          <w:rFonts w:ascii="Arial" w:hAnsi="Arial" w:cs="Arial"/>
          <w:sz w:val="22"/>
        </w:rPr>
        <w:t xml:space="preserve"> QC and Process Development lab expertise. 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pStyle w:val="Heading1"/>
        <w:jc w:val="lef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Laboratory Skills/Instrumentation</w:t>
      </w:r>
      <w:r w:rsidR="0017315F">
        <w:rPr>
          <w:rFonts w:ascii="Arial" w:hAnsi="Arial" w:cs="Arial"/>
          <w:sz w:val="22"/>
          <w:u w:val="single"/>
        </w:rPr>
        <w:t>/Software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Waters </w:t>
      </w:r>
      <w:r w:rsidR="0042269E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>PLC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Agilent 1100</w:t>
      </w:r>
      <w:r w:rsidR="008D63D8">
        <w:rPr>
          <w:rFonts w:ascii="Arial" w:hAnsi="Arial" w:cs="Arial"/>
          <w:sz w:val="22"/>
        </w:rPr>
        <w:t xml:space="preserve"> &amp; 1200</w:t>
      </w:r>
      <w:r>
        <w:rPr>
          <w:rFonts w:ascii="Arial" w:hAnsi="Arial" w:cs="Arial"/>
          <w:sz w:val="22"/>
        </w:rPr>
        <w:t xml:space="preserve"> HPLC</w:t>
      </w:r>
      <w:r>
        <w:rPr>
          <w:rFonts w:ascii="Arial" w:hAnsi="Arial" w:cs="Arial"/>
          <w:sz w:val="22"/>
        </w:rPr>
        <w:tab/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Perkin Elmer FTIR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proofErr w:type="spellStart"/>
      <w:r>
        <w:rPr>
          <w:rFonts w:ascii="Arial" w:hAnsi="Arial" w:cs="Arial"/>
          <w:sz w:val="22"/>
        </w:rPr>
        <w:t>Dionex</w:t>
      </w:r>
      <w:proofErr w:type="spellEnd"/>
      <w:r>
        <w:rPr>
          <w:rFonts w:ascii="Arial" w:hAnsi="Arial" w:cs="Arial"/>
          <w:sz w:val="22"/>
        </w:rPr>
        <w:t xml:space="preserve"> Ion Chromatographs</w:t>
      </w:r>
      <w:r>
        <w:rPr>
          <w:rFonts w:ascii="Arial" w:hAnsi="Arial" w:cs="Arial"/>
          <w:sz w:val="22"/>
        </w:rPr>
        <w:tab/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Electrophoresis (SDS-PAGE)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HP/Agilent 1090 HPLC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TCS </w:t>
      </w:r>
      <w:proofErr w:type="spellStart"/>
      <w:r>
        <w:rPr>
          <w:rFonts w:ascii="Arial" w:hAnsi="Arial" w:cs="Arial"/>
          <w:sz w:val="22"/>
        </w:rPr>
        <w:t>Hemox</w:t>
      </w:r>
      <w:proofErr w:type="spellEnd"/>
      <w:r>
        <w:rPr>
          <w:rFonts w:ascii="Arial" w:hAnsi="Arial" w:cs="Arial"/>
          <w:sz w:val="22"/>
        </w:rPr>
        <w:t xml:space="preserve"> Analyzer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ELISA (ECP, hIL-6, C3)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proofErr w:type="spellStart"/>
      <w:r>
        <w:rPr>
          <w:rFonts w:ascii="Arial" w:hAnsi="Arial" w:cs="Arial"/>
          <w:sz w:val="22"/>
        </w:rPr>
        <w:t>DynaQuant</w:t>
      </w:r>
      <w:proofErr w:type="spellEnd"/>
      <w:r>
        <w:rPr>
          <w:rFonts w:ascii="Arial" w:hAnsi="Arial" w:cs="Arial"/>
          <w:sz w:val="22"/>
        </w:rPr>
        <w:t xml:space="preserve"> 200 for DNA Analysis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proofErr w:type="spellStart"/>
      <w:r>
        <w:rPr>
          <w:rFonts w:ascii="Arial" w:hAnsi="Arial" w:cs="Arial"/>
          <w:sz w:val="22"/>
        </w:rPr>
        <w:t>MBraun</w:t>
      </w:r>
      <w:proofErr w:type="spellEnd"/>
      <w:r>
        <w:rPr>
          <w:rFonts w:ascii="Arial" w:hAnsi="Arial" w:cs="Arial"/>
          <w:sz w:val="22"/>
        </w:rPr>
        <w:t xml:space="preserve"> Isolator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</w:p>
    <w:p w:rsidR="00657D87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proofErr w:type="spellStart"/>
      <w:r>
        <w:rPr>
          <w:rFonts w:ascii="Arial" w:hAnsi="Arial" w:cs="Arial"/>
          <w:sz w:val="22"/>
        </w:rPr>
        <w:t>Sievers</w:t>
      </w:r>
      <w:proofErr w:type="spellEnd"/>
      <w:r>
        <w:rPr>
          <w:rFonts w:ascii="Arial" w:hAnsi="Arial" w:cs="Arial"/>
          <w:sz w:val="22"/>
        </w:rPr>
        <w:t xml:space="preserve"> TOC (400 &amp; 800)</w:t>
      </w:r>
      <w:r w:rsidR="008D63D8">
        <w:rPr>
          <w:rFonts w:ascii="Arial" w:hAnsi="Arial" w:cs="Arial"/>
          <w:sz w:val="22"/>
        </w:rPr>
        <w:t xml:space="preserve">                             </w:t>
      </w:r>
      <w:r w:rsidR="008D63D8">
        <w:rPr>
          <w:rFonts w:ascii="Arial" w:hAnsi="Arial" w:cs="Arial"/>
          <w:sz w:val="22"/>
        </w:rPr>
        <w:sym w:font="Symbol" w:char="F0B7"/>
      </w:r>
      <w:r w:rsidR="008D63D8">
        <w:rPr>
          <w:rFonts w:ascii="Arial" w:hAnsi="Arial" w:cs="Arial"/>
          <w:sz w:val="22"/>
        </w:rPr>
        <w:t xml:space="preserve">Karl Fischer Moisture </w:t>
      </w:r>
      <w:proofErr w:type="spellStart"/>
      <w:r w:rsidR="008D63D8">
        <w:rPr>
          <w:rFonts w:ascii="Arial" w:hAnsi="Arial" w:cs="Arial"/>
          <w:sz w:val="22"/>
        </w:rPr>
        <w:t>Titrators</w:t>
      </w:r>
      <w:proofErr w:type="spellEnd"/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proofErr w:type="spellStart"/>
      <w:r w:rsidR="00F619C9">
        <w:rPr>
          <w:rFonts w:ascii="Arial" w:hAnsi="Arial" w:cs="Arial"/>
          <w:sz w:val="22"/>
        </w:rPr>
        <w:t>Chromel</w:t>
      </w:r>
      <w:r w:rsidR="0017315F">
        <w:rPr>
          <w:rFonts w:ascii="Arial" w:hAnsi="Arial" w:cs="Arial"/>
          <w:sz w:val="22"/>
        </w:rPr>
        <w:t>e</w:t>
      </w:r>
      <w:r w:rsidR="00F619C9">
        <w:rPr>
          <w:rFonts w:ascii="Arial" w:hAnsi="Arial" w:cs="Arial"/>
          <w:sz w:val="22"/>
        </w:rPr>
        <w:t>an</w:t>
      </w:r>
      <w:proofErr w:type="spellEnd"/>
      <w:r w:rsidR="00F67EA2">
        <w:rPr>
          <w:rFonts w:ascii="Arial" w:hAnsi="Arial" w:cs="Arial"/>
          <w:sz w:val="22"/>
        </w:rPr>
        <w:t xml:space="preserve"> &amp; Empower software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D63D8">
        <w:rPr>
          <w:rFonts w:ascii="Arial" w:hAnsi="Arial" w:cs="Arial"/>
          <w:sz w:val="22"/>
        </w:rPr>
        <w:sym w:font="Symbol" w:char="F0B7"/>
      </w:r>
      <w:r w:rsidR="0017315F">
        <w:rPr>
          <w:rFonts w:ascii="Arial" w:hAnsi="Arial" w:cs="Arial"/>
          <w:sz w:val="22"/>
        </w:rPr>
        <w:t>S</w:t>
      </w:r>
      <w:r w:rsidR="008D63D8">
        <w:rPr>
          <w:rFonts w:ascii="Arial" w:hAnsi="Arial" w:cs="Arial"/>
          <w:sz w:val="22"/>
        </w:rPr>
        <w:t>pectrophotometers</w:t>
      </w:r>
    </w:p>
    <w:p w:rsidR="008D63D8" w:rsidRDefault="008D63D8" w:rsidP="008D63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Excel Spreadsheets                                     </w:t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Various LIMS experience</w:t>
      </w:r>
    </w:p>
    <w:p w:rsidR="008D63D8" w:rsidRDefault="008D63D8" w:rsidP="008D63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Distillations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Microsoft Word</w:t>
      </w:r>
    </w:p>
    <w:p w:rsidR="008D63D8" w:rsidRDefault="008D63D8" w:rsidP="008D63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Titrations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proofErr w:type="spellStart"/>
      <w:r>
        <w:rPr>
          <w:rFonts w:ascii="Arial" w:hAnsi="Arial" w:cs="Arial"/>
          <w:sz w:val="22"/>
        </w:rPr>
        <w:t>Chemstation</w:t>
      </w:r>
      <w:proofErr w:type="spellEnd"/>
    </w:p>
    <w:p w:rsidR="005376FA" w:rsidRDefault="005376FA" w:rsidP="008D63D8">
      <w:pPr>
        <w:rPr>
          <w:rFonts w:ascii="Arial" w:hAnsi="Arial" w:cs="Arial"/>
          <w:sz w:val="22"/>
        </w:rPr>
      </w:pPr>
    </w:p>
    <w:p w:rsidR="001226B5" w:rsidRDefault="008D63D8" w:rsidP="008D63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1226B5" w:rsidRDefault="00DD264C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Professional Experience:</w:t>
      </w:r>
    </w:p>
    <w:p w:rsidR="00070DB8" w:rsidRDefault="00070DB8">
      <w:pPr>
        <w:rPr>
          <w:rFonts w:ascii="Arial" w:hAnsi="Arial" w:cs="Arial"/>
          <w:b/>
          <w:sz w:val="22"/>
          <w:u w:val="single"/>
        </w:rPr>
      </w:pPr>
    </w:p>
    <w:p w:rsidR="00070DB8" w:rsidRPr="00B73201" w:rsidRDefault="00B73201" w:rsidP="00070DB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2011-</w:t>
      </w:r>
      <w:r w:rsidR="00AE3BA2">
        <w:rPr>
          <w:rFonts w:ascii="Arial" w:hAnsi="Arial" w:cs="Arial"/>
          <w:bCs/>
          <w:sz w:val="22"/>
        </w:rPr>
        <w:t>2013</w:t>
      </w:r>
      <w:bookmarkStart w:id="0" w:name="_GoBack"/>
      <w:bookmarkEnd w:id="0"/>
      <w:r>
        <w:rPr>
          <w:rFonts w:ascii="Arial" w:hAnsi="Arial" w:cs="Arial"/>
          <w:bCs/>
          <w:sz w:val="22"/>
        </w:rPr>
        <w:t xml:space="preserve">   </w:t>
      </w:r>
      <w:r w:rsidRPr="00B73201">
        <w:rPr>
          <w:rFonts w:ascii="Arial" w:hAnsi="Arial" w:cs="Arial"/>
          <w:b/>
          <w:bCs/>
          <w:sz w:val="22"/>
        </w:rPr>
        <w:t>Senior Research</w:t>
      </w:r>
      <w:r w:rsidR="00070DB8" w:rsidRPr="00B73201">
        <w:rPr>
          <w:rFonts w:ascii="Arial" w:hAnsi="Arial" w:cs="Arial"/>
          <w:b/>
          <w:sz w:val="22"/>
        </w:rPr>
        <w:t xml:space="preserve"> Associate</w:t>
      </w:r>
      <w:r w:rsidR="00070DB8"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OPXBio</w:t>
      </w:r>
      <w:proofErr w:type="spellEnd"/>
      <w:r w:rsidR="00070DB8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Boulder,</w:t>
      </w:r>
      <w:r w:rsidR="00070DB8">
        <w:rPr>
          <w:rFonts w:ascii="Arial" w:hAnsi="Arial" w:cs="Arial"/>
          <w:b/>
          <w:sz w:val="22"/>
        </w:rPr>
        <w:t xml:space="preserve"> CO</w:t>
      </w:r>
    </w:p>
    <w:p w:rsidR="00070DB8" w:rsidRPr="00070DB8" w:rsidRDefault="00070DB8" w:rsidP="00070DB8">
      <w:pPr>
        <w:ind w:left="1530" w:hanging="9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sym w:font="Symbol" w:char="F0B7"/>
      </w:r>
      <w:r w:rsidRPr="00070DB8">
        <w:rPr>
          <w:rFonts w:ascii="Arial" w:hAnsi="Arial" w:cs="Arial"/>
          <w:sz w:val="22"/>
        </w:rPr>
        <w:t>Support process development</w:t>
      </w:r>
      <w:r>
        <w:rPr>
          <w:rFonts w:ascii="Arial" w:hAnsi="Arial" w:cs="Arial"/>
          <w:sz w:val="22"/>
        </w:rPr>
        <w:t xml:space="preserve"> by analyzing in-process samples by</w:t>
      </w:r>
      <w:r w:rsidR="003A269A">
        <w:rPr>
          <w:rFonts w:ascii="Arial" w:hAnsi="Arial" w:cs="Arial"/>
          <w:sz w:val="22"/>
        </w:rPr>
        <w:t xml:space="preserve"> </w:t>
      </w:r>
      <w:r w:rsidR="00BD4E66">
        <w:rPr>
          <w:rFonts w:ascii="Arial" w:hAnsi="Arial" w:cs="Arial"/>
          <w:sz w:val="22"/>
        </w:rPr>
        <w:t xml:space="preserve">Waters </w:t>
      </w:r>
      <w:proofErr w:type="spellStart"/>
      <w:r w:rsidR="00BD4E66">
        <w:rPr>
          <w:rFonts w:ascii="Arial" w:hAnsi="Arial" w:cs="Arial"/>
          <w:sz w:val="22"/>
        </w:rPr>
        <w:t>Acquity</w:t>
      </w:r>
      <w:proofErr w:type="spellEnd"/>
      <w:r w:rsidR="00BD4E66">
        <w:rPr>
          <w:rFonts w:ascii="Arial" w:hAnsi="Arial" w:cs="Arial"/>
          <w:sz w:val="22"/>
        </w:rPr>
        <w:t xml:space="preserve"> </w:t>
      </w:r>
      <w:r w:rsidR="003A269A">
        <w:rPr>
          <w:rFonts w:ascii="Arial" w:hAnsi="Arial" w:cs="Arial"/>
          <w:sz w:val="22"/>
        </w:rPr>
        <w:t xml:space="preserve">UPLC </w:t>
      </w:r>
      <w:proofErr w:type="gramStart"/>
      <w:r w:rsidR="003A269A">
        <w:rPr>
          <w:rFonts w:ascii="Arial" w:hAnsi="Arial" w:cs="Arial"/>
          <w:sz w:val="22"/>
        </w:rPr>
        <w:t>for</w:t>
      </w:r>
      <w:r>
        <w:rPr>
          <w:rFonts w:ascii="Arial" w:hAnsi="Arial" w:cs="Arial"/>
          <w:sz w:val="22"/>
        </w:rPr>
        <w:t xml:space="preserve">  </w:t>
      </w:r>
      <w:r w:rsidR="003A269A">
        <w:rPr>
          <w:rFonts w:ascii="Arial" w:hAnsi="Arial" w:cs="Arial"/>
          <w:sz w:val="22"/>
        </w:rPr>
        <w:t>bio</w:t>
      </w:r>
      <w:proofErr w:type="gramEnd"/>
      <w:r w:rsidR="003A269A">
        <w:rPr>
          <w:rFonts w:ascii="Arial" w:hAnsi="Arial" w:cs="Arial"/>
          <w:sz w:val="22"/>
        </w:rPr>
        <w:t>-chemical</w:t>
      </w:r>
      <w:r w:rsidR="0000181E">
        <w:rPr>
          <w:rFonts w:ascii="Arial" w:hAnsi="Arial" w:cs="Arial"/>
          <w:sz w:val="22"/>
        </w:rPr>
        <w:t>/bio-fuel</w:t>
      </w:r>
      <w:r w:rsidR="003A269A">
        <w:rPr>
          <w:rFonts w:ascii="Arial" w:hAnsi="Arial" w:cs="Arial"/>
          <w:sz w:val="22"/>
        </w:rPr>
        <w:t xml:space="preserve"> industry applications.</w:t>
      </w:r>
    </w:p>
    <w:p w:rsidR="00070DB8" w:rsidRPr="005376FA" w:rsidRDefault="00070DB8" w:rsidP="00070DB8">
      <w:pPr>
        <w:ind w:left="144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sym w:font="Symbol" w:char="F0B7"/>
      </w:r>
      <w:r w:rsidR="005376FA" w:rsidRPr="005376FA">
        <w:rPr>
          <w:rFonts w:ascii="Arial" w:hAnsi="Arial" w:cs="Arial"/>
          <w:sz w:val="22"/>
        </w:rPr>
        <w:t>Data trending</w:t>
      </w:r>
      <w:r w:rsidR="006318A6">
        <w:rPr>
          <w:rFonts w:ascii="Arial" w:hAnsi="Arial" w:cs="Arial"/>
          <w:sz w:val="22"/>
        </w:rPr>
        <w:t xml:space="preserve"> for various processes</w:t>
      </w:r>
    </w:p>
    <w:p w:rsidR="00B73201" w:rsidRDefault="00070DB8" w:rsidP="0009757F">
      <w:pPr>
        <w:ind w:left="1440"/>
        <w:rPr>
          <w:rFonts w:ascii="Arial" w:hAnsi="Arial" w:cs="Arial"/>
          <w:b/>
          <w:sz w:val="22"/>
          <w:u w:val="single"/>
        </w:rPr>
      </w:pPr>
      <w:r w:rsidRPr="005376FA">
        <w:rPr>
          <w:rFonts w:ascii="Arial" w:hAnsi="Arial" w:cs="Arial"/>
          <w:sz w:val="22"/>
        </w:rPr>
        <w:sym w:font="Symbol" w:char="F0B7"/>
      </w:r>
      <w:r w:rsidR="005376FA" w:rsidRPr="005376FA">
        <w:rPr>
          <w:rFonts w:ascii="Arial" w:hAnsi="Arial" w:cs="Arial"/>
          <w:sz w:val="22"/>
        </w:rPr>
        <w:t>Empower software</w:t>
      </w:r>
    </w:p>
    <w:p w:rsidR="00B73201" w:rsidRDefault="00B73201" w:rsidP="0009757F">
      <w:pPr>
        <w:ind w:left="1440"/>
        <w:rPr>
          <w:rFonts w:ascii="Arial" w:hAnsi="Arial" w:cs="Arial"/>
          <w:b/>
          <w:sz w:val="22"/>
          <w:u w:val="single"/>
        </w:rPr>
      </w:pPr>
    </w:p>
    <w:p w:rsidR="00B73201" w:rsidRPr="00B73201" w:rsidRDefault="00B73201" w:rsidP="00B7320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2006-2011   </w:t>
      </w:r>
      <w:r w:rsidR="00762CA5">
        <w:rPr>
          <w:rFonts w:ascii="Arial" w:hAnsi="Arial" w:cs="Arial"/>
          <w:bCs/>
          <w:sz w:val="22"/>
        </w:rPr>
        <w:tab/>
      </w:r>
      <w:r w:rsidR="00762CA5" w:rsidRPr="00762CA5">
        <w:rPr>
          <w:rFonts w:ascii="Arial" w:hAnsi="Arial" w:cs="Arial"/>
          <w:b/>
          <w:bCs/>
          <w:sz w:val="22"/>
        </w:rPr>
        <w:t xml:space="preserve">Associate Scientist, Amgen </w:t>
      </w:r>
      <w:proofErr w:type="spellStart"/>
      <w:r w:rsidR="00762CA5" w:rsidRPr="00762CA5">
        <w:rPr>
          <w:rFonts w:ascii="Arial" w:hAnsi="Arial" w:cs="Arial"/>
          <w:b/>
          <w:bCs/>
          <w:sz w:val="22"/>
        </w:rPr>
        <w:t>Inc</w:t>
      </w:r>
      <w:proofErr w:type="spellEnd"/>
      <w:r w:rsidR="00762CA5" w:rsidRPr="00762CA5">
        <w:rPr>
          <w:rFonts w:ascii="Arial" w:hAnsi="Arial" w:cs="Arial"/>
          <w:b/>
          <w:bCs/>
          <w:sz w:val="22"/>
        </w:rPr>
        <w:t>, Longmont CO</w:t>
      </w:r>
    </w:p>
    <w:p w:rsidR="00B73201" w:rsidRPr="00070DB8" w:rsidRDefault="00B73201" w:rsidP="00B73201">
      <w:pPr>
        <w:ind w:left="1530" w:hanging="9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sym w:font="Symbol" w:char="F0B7"/>
      </w:r>
      <w:r w:rsidRPr="00070DB8">
        <w:rPr>
          <w:rFonts w:ascii="Arial" w:hAnsi="Arial" w:cs="Arial"/>
          <w:sz w:val="22"/>
        </w:rPr>
        <w:t>Support process development</w:t>
      </w:r>
      <w:r>
        <w:rPr>
          <w:rFonts w:ascii="Arial" w:hAnsi="Arial" w:cs="Arial"/>
          <w:sz w:val="22"/>
        </w:rPr>
        <w:t xml:space="preserve"> by analyzing in-process samples by HPLC for purity, identity and quantification.  Routine and atypical sample types.</w:t>
      </w:r>
    </w:p>
    <w:p w:rsidR="00B73201" w:rsidRPr="007E4C84" w:rsidRDefault="00B73201" w:rsidP="00B73201">
      <w:pPr>
        <w:ind w:left="14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sym w:font="Symbol" w:char="F0B7"/>
      </w:r>
      <w:r w:rsidRPr="0009757F">
        <w:rPr>
          <w:rFonts w:ascii="Arial" w:hAnsi="Arial" w:cs="Arial"/>
          <w:sz w:val="22"/>
        </w:rPr>
        <w:t xml:space="preserve">Supervised </w:t>
      </w:r>
      <w:r w:rsidRPr="00070DB8">
        <w:rPr>
          <w:rFonts w:ascii="Arial" w:hAnsi="Arial" w:cs="Arial"/>
          <w:sz w:val="22"/>
        </w:rPr>
        <w:t>two direct reports.</w:t>
      </w:r>
    </w:p>
    <w:p w:rsidR="00B73201" w:rsidRDefault="00B73201" w:rsidP="0009757F">
      <w:pPr>
        <w:ind w:left="144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sym w:font="Symbol" w:char="F0B7"/>
      </w:r>
      <w:r w:rsidRPr="00605BB7">
        <w:rPr>
          <w:rFonts w:ascii="Arial" w:hAnsi="Arial" w:cs="Arial"/>
          <w:sz w:val="22"/>
        </w:rPr>
        <w:t>Familiar with</w:t>
      </w:r>
      <w:r>
        <w:rPr>
          <w:rFonts w:ascii="Arial" w:hAnsi="Arial" w:cs="Arial"/>
          <w:sz w:val="22"/>
        </w:rPr>
        <w:t xml:space="preserve"> both </w:t>
      </w:r>
      <w:proofErr w:type="spellStart"/>
      <w:r>
        <w:rPr>
          <w:rFonts w:ascii="Arial" w:hAnsi="Arial" w:cs="Arial"/>
          <w:sz w:val="22"/>
        </w:rPr>
        <w:t>e.coli</w:t>
      </w:r>
      <w:proofErr w:type="spellEnd"/>
      <w:r>
        <w:rPr>
          <w:rFonts w:ascii="Arial" w:hAnsi="Arial" w:cs="Arial"/>
          <w:sz w:val="22"/>
        </w:rPr>
        <w:t xml:space="preserve"> and monoclonal antibody manufacturing processes</w:t>
      </w:r>
    </w:p>
    <w:p w:rsidR="001226B5" w:rsidRDefault="001226B5">
      <w:pPr>
        <w:rPr>
          <w:rFonts w:ascii="Arial" w:hAnsi="Arial" w:cs="Arial"/>
          <w:b/>
          <w:sz w:val="22"/>
        </w:rPr>
      </w:pPr>
    </w:p>
    <w:p w:rsidR="001226B5" w:rsidRDefault="00DD264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</w:rPr>
        <w:t>2003-200</w:t>
      </w:r>
      <w:r w:rsidR="007E4C84">
        <w:rPr>
          <w:rFonts w:ascii="Arial" w:hAnsi="Arial" w:cs="Arial"/>
          <w:bCs/>
          <w:sz w:val="22"/>
        </w:rPr>
        <w:t>5</w:t>
      </w:r>
      <w:r>
        <w:rPr>
          <w:rFonts w:ascii="Arial" w:hAnsi="Arial" w:cs="Arial"/>
          <w:b/>
          <w:sz w:val="22"/>
        </w:rPr>
        <w:tab/>
        <w:t>Research Associate (Contract), Amgen Inc., Longmont, CO</w:t>
      </w:r>
    </w:p>
    <w:p w:rsidR="001226B5" w:rsidRDefault="00DD264C">
      <w:pPr>
        <w:ind w:left="1530" w:hanging="9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sym w:font="Symbol" w:char="F0B7"/>
      </w:r>
      <w:r>
        <w:rPr>
          <w:rFonts w:ascii="Arial" w:hAnsi="Arial" w:cs="Arial"/>
          <w:bCs/>
          <w:sz w:val="22"/>
        </w:rPr>
        <w:t xml:space="preserve">Implemented method/instrument validations for anion, </w:t>
      </w:r>
      <w:proofErr w:type="spellStart"/>
      <w:r>
        <w:rPr>
          <w:rFonts w:ascii="Arial" w:hAnsi="Arial" w:cs="Arial"/>
          <w:bCs/>
          <w:sz w:val="22"/>
        </w:rPr>
        <w:t>cation</w:t>
      </w:r>
      <w:proofErr w:type="spellEnd"/>
      <w:r>
        <w:rPr>
          <w:rFonts w:ascii="Arial" w:hAnsi="Arial" w:cs="Arial"/>
          <w:bCs/>
          <w:sz w:val="22"/>
        </w:rPr>
        <w:t xml:space="preserve">, and </w:t>
      </w:r>
      <w:proofErr w:type="spellStart"/>
      <w:r>
        <w:rPr>
          <w:rFonts w:ascii="Arial" w:hAnsi="Arial" w:cs="Arial"/>
          <w:bCs/>
          <w:sz w:val="22"/>
        </w:rPr>
        <w:t>amperometric</w:t>
      </w:r>
      <w:proofErr w:type="spellEnd"/>
      <w:r>
        <w:rPr>
          <w:rFonts w:ascii="Arial" w:hAnsi="Arial" w:cs="Arial"/>
          <w:bCs/>
          <w:sz w:val="22"/>
        </w:rPr>
        <w:t xml:space="preserve"> detection of product on </w:t>
      </w:r>
      <w:proofErr w:type="spellStart"/>
      <w:r>
        <w:rPr>
          <w:rFonts w:ascii="Arial" w:hAnsi="Arial" w:cs="Arial"/>
          <w:bCs/>
          <w:sz w:val="22"/>
        </w:rPr>
        <w:t>Dionex</w:t>
      </w:r>
      <w:proofErr w:type="spellEnd"/>
      <w:r>
        <w:rPr>
          <w:rFonts w:ascii="Arial" w:hAnsi="Arial" w:cs="Arial"/>
          <w:bCs/>
          <w:sz w:val="22"/>
        </w:rPr>
        <w:t xml:space="preserve"> IC instruments</w:t>
      </w:r>
    </w:p>
    <w:p w:rsidR="001226B5" w:rsidRDefault="00DD264C">
      <w:pPr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sym w:font="Symbol" w:char="F0B7"/>
      </w:r>
      <w:r>
        <w:rPr>
          <w:rFonts w:ascii="Arial" w:hAnsi="Arial" w:cs="Arial"/>
          <w:sz w:val="22"/>
        </w:rPr>
        <w:t>Provided analytical support for process development and manufacturing</w:t>
      </w:r>
    </w:p>
    <w:p w:rsidR="007E4C84" w:rsidRPr="007E4C84" w:rsidRDefault="007E4C84">
      <w:pPr>
        <w:ind w:left="1440"/>
        <w:rPr>
          <w:rFonts w:ascii="Arial" w:hAnsi="Arial" w:cs="Arial"/>
          <w:b/>
          <w:bCs/>
          <w:sz w:val="22"/>
        </w:rPr>
      </w:pPr>
    </w:p>
    <w:p w:rsidR="007E4C84" w:rsidRPr="007E4C84" w:rsidRDefault="007E4C84">
      <w:pPr>
        <w:ind w:left="1440"/>
        <w:rPr>
          <w:rFonts w:ascii="Arial" w:hAnsi="Arial" w:cs="Arial"/>
          <w:b/>
          <w:bCs/>
          <w:sz w:val="22"/>
        </w:rPr>
      </w:pPr>
      <w:r w:rsidRPr="007E4C84">
        <w:rPr>
          <w:rFonts w:ascii="Arial" w:hAnsi="Arial" w:cs="Arial"/>
          <w:b/>
          <w:bCs/>
          <w:sz w:val="22"/>
        </w:rPr>
        <w:t>Chemist (Contract) Cardinal Health, St. Petersburg, FL</w:t>
      </w:r>
    </w:p>
    <w:p w:rsidR="007E4C84" w:rsidRDefault="007E4C84" w:rsidP="007E4C84">
      <w:pPr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sym w:font="Symbol" w:char="F0B7"/>
      </w:r>
      <w:r w:rsidRPr="007E4C84">
        <w:rPr>
          <w:rFonts w:ascii="Arial" w:hAnsi="Arial" w:cs="Arial"/>
          <w:sz w:val="22"/>
        </w:rPr>
        <w:t>Raw materials test</w:t>
      </w:r>
      <w:r>
        <w:rPr>
          <w:rFonts w:ascii="Arial" w:hAnsi="Arial" w:cs="Arial"/>
          <w:sz w:val="22"/>
        </w:rPr>
        <w:t>ing</w:t>
      </w:r>
      <w:r w:rsidRPr="007E4C84">
        <w:rPr>
          <w:rFonts w:ascii="Arial" w:hAnsi="Arial" w:cs="Arial"/>
          <w:sz w:val="22"/>
        </w:rPr>
        <w:t xml:space="preserve"> for small molecule division</w:t>
      </w:r>
      <w:r>
        <w:rPr>
          <w:rFonts w:ascii="Arial" w:hAnsi="Arial" w:cs="Arial"/>
          <w:sz w:val="22"/>
        </w:rPr>
        <w:t xml:space="preserve"> using USP &amp; EP methodology</w:t>
      </w:r>
    </w:p>
    <w:p w:rsidR="00511525" w:rsidRDefault="00511525" w:rsidP="007E4C84">
      <w:pPr>
        <w:ind w:left="1440"/>
        <w:rPr>
          <w:rFonts w:ascii="Arial" w:hAnsi="Arial" w:cs="Arial"/>
          <w:sz w:val="22"/>
        </w:rPr>
      </w:pPr>
    </w:p>
    <w:p w:rsidR="007E4C84" w:rsidRDefault="007E4C84">
      <w:pPr>
        <w:ind w:left="1440"/>
        <w:rPr>
          <w:rFonts w:ascii="Arial" w:hAnsi="Arial" w:cs="Arial"/>
          <w:bCs/>
          <w:sz w:val="22"/>
        </w:rPr>
      </w:pPr>
    </w:p>
    <w:p w:rsidR="001226B5" w:rsidRDefault="001226B5">
      <w:pPr>
        <w:rPr>
          <w:rFonts w:ascii="Arial" w:hAnsi="Arial" w:cs="Arial"/>
          <w:bCs/>
          <w:sz w:val="22"/>
        </w:rPr>
      </w:pPr>
    </w:p>
    <w:p w:rsidR="00511525" w:rsidRDefault="00511525" w:rsidP="00511525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</w:rPr>
        <w:t>Susan Schwarz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Page 2 of 2</w:t>
      </w:r>
    </w:p>
    <w:p w:rsidR="00511525" w:rsidRDefault="00511525">
      <w:pPr>
        <w:rPr>
          <w:rFonts w:ascii="Arial" w:hAnsi="Arial" w:cs="Arial"/>
          <w:sz w:val="22"/>
        </w:rPr>
      </w:pPr>
    </w:p>
    <w:p w:rsidR="00511525" w:rsidRDefault="00511525">
      <w:pPr>
        <w:rPr>
          <w:rFonts w:ascii="Arial" w:hAnsi="Arial" w:cs="Arial"/>
          <w:sz w:val="22"/>
        </w:rPr>
      </w:pP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1999-2003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Research Associate I/II/III, Baxter Hemoglobin Therapeutics, Boulder, CO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Formulation and Stability group member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Performed routine and specialized analytical and immunological testing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Provided analytical support for process development and manufacturing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Directed studies and wrote reports for sections of IND submission</w:t>
      </w:r>
    </w:p>
    <w:p w:rsidR="001226B5" w:rsidRDefault="00DD264C">
      <w:pPr>
        <w:ind w:right="-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proofErr w:type="gramStart"/>
      <w:r>
        <w:rPr>
          <w:rFonts w:ascii="Arial" w:hAnsi="Arial" w:cs="Arial"/>
          <w:sz w:val="22"/>
        </w:rPr>
        <w:t>cGMP/cGLP/ISO140001</w:t>
      </w:r>
      <w:proofErr w:type="gramEnd"/>
      <w:r>
        <w:rPr>
          <w:rFonts w:ascii="Arial" w:hAnsi="Arial" w:cs="Arial"/>
          <w:sz w:val="22"/>
        </w:rPr>
        <w:t xml:space="preserve"> environment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1998-1999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Quality Control Technician, Ionics/</w:t>
      </w:r>
      <w:proofErr w:type="spellStart"/>
      <w:r>
        <w:rPr>
          <w:rFonts w:ascii="Arial" w:hAnsi="Arial" w:cs="Arial"/>
          <w:b/>
          <w:sz w:val="22"/>
        </w:rPr>
        <w:t>Sievers</w:t>
      </w:r>
      <w:proofErr w:type="spellEnd"/>
      <w:r>
        <w:rPr>
          <w:rFonts w:ascii="Arial" w:hAnsi="Arial" w:cs="Arial"/>
          <w:b/>
          <w:sz w:val="22"/>
        </w:rPr>
        <w:t xml:space="preserve"> Instruments, Boulder, CO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sym w:font="Symbol" w:char="F0B7"/>
      </w:r>
      <w:r>
        <w:rPr>
          <w:rFonts w:ascii="Arial" w:hAnsi="Arial" w:cs="Arial"/>
          <w:bCs/>
          <w:sz w:val="22"/>
        </w:rPr>
        <w:t>Executed</w:t>
      </w:r>
      <w:r>
        <w:rPr>
          <w:rFonts w:ascii="Arial" w:hAnsi="Arial" w:cs="Arial"/>
          <w:sz w:val="22"/>
        </w:rPr>
        <w:t xml:space="preserve"> unique testing procedures on various instrumentation</w:t>
      </w:r>
    </w:p>
    <w:p w:rsidR="001226B5" w:rsidRDefault="00DD264C">
      <w:pPr>
        <w:ind w:left="1440" w:right="-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Performed troubleshooting and repaired instruments to support manufacturing    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ISO9000/9001 environment</w:t>
      </w:r>
    </w:p>
    <w:p w:rsidR="001226B5" w:rsidRDefault="00DD264C" w:rsidP="00F46819">
      <w:pPr>
        <w:pStyle w:val="Heading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1226B5" w:rsidRDefault="00DD264C">
      <w:pPr>
        <w:numPr>
          <w:ilvl w:val="1"/>
          <w:numId w:val="4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Contractor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b/>
          <w:bCs/>
          <w:sz w:val="22"/>
        </w:rPr>
        <w:t>Quanterra</w:t>
      </w:r>
      <w:proofErr w:type="spellEnd"/>
      <w:r>
        <w:rPr>
          <w:rFonts w:ascii="Arial" w:hAnsi="Arial" w:cs="Arial"/>
          <w:b/>
          <w:bCs/>
          <w:sz w:val="22"/>
        </w:rPr>
        <w:t>, Arvada, CO</w:t>
      </w:r>
    </w:p>
    <w:p w:rsidR="001226B5" w:rsidRDefault="00DD264C">
      <w:pPr>
        <w:pStyle w:val="Heading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Wet Chemistry Analyst</w:t>
      </w:r>
    </w:p>
    <w:p w:rsidR="001226B5" w:rsidRDefault="00DD264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Ribozyme Pharmaceuticals Inc., Boulder, CO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Quality Control Analyst (Raw materials testing)</w:t>
      </w:r>
    </w:p>
    <w:p w:rsidR="001226B5" w:rsidRDefault="00DD264C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b/>
          <w:bCs/>
          <w:sz w:val="22"/>
        </w:rPr>
        <w:t>Napro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Biotherapeutics</w:t>
      </w:r>
      <w:proofErr w:type="spellEnd"/>
      <w:r>
        <w:rPr>
          <w:rFonts w:ascii="Arial" w:hAnsi="Arial" w:cs="Arial"/>
          <w:b/>
          <w:bCs/>
          <w:sz w:val="22"/>
        </w:rPr>
        <w:t xml:space="preserve"> Inc., Boulder, CO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Quality Control Analyst (Final product testing)</w:t>
      </w:r>
    </w:p>
    <w:p w:rsidR="001226B5" w:rsidRDefault="00DD264C">
      <w:pPr>
        <w:pStyle w:val="Heading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1226B5" w:rsidRDefault="00DD264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1996-1997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Quality Control Analyst II,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Somatogen</w:t>
      </w:r>
      <w:proofErr w:type="spellEnd"/>
      <w:r>
        <w:rPr>
          <w:rFonts w:ascii="Arial" w:hAnsi="Arial" w:cs="Arial"/>
          <w:b/>
          <w:sz w:val="22"/>
        </w:rPr>
        <w:t xml:space="preserve"> Inc., Boulder, CO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Performed routine and unique assays in a </w:t>
      </w:r>
      <w:proofErr w:type="spellStart"/>
      <w:r>
        <w:rPr>
          <w:rFonts w:ascii="Arial" w:hAnsi="Arial" w:cs="Arial"/>
          <w:sz w:val="22"/>
        </w:rPr>
        <w:t>cGMP</w:t>
      </w:r>
      <w:proofErr w:type="spellEnd"/>
      <w:r>
        <w:rPr>
          <w:rFonts w:ascii="Arial" w:hAnsi="Arial" w:cs="Arial"/>
          <w:sz w:val="22"/>
        </w:rPr>
        <w:t xml:space="preserve"> laboratory setting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Supported manufacturing, process development, and stability teams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Wrote and revised SOP’s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Worked in a “real time” sample turnaround environment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1991-1996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Wet Chemistry Supervisor,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Analytica</w:t>
      </w:r>
      <w:proofErr w:type="spellEnd"/>
      <w:r>
        <w:rPr>
          <w:rFonts w:ascii="Arial" w:hAnsi="Arial" w:cs="Arial"/>
          <w:b/>
          <w:sz w:val="22"/>
        </w:rPr>
        <w:t xml:space="preserve"> Inc., Thornton, CO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Supervised and trained wet chemistry group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Streamlined sample flow to achieve quicker turn around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>Collaborated with client services to achieve greater client satisfaction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Symbol" w:char="F0B7"/>
      </w:r>
      <w:r>
        <w:rPr>
          <w:rFonts w:ascii="Arial" w:hAnsi="Arial" w:cs="Arial"/>
          <w:sz w:val="22"/>
        </w:rPr>
        <w:t xml:space="preserve">Executed preventive maintenance on all instrumentation </w:t>
      </w:r>
      <w:r>
        <w:rPr>
          <w:rFonts w:ascii="Arial" w:hAnsi="Arial" w:cs="Arial"/>
          <w:sz w:val="22"/>
        </w:rPr>
        <w:tab/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pStyle w:val="Heading3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Adjunct Activities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Hazardous Material Disposal Team </w:t>
      </w:r>
    </w:p>
    <w:p w:rsidR="001226B5" w:rsidRDefault="00DD264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Safety Committee Member</w:t>
      </w:r>
    </w:p>
    <w:p w:rsidR="001226B5" w:rsidRDefault="00DD264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Rewards and Recognition Team </w:t>
      </w: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Employer of Choice Team Member</w:t>
      </w:r>
    </w:p>
    <w:p w:rsidR="001226B5" w:rsidRPr="00EB0C66" w:rsidRDefault="00EB0C66">
      <w:pPr>
        <w:rPr>
          <w:rFonts w:ascii="Arial" w:hAnsi="Arial" w:cs="Arial"/>
          <w:sz w:val="22"/>
        </w:rPr>
      </w:pPr>
      <w:r w:rsidRPr="00EB0C66">
        <w:rPr>
          <w:rFonts w:ascii="Arial" w:hAnsi="Arial" w:cs="Arial"/>
          <w:sz w:val="22"/>
        </w:rPr>
        <w:t>Facilities Users Group member</w:t>
      </w:r>
    </w:p>
    <w:p w:rsidR="00EB0C66" w:rsidRDefault="00EB0C66">
      <w:pPr>
        <w:rPr>
          <w:rFonts w:ascii="Arial" w:hAnsi="Arial" w:cs="Arial"/>
          <w:b/>
          <w:sz w:val="22"/>
        </w:rPr>
      </w:pPr>
    </w:p>
    <w:p w:rsidR="001226B5" w:rsidRDefault="00DD264C">
      <w:pPr>
        <w:pStyle w:val="Heading5"/>
      </w:pPr>
      <w:r>
        <w:t>Education</w:t>
      </w:r>
    </w:p>
    <w:p w:rsidR="001226B5" w:rsidRDefault="001226B5">
      <w:pPr>
        <w:rPr>
          <w:rFonts w:ascii="Arial" w:hAnsi="Arial" w:cs="Arial"/>
          <w:sz w:val="22"/>
        </w:rPr>
      </w:pPr>
    </w:p>
    <w:p w:rsidR="001226B5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Santa Fe Community College, Gainesville FL, Associate of Arts, 1985</w:t>
      </w:r>
    </w:p>
    <w:p w:rsidR="00DD264C" w:rsidRDefault="00DD26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sectPr w:rsidR="00DD264C" w:rsidSect="001226B5">
      <w:pgSz w:w="12240" w:h="15840"/>
      <w:pgMar w:top="1440" w:right="117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3DD2"/>
    <w:multiLevelType w:val="multilevel"/>
    <w:tmpl w:val="D99E0F4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10F06E90"/>
    <w:multiLevelType w:val="multilevel"/>
    <w:tmpl w:val="C74C51AC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401A22"/>
    <w:multiLevelType w:val="hybridMultilevel"/>
    <w:tmpl w:val="813676C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4C62884"/>
    <w:multiLevelType w:val="multilevel"/>
    <w:tmpl w:val="1A76887C"/>
    <w:lvl w:ilvl="0">
      <w:start w:val="200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b w:val="0"/>
      </w:rPr>
    </w:lvl>
    <w:lvl w:ilvl="1">
      <w:start w:val="2004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67C12726"/>
    <w:multiLevelType w:val="multilevel"/>
    <w:tmpl w:val="2468EB88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C2"/>
    <w:rsid w:val="0000181E"/>
    <w:rsid w:val="0001067D"/>
    <w:rsid w:val="00070DB8"/>
    <w:rsid w:val="000925B3"/>
    <w:rsid w:val="0009757F"/>
    <w:rsid w:val="00107146"/>
    <w:rsid w:val="001226B5"/>
    <w:rsid w:val="0017315F"/>
    <w:rsid w:val="0022192B"/>
    <w:rsid w:val="00242CF6"/>
    <w:rsid w:val="002A4801"/>
    <w:rsid w:val="002D4CF1"/>
    <w:rsid w:val="00365258"/>
    <w:rsid w:val="003A269A"/>
    <w:rsid w:val="0042269E"/>
    <w:rsid w:val="004B6AE0"/>
    <w:rsid w:val="00511525"/>
    <w:rsid w:val="005376FA"/>
    <w:rsid w:val="00605BB7"/>
    <w:rsid w:val="006318A6"/>
    <w:rsid w:val="00657D87"/>
    <w:rsid w:val="007525F7"/>
    <w:rsid w:val="00762CA5"/>
    <w:rsid w:val="007673C2"/>
    <w:rsid w:val="007E4C84"/>
    <w:rsid w:val="008D63D8"/>
    <w:rsid w:val="00980357"/>
    <w:rsid w:val="00A26171"/>
    <w:rsid w:val="00A76D90"/>
    <w:rsid w:val="00AE3BA2"/>
    <w:rsid w:val="00B0357B"/>
    <w:rsid w:val="00B73201"/>
    <w:rsid w:val="00BD4E66"/>
    <w:rsid w:val="00BF7CB7"/>
    <w:rsid w:val="00CF2A84"/>
    <w:rsid w:val="00DC09FB"/>
    <w:rsid w:val="00DD264C"/>
    <w:rsid w:val="00DD4290"/>
    <w:rsid w:val="00E42EA4"/>
    <w:rsid w:val="00EB0C66"/>
    <w:rsid w:val="00F46819"/>
    <w:rsid w:val="00F619C9"/>
    <w:rsid w:val="00F6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A29F6E-C1FD-4843-9EF2-1F622337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B5"/>
  </w:style>
  <w:style w:type="paragraph" w:styleId="Heading1">
    <w:name w:val="heading 1"/>
    <w:basedOn w:val="Normal"/>
    <w:next w:val="Normal"/>
    <w:qFormat/>
    <w:rsid w:val="001226B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226B5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226B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1226B5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1226B5"/>
    <w:pPr>
      <w:keepNext/>
      <w:outlineLvl w:val="4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26B5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Schwarz</vt:lpstr>
    </vt:vector>
  </TitlesOfParts>
  <Company>Baxter Hemoglobin Therapeutics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Schwarz</dc:title>
  <dc:creator>Susan Schwarz</dc:creator>
  <cp:lastModifiedBy>Sue Schwarz</cp:lastModifiedBy>
  <cp:revision>21</cp:revision>
  <cp:lastPrinted>2004-02-24T15:20:00Z</cp:lastPrinted>
  <dcterms:created xsi:type="dcterms:W3CDTF">2012-08-01T12:49:00Z</dcterms:created>
  <dcterms:modified xsi:type="dcterms:W3CDTF">2013-11-25T16:25:00Z</dcterms:modified>
</cp:coreProperties>
</file>