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5E" w:rsidRPr="001D3949" w:rsidRDefault="00B27DDF" w:rsidP="009208F2">
      <w:pPr>
        <w:pStyle w:val="Heading1"/>
        <w:pBdr>
          <w:bottom w:val="none" w:sz="0" w:space="0" w:color="auto"/>
        </w:pBdr>
        <w:tabs>
          <w:tab w:val="left" w:pos="2880"/>
        </w:tabs>
        <w:jc w:val="right"/>
        <w:rPr>
          <w:shadow/>
          <w:spacing w:val="40"/>
          <w:sz w:val="28"/>
          <w:szCs w:val="28"/>
        </w:rPr>
      </w:pPr>
      <w:r w:rsidRPr="001D3949">
        <w:rPr>
          <w:shadow/>
          <w:spacing w:val="40"/>
          <w:sz w:val="28"/>
          <w:szCs w:val="28"/>
        </w:rPr>
        <w:tab/>
      </w:r>
      <w:r w:rsidRPr="001D3949">
        <w:rPr>
          <w:shadow/>
          <w:spacing w:val="40"/>
          <w:sz w:val="28"/>
          <w:szCs w:val="28"/>
        </w:rPr>
        <w:tab/>
      </w:r>
    </w:p>
    <w:p w:rsidR="00CB07C5" w:rsidRPr="00B65192" w:rsidRDefault="009147E2" w:rsidP="00961B5D">
      <w:pPr>
        <w:pStyle w:val="Heading1"/>
        <w:pBdr>
          <w:bottom w:val="none" w:sz="0" w:space="0" w:color="auto"/>
        </w:pBdr>
        <w:tabs>
          <w:tab w:val="left" w:pos="2880"/>
        </w:tabs>
        <w:rPr>
          <w:shadow/>
          <w:spacing w:val="40"/>
          <w:sz w:val="36"/>
          <w:szCs w:val="36"/>
        </w:rPr>
      </w:pPr>
      <w:r w:rsidRPr="00B65192">
        <w:rPr>
          <w:shadow/>
          <w:spacing w:val="40"/>
          <w:sz w:val="36"/>
          <w:szCs w:val="36"/>
        </w:rPr>
        <w:t>Amberly</w:t>
      </w:r>
      <w:r w:rsidR="00F46952" w:rsidRPr="00B65192">
        <w:rPr>
          <w:shadow/>
          <w:spacing w:val="40"/>
          <w:sz w:val="36"/>
          <w:szCs w:val="36"/>
        </w:rPr>
        <w:t xml:space="preserve"> Sanders</w:t>
      </w:r>
    </w:p>
    <w:p w:rsidR="00CB07C5" w:rsidRDefault="00CB07C5">
      <w:pPr>
        <w:rPr>
          <w:sz w:val="8"/>
        </w:rPr>
      </w:pPr>
    </w:p>
    <w:p w:rsidR="009208F2" w:rsidRDefault="00204B4B">
      <w:pPr>
        <w:pStyle w:val="Header"/>
        <w:tabs>
          <w:tab w:val="clear" w:pos="4320"/>
          <w:tab w:val="clear" w:pos="8640"/>
        </w:tabs>
      </w:pPr>
      <w:r>
        <w:rPr>
          <w:noProof/>
        </w:rPr>
        <w:pict>
          <v:line id="_x0000_s1031" style="position:absolute;z-index:251657216" from="-11.3pt,2.2pt" to="536.2pt,2.2pt" o:allowincell="f" strokecolor="#a5a5a5" strokeweight="4.5pt"/>
        </w:pict>
      </w:r>
    </w:p>
    <w:p w:rsidR="00CB07C5" w:rsidRPr="009208F2" w:rsidRDefault="00F46952" w:rsidP="00961B5D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amberlysanders@gmail.com</w:t>
      </w:r>
      <w:r w:rsidR="00610CEA" w:rsidRPr="00610CEA">
        <w:rPr>
          <w:b/>
        </w:rPr>
        <w:t xml:space="preserve">  </w:t>
      </w:r>
      <w:r w:rsidR="00610CEA" w:rsidRPr="00610CEA">
        <w:rPr>
          <w:b/>
        </w:rPr>
        <w:sym w:font="Symbol" w:char="F0B7"/>
      </w:r>
      <w:r w:rsidR="00610CEA">
        <w:rPr>
          <w:b/>
        </w:rPr>
        <w:t xml:space="preserve"> </w:t>
      </w:r>
      <w:r>
        <w:rPr>
          <w:b/>
        </w:rPr>
        <w:t>1125 Albion Rd. Boulder, CO 80305</w:t>
      </w:r>
      <w:r w:rsidR="00CB07C5" w:rsidRPr="009208F2">
        <w:rPr>
          <w:b/>
        </w:rPr>
        <w:t xml:space="preserve">  </w:t>
      </w:r>
      <w:r w:rsidR="00CB07C5" w:rsidRPr="009208F2">
        <w:rPr>
          <w:b/>
        </w:rPr>
        <w:sym w:font="Symbol" w:char="F0B7"/>
      </w:r>
      <w:r w:rsidR="00CB07C5" w:rsidRPr="009208F2">
        <w:rPr>
          <w:b/>
        </w:rPr>
        <w:t xml:space="preserve"> (</w:t>
      </w:r>
      <w:r>
        <w:rPr>
          <w:b/>
        </w:rPr>
        <w:t>303</w:t>
      </w:r>
      <w:r w:rsidR="00CB07C5" w:rsidRPr="009208F2">
        <w:rPr>
          <w:b/>
        </w:rPr>
        <w:t xml:space="preserve">) </w:t>
      </w:r>
      <w:r>
        <w:rPr>
          <w:b/>
        </w:rPr>
        <w:t>709-5219</w:t>
      </w:r>
    </w:p>
    <w:p w:rsidR="00F60AC6" w:rsidRPr="00F60AC6" w:rsidRDefault="00F60AC6" w:rsidP="00AF05D5">
      <w:pPr>
        <w:pStyle w:val="Heading5"/>
        <w:ind w:left="288"/>
        <w:rPr>
          <w:i w:val="0"/>
          <w:sz w:val="20"/>
        </w:rPr>
      </w:pPr>
    </w:p>
    <w:p w:rsidR="00F46952" w:rsidRPr="00B65192" w:rsidRDefault="00F46952" w:rsidP="00B65192">
      <w:pPr>
        <w:ind w:left="270"/>
        <w:rPr>
          <w:sz w:val="21"/>
          <w:szCs w:val="21"/>
        </w:rPr>
      </w:pPr>
      <w:r w:rsidRPr="00B65192">
        <w:rPr>
          <w:b/>
          <w:sz w:val="21"/>
          <w:szCs w:val="21"/>
        </w:rPr>
        <w:t>Education</w:t>
      </w:r>
    </w:p>
    <w:p w:rsidR="006A6638" w:rsidRPr="00F60AC6" w:rsidRDefault="006A6638" w:rsidP="006A6638">
      <w:pPr>
        <w:ind w:firstLine="270"/>
        <w:rPr>
          <w:b/>
          <w:sz w:val="22"/>
          <w:szCs w:val="22"/>
        </w:rPr>
      </w:pPr>
    </w:p>
    <w:p w:rsidR="00F46952" w:rsidRPr="0008723A" w:rsidRDefault="00F46952" w:rsidP="00B65192">
      <w:pPr>
        <w:pStyle w:val="Heading8"/>
        <w:rPr>
          <w:i w:val="0"/>
          <w:sz w:val="21"/>
          <w:szCs w:val="21"/>
        </w:rPr>
      </w:pPr>
      <w:r w:rsidRPr="0008723A">
        <w:rPr>
          <w:i w:val="0"/>
          <w:sz w:val="21"/>
          <w:szCs w:val="21"/>
        </w:rPr>
        <w:t xml:space="preserve"> </w:t>
      </w:r>
      <w:r w:rsidR="00A84204" w:rsidRPr="0008723A">
        <w:rPr>
          <w:b/>
          <w:i w:val="0"/>
          <w:sz w:val="21"/>
          <w:szCs w:val="21"/>
        </w:rPr>
        <w:t>Bachelor of Science in Biological Science</w:t>
      </w:r>
    </w:p>
    <w:p w:rsidR="00A84204" w:rsidRDefault="00A84204" w:rsidP="00A84204">
      <w:pPr>
        <w:ind w:firstLine="720"/>
        <w:rPr>
          <w:sz w:val="21"/>
          <w:szCs w:val="21"/>
        </w:rPr>
      </w:pPr>
      <w:r w:rsidRPr="0008723A">
        <w:rPr>
          <w:sz w:val="21"/>
          <w:szCs w:val="21"/>
        </w:rPr>
        <w:t>Colorado State University, Fort Collins, CO</w:t>
      </w:r>
    </w:p>
    <w:p w:rsidR="00961B5D" w:rsidRDefault="00961B5D" w:rsidP="00961B5D">
      <w:pPr>
        <w:rPr>
          <w:sz w:val="21"/>
          <w:szCs w:val="21"/>
        </w:rPr>
      </w:pPr>
    </w:p>
    <w:p w:rsidR="00961B5D" w:rsidRPr="007161A9" w:rsidRDefault="00961B5D" w:rsidP="00961B5D">
      <w:pPr>
        <w:pStyle w:val="Heading5"/>
        <w:ind w:left="288"/>
        <w:rPr>
          <w:i w:val="0"/>
        </w:rPr>
      </w:pPr>
      <w:r w:rsidRPr="007161A9">
        <w:rPr>
          <w:i w:val="0"/>
        </w:rPr>
        <w:t>Qualifications Summary</w:t>
      </w:r>
    </w:p>
    <w:p w:rsidR="00961B5D" w:rsidRPr="00F60AC6" w:rsidRDefault="00961B5D" w:rsidP="00961B5D">
      <w:pPr>
        <w:rPr>
          <w:b/>
          <w:sz w:val="22"/>
          <w:szCs w:val="22"/>
        </w:rPr>
      </w:pPr>
    </w:p>
    <w:p w:rsidR="00961B5D" w:rsidRDefault="00961B5D" w:rsidP="00961B5D">
      <w:pPr>
        <w:numPr>
          <w:ilvl w:val="0"/>
          <w:numId w:val="4"/>
        </w:numPr>
        <w:tabs>
          <w:tab w:val="clear" w:pos="360"/>
          <w:tab w:val="num" w:pos="1008"/>
        </w:tabs>
        <w:ind w:left="1008" w:right="990"/>
      </w:pPr>
      <w:r>
        <w:t xml:space="preserve">Highly motivated self-starter, with a positive attitude to meet and exceed established goals and objectives, both independently and as a team. </w:t>
      </w:r>
    </w:p>
    <w:p w:rsidR="00961B5D" w:rsidRDefault="00961B5D" w:rsidP="00961B5D">
      <w:pPr>
        <w:numPr>
          <w:ilvl w:val="0"/>
          <w:numId w:val="4"/>
        </w:numPr>
        <w:tabs>
          <w:tab w:val="clear" w:pos="360"/>
        </w:tabs>
        <w:ind w:left="1008"/>
      </w:pPr>
      <w:r>
        <w:t>Strong attention to detail, especially in following instructions, learning new techniques, and applying the information to obtain desired outcome.</w:t>
      </w:r>
    </w:p>
    <w:p w:rsidR="00961B5D" w:rsidRDefault="00961B5D" w:rsidP="00961B5D">
      <w:pPr>
        <w:numPr>
          <w:ilvl w:val="0"/>
          <w:numId w:val="4"/>
        </w:numPr>
        <w:ind w:left="1008"/>
      </w:pPr>
      <w:r>
        <w:t>Excellent at recording detailed information accurately, analyzing, and communicating results.</w:t>
      </w:r>
    </w:p>
    <w:p w:rsidR="00961B5D" w:rsidRDefault="00961B5D" w:rsidP="00961B5D">
      <w:pPr>
        <w:numPr>
          <w:ilvl w:val="0"/>
          <w:numId w:val="4"/>
        </w:numPr>
        <w:ind w:left="1008"/>
      </w:pPr>
      <w:r>
        <w:t>Effective time management skills used in planning, organizing, prioritizing, and multitasking.</w:t>
      </w:r>
      <w:r>
        <w:tab/>
      </w:r>
    </w:p>
    <w:p w:rsidR="00961B5D" w:rsidRDefault="00961B5D" w:rsidP="00961B5D">
      <w:pPr>
        <w:numPr>
          <w:ilvl w:val="0"/>
          <w:numId w:val="4"/>
        </w:numPr>
        <w:ind w:left="1008"/>
      </w:pPr>
      <w:r>
        <w:t>Strong interpersonal skills aiding in the ability to quickly and effectively build rapport with individuals, to better understand their needs and provide effective solutions to fulfill them.</w:t>
      </w:r>
    </w:p>
    <w:p w:rsidR="00961B5D" w:rsidRPr="004705CA" w:rsidRDefault="00961B5D" w:rsidP="00961B5D">
      <w:pPr>
        <w:numPr>
          <w:ilvl w:val="0"/>
          <w:numId w:val="3"/>
        </w:numPr>
        <w:tabs>
          <w:tab w:val="num" w:pos="1080"/>
        </w:tabs>
        <w:ind w:left="1008"/>
        <w:rPr>
          <w:sz w:val="24"/>
          <w:szCs w:val="24"/>
        </w:rPr>
      </w:pPr>
      <w:r>
        <w:t xml:space="preserve">Proficient in PC:  Microsoft Works and Microsoft Office Suite: Word, Excel, </w:t>
      </w:r>
      <w:r w:rsidR="00B65192">
        <w:t>PowerPoint</w:t>
      </w:r>
      <w:r>
        <w:t>; Internet; Copy, Fax, and Scanning Machines; Microsoft Access; Lotus Smart Suite; Corel Processor</w:t>
      </w:r>
    </w:p>
    <w:p w:rsidR="00961B5D" w:rsidRDefault="00961B5D" w:rsidP="00961B5D"/>
    <w:p w:rsidR="00A84204" w:rsidRDefault="00961B5D" w:rsidP="00961B5D">
      <w:pPr>
        <w:ind w:left="270"/>
        <w:rPr>
          <w:b/>
          <w:sz w:val="22"/>
          <w:szCs w:val="22"/>
        </w:rPr>
      </w:pPr>
      <w:r w:rsidRPr="00961B5D">
        <w:rPr>
          <w:b/>
          <w:sz w:val="22"/>
          <w:szCs w:val="22"/>
        </w:rPr>
        <w:t>Related Field and Academic Skills</w:t>
      </w:r>
    </w:p>
    <w:p w:rsidR="00961B5D" w:rsidRDefault="00961B5D" w:rsidP="00961B5D">
      <w:pPr>
        <w:ind w:left="270"/>
        <w:rPr>
          <w:b/>
          <w:sz w:val="22"/>
          <w:szCs w:val="22"/>
        </w:rPr>
      </w:pPr>
    </w:p>
    <w:p w:rsidR="00961B5D" w:rsidRPr="00961B5D" w:rsidRDefault="00961B5D" w:rsidP="00961B5D">
      <w:pPr>
        <w:tabs>
          <w:tab w:val="left" w:pos="540"/>
        </w:tabs>
        <w:rPr>
          <w:i/>
        </w:rPr>
      </w:pPr>
      <w:r>
        <w:rPr>
          <w:b/>
          <w:sz w:val="22"/>
          <w:szCs w:val="22"/>
        </w:rPr>
        <w:tab/>
      </w:r>
      <w:r w:rsidRPr="00961B5D">
        <w:rPr>
          <w:i/>
          <w:sz w:val="22"/>
          <w:szCs w:val="22"/>
        </w:rPr>
        <w:t>Course Work</w:t>
      </w:r>
      <w:r w:rsidRPr="00961B5D">
        <w:rPr>
          <w:i/>
          <w:sz w:val="22"/>
          <w:szCs w:val="22"/>
        </w:rPr>
        <w:tab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6"/>
        <w:gridCol w:w="3473"/>
        <w:gridCol w:w="2857"/>
      </w:tblGrid>
      <w:tr w:rsidR="00961B5D" w:rsidTr="00961B5D">
        <w:tc>
          <w:tcPr>
            <w:tcW w:w="3516" w:type="dxa"/>
          </w:tcPr>
          <w:p w:rsidR="00961B5D" w:rsidRDefault="00961B5D" w:rsidP="00961B5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</w:pPr>
            <w:r>
              <w:t>Organic chemistry + Lab</w:t>
            </w:r>
          </w:p>
        </w:tc>
        <w:tc>
          <w:tcPr>
            <w:tcW w:w="3473" w:type="dxa"/>
          </w:tcPr>
          <w:p w:rsidR="00961B5D" w:rsidRDefault="00961B5D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8"/>
              </w:tabs>
              <w:ind w:left="0" w:firstLine="0"/>
            </w:pPr>
            <w:r>
              <w:t>Neurobiology</w:t>
            </w:r>
          </w:p>
        </w:tc>
        <w:tc>
          <w:tcPr>
            <w:tcW w:w="2857" w:type="dxa"/>
          </w:tcPr>
          <w:p w:rsidR="00961B5D" w:rsidRDefault="00D55A63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8"/>
              </w:tabs>
              <w:ind w:left="0" w:firstLine="0"/>
            </w:pPr>
            <w:r>
              <w:t>Calculus</w:t>
            </w:r>
          </w:p>
        </w:tc>
      </w:tr>
      <w:tr w:rsidR="00961B5D" w:rsidTr="00961B5D">
        <w:tc>
          <w:tcPr>
            <w:tcW w:w="3516" w:type="dxa"/>
          </w:tcPr>
          <w:p w:rsidR="00961B5D" w:rsidRDefault="00961B5D" w:rsidP="00961B5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</w:pPr>
            <w:r>
              <w:t>Cellular Biology + Lab</w:t>
            </w:r>
          </w:p>
        </w:tc>
        <w:tc>
          <w:tcPr>
            <w:tcW w:w="3473" w:type="dxa"/>
          </w:tcPr>
          <w:p w:rsidR="00961B5D" w:rsidRDefault="00961B5D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Vertebrates + Lab</w:t>
            </w:r>
          </w:p>
        </w:tc>
        <w:tc>
          <w:tcPr>
            <w:tcW w:w="2857" w:type="dxa"/>
          </w:tcPr>
          <w:p w:rsidR="00961B5D" w:rsidRDefault="00D55A63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Statistics</w:t>
            </w:r>
          </w:p>
        </w:tc>
      </w:tr>
      <w:tr w:rsidR="00961B5D" w:rsidTr="00961B5D">
        <w:tc>
          <w:tcPr>
            <w:tcW w:w="3516" w:type="dxa"/>
          </w:tcPr>
          <w:p w:rsidR="00961B5D" w:rsidRDefault="00961B5D" w:rsidP="00961B5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</w:pPr>
            <w:r>
              <w:t>Developmental Biology + Lab</w:t>
            </w:r>
          </w:p>
        </w:tc>
        <w:tc>
          <w:tcPr>
            <w:tcW w:w="3473" w:type="dxa"/>
          </w:tcPr>
          <w:p w:rsidR="00961B5D" w:rsidRDefault="00961B5D" w:rsidP="00D55A63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Animal Behavior</w:t>
            </w:r>
          </w:p>
        </w:tc>
        <w:tc>
          <w:tcPr>
            <w:tcW w:w="2857" w:type="dxa"/>
          </w:tcPr>
          <w:p w:rsidR="00961B5D" w:rsidRDefault="00D55A63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Physics I, II</w:t>
            </w:r>
          </w:p>
        </w:tc>
      </w:tr>
      <w:tr w:rsidR="00961B5D" w:rsidTr="00961B5D">
        <w:tc>
          <w:tcPr>
            <w:tcW w:w="3516" w:type="dxa"/>
          </w:tcPr>
          <w:p w:rsidR="00961B5D" w:rsidRDefault="00961B5D" w:rsidP="00961B5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</w:pPr>
            <w:r>
              <w:t>Biochemistry</w:t>
            </w:r>
          </w:p>
        </w:tc>
        <w:tc>
          <w:tcPr>
            <w:tcW w:w="3473" w:type="dxa"/>
          </w:tcPr>
          <w:p w:rsidR="00961B5D" w:rsidRDefault="00961B5D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Genetics</w:t>
            </w:r>
          </w:p>
        </w:tc>
        <w:tc>
          <w:tcPr>
            <w:tcW w:w="2857" w:type="dxa"/>
          </w:tcPr>
          <w:p w:rsidR="00961B5D" w:rsidRDefault="00B65192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Systematic</w:t>
            </w:r>
            <w:r w:rsidR="00D55A63">
              <w:t xml:space="preserve"> of Zoology</w:t>
            </w:r>
          </w:p>
        </w:tc>
      </w:tr>
      <w:tr w:rsidR="00D55A63" w:rsidTr="00961B5D">
        <w:tc>
          <w:tcPr>
            <w:tcW w:w="3516" w:type="dxa"/>
          </w:tcPr>
          <w:p w:rsidR="00D55A63" w:rsidRDefault="00D55A63" w:rsidP="00961B5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</w:pPr>
            <w:r>
              <w:t>Chemistry I,II + Lab</w:t>
            </w:r>
          </w:p>
        </w:tc>
        <w:tc>
          <w:tcPr>
            <w:tcW w:w="3473" w:type="dxa"/>
          </w:tcPr>
          <w:p w:rsidR="00D55A63" w:rsidRDefault="00D55A63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Microbial World</w:t>
            </w:r>
          </w:p>
        </w:tc>
        <w:tc>
          <w:tcPr>
            <w:tcW w:w="2857" w:type="dxa"/>
          </w:tcPr>
          <w:p w:rsidR="00D55A63" w:rsidRDefault="00D55A63" w:rsidP="00D55A63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Biology + Lab</w:t>
            </w:r>
          </w:p>
        </w:tc>
      </w:tr>
      <w:tr w:rsidR="00D55A63" w:rsidTr="00961B5D">
        <w:tc>
          <w:tcPr>
            <w:tcW w:w="3516" w:type="dxa"/>
          </w:tcPr>
          <w:p w:rsidR="00D55A63" w:rsidRDefault="00D55A63" w:rsidP="00961B5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ind w:left="0" w:firstLine="0"/>
            </w:pPr>
            <w:r>
              <w:t>Botany + Lab</w:t>
            </w:r>
          </w:p>
        </w:tc>
        <w:tc>
          <w:tcPr>
            <w:tcW w:w="3473" w:type="dxa"/>
          </w:tcPr>
          <w:p w:rsidR="00D55A63" w:rsidRDefault="00D55A63" w:rsidP="00961B5D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Behavior Ecology</w:t>
            </w:r>
          </w:p>
        </w:tc>
        <w:tc>
          <w:tcPr>
            <w:tcW w:w="2857" w:type="dxa"/>
          </w:tcPr>
          <w:p w:rsidR="00D55A63" w:rsidRDefault="00D55A63" w:rsidP="00D55A63">
            <w:pPr>
              <w:pStyle w:val="ListParagraph"/>
              <w:numPr>
                <w:ilvl w:val="0"/>
                <w:numId w:val="3"/>
              </w:numPr>
              <w:tabs>
                <w:tab w:val="left" w:pos="291"/>
              </w:tabs>
              <w:ind w:left="0" w:firstLine="0"/>
            </w:pPr>
            <w:r>
              <w:t>Parapsychology</w:t>
            </w:r>
          </w:p>
          <w:p w:rsidR="00D55A63" w:rsidRDefault="00D55A63" w:rsidP="00D55A63">
            <w:pPr>
              <w:pStyle w:val="ListParagraph"/>
              <w:tabs>
                <w:tab w:val="left" w:pos="291"/>
              </w:tabs>
              <w:ind w:left="0"/>
            </w:pPr>
          </w:p>
        </w:tc>
      </w:tr>
    </w:tbl>
    <w:p w:rsidR="00961B5D" w:rsidRDefault="00D55A63" w:rsidP="00D55A63">
      <w:pPr>
        <w:tabs>
          <w:tab w:val="left" w:pos="540"/>
        </w:tabs>
        <w:rPr>
          <w:i/>
          <w:sz w:val="22"/>
          <w:szCs w:val="22"/>
        </w:rPr>
      </w:pPr>
      <w:r>
        <w:tab/>
      </w:r>
      <w:r>
        <w:rPr>
          <w:i/>
          <w:sz w:val="22"/>
          <w:szCs w:val="22"/>
        </w:rPr>
        <w:t>Laboratory Techniques</w:t>
      </w:r>
    </w:p>
    <w:tbl>
      <w:tblPr>
        <w:tblStyle w:val="TableGrid"/>
        <w:tblpPr w:leftFromText="180" w:rightFromText="180" w:vertAnchor="text" w:horzAnchor="margin" w:tblpXSpec="right" w:tblpY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510"/>
        <w:gridCol w:w="2718"/>
      </w:tblGrid>
      <w:tr w:rsidR="00B65192" w:rsidTr="00B65192">
        <w:tc>
          <w:tcPr>
            <w:tcW w:w="3510" w:type="dxa"/>
          </w:tcPr>
          <w:p w:rsidR="00B65192" w:rsidRPr="00D55A63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162" w:hanging="270"/>
            </w:pPr>
            <w:r>
              <w:t>Gel Extraction and Purification (DNA)</w:t>
            </w:r>
          </w:p>
        </w:tc>
        <w:tc>
          <w:tcPr>
            <w:tcW w:w="3510" w:type="dxa"/>
          </w:tcPr>
          <w:p w:rsidR="00B65192" w:rsidRPr="00D55A63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207" w:hanging="270"/>
            </w:pPr>
            <w:r>
              <w:t>Tissue Culture</w:t>
            </w:r>
          </w:p>
        </w:tc>
        <w:tc>
          <w:tcPr>
            <w:tcW w:w="2718" w:type="dxa"/>
          </w:tcPr>
          <w:p w:rsidR="00B65192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207" w:hanging="270"/>
            </w:pPr>
            <w:r>
              <w:t>Bacteria Cultures</w:t>
            </w:r>
          </w:p>
        </w:tc>
      </w:tr>
      <w:tr w:rsidR="00B65192" w:rsidTr="00B65192">
        <w:tc>
          <w:tcPr>
            <w:tcW w:w="3510" w:type="dxa"/>
          </w:tcPr>
          <w:p w:rsidR="00B65192" w:rsidRPr="00D55A63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162" w:hanging="270"/>
            </w:pPr>
            <w:r>
              <w:t>Protein and DNA Electrophoresis</w:t>
            </w:r>
          </w:p>
        </w:tc>
        <w:tc>
          <w:tcPr>
            <w:tcW w:w="3510" w:type="dxa"/>
          </w:tcPr>
          <w:p w:rsidR="00B65192" w:rsidRPr="00D55A63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207" w:hanging="270"/>
            </w:pPr>
            <w:r>
              <w:t>Western Blots</w:t>
            </w:r>
          </w:p>
        </w:tc>
        <w:tc>
          <w:tcPr>
            <w:tcW w:w="2718" w:type="dxa"/>
          </w:tcPr>
          <w:p w:rsidR="00B65192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207" w:hanging="270"/>
            </w:pPr>
            <w:r>
              <w:t>Electron Microscope</w:t>
            </w:r>
          </w:p>
        </w:tc>
      </w:tr>
      <w:tr w:rsidR="00B65192" w:rsidTr="00B65192">
        <w:tc>
          <w:tcPr>
            <w:tcW w:w="3510" w:type="dxa"/>
          </w:tcPr>
          <w:p w:rsidR="00B65192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162" w:hanging="270"/>
            </w:pPr>
            <w:r>
              <w:t>Spectrometer Readings</w:t>
            </w:r>
          </w:p>
        </w:tc>
        <w:tc>
          <w:tcPr>
            <w:tcW w:w="3510" w:type="dxa"/>
          </w:tcPr>
          <w:p w:rsidR="00B65192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207" w:hanging="270"/>
            </w:pPr>
            <w:r>
              <w:t>Media and Buffer Preparations</w:t>
            </w:r>
          </w:p>
        </w:tc>
        <w:tc>
          <w:tcPr>
            <w:tcW w:w="2718" w:type="dxa"/>
          </w:tcPr>
          <w:p w:rsidR="00B65192" w:rsidRDefault="00B65192" w:rsidP="00B65192">
            <w:pPr>
              <w:pStyle w:val="ListParagraph"/>
              <w:numPr>
                <w:ilvl w:val="0"/>
                <w:numId w:val="12"/>
              </w:numPr>
              <w:tabs>
                <w:tab w:val="left" w:pos="540"/>
              </w:tabs>
              <w:ind w:left="207" w:hanging="270"/>
            </w:pPr>
            <w:r>
              <w:t>Dissected</w:t>
            </w:r>
          </w:p>
        </w:tc>
      </w:tr>
    </w:tbl>
    <w:p w:rsidR="00D55A63" w:rsidRPr="00D55A63" w:rsidRDefault="00D55A63" w:rsidP="00D55A63">
      <w:pPr>
        <w:tabs>
          <w:tab w:val="left" w:pos="54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</w:p>
    <w:p w:rsidR="00D55A63" w:rsidRPr="00D55A63" w:rsidRDefault="00D55A63" w:rsidP="00D55A63">
      <w:pPr>
        <w:tabs>
          <w:tab w:val="left" w:pos="540"/>
        </w:tabs>
        <w:rPr>
          <w:sz w:val="22"/>
          <w:szCs w:val="22"/>
        </w:rPr>
      </w:pPr>
    </w:p>
    <w:p w:rsidR="00D55A63" w:rsidRPr="00D55A63" w:rsidRDefault="00D55A63" w:rsidP="00D55A63">
      <w:pPr>
        <w:tabs>
          <w:tab w:val="left" w:pos="540"/>
        </w:tabs>
        <w:rPr>
          <w:i/>
          <w:sz w:val="22"/>
          <w:szCs w:val="22"/>
        </w:rPr>
      </w:pPr>
    </w:p>
    <w:p w:rsidR="00B65192" w:rsidRDefault="00B65192" w:rsidP="00A84204">
      <w:pPr>
        <w:ind w:firstLine="270"/>
        <w:rPr>
          <w:b/>
          <w:sz w:val="22"/>
          <w:szCs w:val="22"/>
        </w:rPr>
      </w:pPr>
    </w:p>
    <w:p w:rsidR="00A84204" w:rsidRDefault="00A84204" w:rsidP="00A84204">
      <w:pPr>
        <w:ind w:firstLine="270"/>
        <w:rPr>
          <w:b/>
          <w:sz w:val="22"/>
          <w:szCs w:val="22"/>
        </w:rPr>
      </w:pPr>
      <w:r w:rsidRPr="00A84204">
        <w:rPr>
          <w:b/>
          <w:sz w:val="22"/>
          <w:szCs w:val="22"/>
        </w:rPr>
        <w:t>Employment Experience</w:t>
      </w:r>
    </w:p>
    <w:p w:rsidR="00405477" w:rsidRPr="00F60AC6" w:rsidRDefault="00405477" w:rsidP="00A84204">
      <w:pPr>
        <w:ind w:firstLine="270"/>
        <w:rPr>
          <w:b/>
          <w:sz w:val="22"/>
          <w:szCs w:val="22"/>
        </w:rPr>
      </w:pPr>
    </w:p>
    <w:p w:rsidR="00405477" w:rsidRDefault="00405477" w:rsidP="00A84204">
      <w:pPr>
        <w:ind w:firstLine="27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Campus Evangelist</w:t>
      </w:r>
    </w:p>
    <w:p w:rsidR="00732329" w:rsidRPr="00732329" w:rsidRDefault="00EB4887" w:rsidP="00A84204">
      <w:pPr>
        <w:ind w:firstLine="270"/>
        <w:rPr>
          <w:b/>
          <w:sz w:val="6"/>
          <w:szCs w:val="6"/>
        </w:rPr>
      </w:pPr>
      <w:r>
        <w:rPr>
          <w:b/>
          <w:sz w:val="22"/>
          <w:szCs w:val="22"/>
        </w:rPr>
        <w:tab/>
      </w:r>
      <w:r w:rsidR="0008723A" w:rsidRPr="00732329">
        <w:rPr>
          <w:b/>
          <w:sz w:val="6"/>
          <w:szCs w:val="6"/>
        </w:rPr>
        <w:t xml:space="preserve">      </w:t>
      </w:r>
    </w:p>
    <w:p w:rsidR="00EB4887" w:rsidRPr="0008723A" w:rsidRDefault="00732329" w:rsidP="00732329">
      <w:pPr>
        <w:ind w:firstLine="720"/>
        <w:rPr>
          <w:sz w:val="21"/>
          <w:szCs w:val="21"/>
        </w:rPr>
      </w:pPr>
      <w:r>
        <w:rPr>
          <w:b/>
          <w:sz w:val="22"/>
          <w:szCs w:val="22"/>
        </w:rPr>
        <w:t xml:space="preserve">       </w:t>
      </w:r>
      <w:r w:rsidR="00EB4887" w:rsidRPr="0008723A">
        <w:rPr>
          <w:i/>
          <w:sz w:val="21"/>
          <w:szCs w:val="21"/>
        </w:rPr>
        <w:t>Resurrection Church</w:t>
      </w:r>
      <w:r w:rsidR="00EB4887" w:rsidRPr="0008723A">
        <w:rPr>
          <w:sz w:val="21"/>
          <w:szCs w:val="21"/>
        </w:rPr>
        <w:t>, Longmont, CO</w:t>
      </w:r>
      <w:r w:rsidR="00EB4887" w:rsidRPr="0008723A">
        <w:rPr>
          <w:sz w:val="21"/>
          <w:szCs w:val="21"/>
        </w:rPr>
        <w:tab/>
      </w:r>
      <w:r w:rsidR="00EB4887" w:rsidRPr="0008723A">
        <w:rPr>
          <w:sz w:val="21"/>
          <w:szCs w:val="21"/>
        </w:rPr>
        <w:tab/>
      </w:r>
      <w:r w:rsidR="00EB4887" w:rsidRPr="0008723A">
        <w:rPr>
          <w:sz w:val="21"/>
          <w:szCs w:val="21"/>
        </w:rPr>
        <w:tab/>
      </w:r>
      <w:r w:rsidR="00EB4887" w:rsidRPr="0008723A">
        <w:rPr>
          <w:sz w:val="21"/>
          <w:szCs w:val="21"/>
        </w:rPr>
        <w:tab/>
      </w:r>
      <w:r w:rsidR="00EB4887" w:rsidRPr="0008723A">
        <w:rPr>
          <w:sz w:val="21"/>
          <w:szCs w:val="21"/>
        </w:rPr>
        <w:tab/>
      </w:r>
      <w:r w:rsidR="00EB4887" w:rsidRPr="0008723A">
        <w:rPr>
          <w:sz w:val="21"/>
          <w:szCs w:val="21"/>
        </w:rPr>
        <w:tab/>
      </w:r>
      <w:r w:rsidR="0008723A">
        <w:rPr>
          <w:sz w:val="21"/>
          <w:szCs w:val="21"/>
        </w:rPr>
        <w:tab/>
      </w:r>
      <w:r w:rsidR="00EB4887" w:rsidRPr="00732329">
        <w:t>Jan 2009 to Dec. 2011</w:t>
      </w:r>
    </w:p>
    <w:p w:rsidR="00EB4887" w:rsidRPr="0008723A" w:rsidRDefault="00EB4887" w:rsidP="00A84204">
      <w:pPr>
        <w:ind w:firstLine="270"/>
        <w:rPr>
          <w:sz w:val="21"/>
          <w:szCs w:val="21"/>
        </w:rPr>
      </w:pPr>
      <w:r w:rsidRPr="0008723A">
        <w:rPr>
          <w:sz w:val="21"/>
          <w:szCs w:val="21"/>
        </w:rPr>
        <w:tab/>
      </w:r>
      <w:r w:rsidR="0008723A" w:rsidRPr="0008723A">
        <w:rPr>
          <w:sz w:val="21"/>
          <w:szCs w:val="21"/>
        </w:rPr>
        <w:t xml:space="preserve">      </w:t>
      </w:r>
      <w:r w:rsidRPr="0008723A">
        <w:rPr>
          <w:i/>
          <w:sz w:val="21"/>
          <w:szCs w:val="21"/>
        </w:rPr>
        <w:t xml:space="preserve">Grace Christian Church, </w:t>
      </w:r>
      <w:r w:rsidRPr="0008723A">
        <w:rPr>
          <w:sz w:val="21"/>
          <w:szCs w:val="21"/>
        </w:rPr>
        <w:t>Fort Collins, CO</w:t>
      </w:r>
      <w:r w:rsidRPr="0008723A">
        <w:rPr>
          <w:sz w:val="21"/>
          <w:szCs w:val="21"/>
        </w:rPr>
        <w:tab/>
      </w:r>
      <w:r w:rsidRPr="0008723A">
        <w:rPr>
          <w:sz w:val="21"/>
          <w:szCs w:val="21"/>
        </w:rPr>
        <w:tab/>
      </w:r>
      <w:r w:rsidRPr="0008723A">
        <w:rPr>
          <w:sz w:val="21"/>
          <w:szCs w:val="21"/>
        </w:rPr>
        <w:tab/>
      </w:r>
      <w:r w:rsidRPr="0008723A">
        <w:rPr>
          <w:sz w:val="21"/>
          <w:szCs w:val="21"/>
        </w:rPr>
        <w:tab/>
      </w:r>
      <w:r w:rsidRPr="0008723A">
        <w:rPr>
          <w:sz w:val="21"/>
          <w:szCs w:val="21"/>
        </w:rPr>
        <w:tab/>
      </w:r>
      <w:r w:rsidRPr="0008723A">
        <w:rPr>
          <w:sz w:val="21"/>
          <w:szCs w:val="21"/>
        </w:rPr>
        <w:tab/>
      </w:r>
      <w:r w:rsidR="00A70D3D">
        <w:t>May 2006 to Dec. 2008</w:t>
      </w:r>
    </w:p>
    <w:p w:rsidR="00CB07C5" w:rsidRPr="00732329" w:rsidRDefault="00A84204">
      <w:pPr>
        <w:numPr>
          <w:ilvl w:val="12"/>
          <w:numId w:val="0"/>
        </w:numPr>
        <w:rPr>
          <w:i/>
          <w:sz w:val="16"/>
          <w:szCs w:val="16"/>
        </w:rPr>
      </w:pPr>
      <w:r>
        <w:rPr>
          <w:i/>
        </w:rPr>
        <w:tab/>
      </w:r>
    </w:p>
    <w:p w:rsidR="00A028BC" w:rsidRDefault="00A028BC" w:rsidP="00A028BC">
      <w:pPr>
        <w:numPr>
          <w:ilvl w:val="0"/>
          <w:numId w:val="7"/>
        </w:numPr>
        <w:tabs>
          <w:tab w:val="clear" w:pos="360"/>
          <w:tab w:val="num" w:pos="1620"/>
        </w:tabs>
        <w:ind w:left="1620"/>
      </w:pPr>
      <w:r>
        <w:t>Developed, maintained, and administrated a financial partnership team.</w:t>
      </w:r>
    </w:p>
    <w:p w:rsidR="00A028BC" w:rsidRDefault="00A028BC" w:rsidP="00A028BC">
      <w:pPr>
        <w:numPr>
          <w:ilvl w:val="0"/>
          <w:numId w:val="1"/>
        </w:numPr>
        <w:tabs>
          <w:tab w:val="num" w:pos="1530"/>
        </w:tabs>
        <w:ind w:left="1530" w:hanging="270"/>
      </w:pPr>
      <w:r>
        <w:t>Evangelized, developed relationships, and mentored college students (spiritual, academic, personal).</w:t>
      </w:r>
    </w:p>
    <w:p w:rsidR="00C91049" w:rsidRDefault="0008723A" w:rsidP="00C91049">
      <w:pPr>
        <w:pStyle w:val="ListParagraph"/>
        <w:numPr>
          <w:ilvl w:val="0"/>
          <w:numId w:val="1"/>
        </w:numPr>
        <w:ind w:left="1620"/>
      </w:pPr>
      <w:r>
        <w:t>Helped e</w:t>
      </w:r>
      <w:r w:rsidR="00A028BC">
        <w:t>stablish students in a local church</w:t>
      </w:r>
      <w:r w:rsidR="00C91049">
        <w:t xml:space="preserve"> </w:t>
      </w:r>
      <w:r>
        <w:t>of their choice.</w:t>
      </w:r>
    </w:p>
    <w:p w:rsidR="00766D6D" w:rsidRPr="00F60AC6" w:rsidRDefault="00766D6D" w:rsidP="00766D6D">
      <w:pPr>
        <w:rPr>
          <w:sz w:val="22"/>
          <w:szCs w:val="22"/>
        </w:rPr>
      </w:pPr>
    </w:p>
    <w:p w:rsidR="00766D6D" w:rsidRDefault="00766D6D" w:rsidP="00766D6D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Administrative Assistant</w:t>
      </w:r>
    </w:p>
    <w:p w:rsidR="00732329" w:rsidRPr="00732329" w:rsidRDefault="0008723A" w:rsidP="00766D6D">
      <w:pPr>
        <w:tabs>
          <w:tab w:val="left" w:pos="8640"/>
        </w:tabs>
        <w:ind w:left="720"/>
        <w:rPr>
          <w:i/>
          <w:sz w:val="6"/>
          <w:szCs w:val="6"/>
        </w:rPr>
      </w:pPr>
      <w:r w:rsidRPr="00732329">
        <w:rPr>
          <w:i/>
          <w:sz w:val="6"/>
          <w:szCs w:val="6"/>
        </w:rPr>
        <w:t xml:space="preserve">      </w:t>
      </w:r>
    </w:p>
    <w:p w:rsidR="00766D6D" w:rsidRPr="0008723A" w:rsidRDefault="00732329" w:rsidP="00766D6D">
      <w:pPr>
        <w:tabs>
          <w:tab w:val="left" w:pos="8640"/>
        </w:tabs>
        <w:ind w:left="720"/>
        <w:rPr>
          <w:sz w:val="21"/>
          <w:szCs w:val="21"/>
        </w:rPr>
      </w:pPr>
      <w:r>
        <w:rPr>
          <w:i/>
          <w:sz w:val="21"/>
          <w:szCs w:val="21"/>
        </w:rPr>
        <w:t xml:space="preserve">      </w:t>
      </w:r>
      <w:r w:rsidR="00766D6D" w:rsidRPr="0008723A">
        <w:rPr>
          <w:i/>
          <w:sz w:val="21"/>
          <w:szCs w:val="21"/>
        </w:rPr>
        <w:t xml:space="preserve">Steven J. Wick &amp; Associates, CPA, </w:t>
      </w:r>
      <w:r w:rsidR="00766D6D" w:rsidRPr="0008723A">
        <w:rPr>
          <w:sz w:val="21"/>
          <w:szCs w:val="21"/>
        </w:rPr>
        <w:t>Fort Collins, CO</w:t>
      </w:r>
      <w:r w:rsidR="00766D6D" w:rsidRPr="0008723A">
        <w:rPr>
          <w:sz w:val="21"/>
          <w:szCs w:val="21"/>
        </w:rPr>
        <w:tab/>
      </w:r>
      <w:r w:rsidR="00766D6D" w:rsidRPr="00732329">
        <w:t>May 2006 to Jan 2007</w:t>
      </w:r>
    </w:p>
    <w:p w:rsidR="00766D6D" w:rsidRPr="00732329" w:rsidRDefault="00766D6D" w:rsidP="00766D6D">
      <w:pPr>
        <w:tabs>
          <w:tab w:val="left" w:pos="8640"/>
        </w:tabs>
        <w:ind w:left="720"/>
        <w:rPr>
          <w:i/>
          <w:sz w:val="16"/>
          <w:szCs w:val="16"/>
        </w:rPr>
      </w:pPr>
    </w:p>
    <w:p w:rsidR="00920849" w:rsidRPr="00920849" w:rsidRDefault="00F60AC6" w:rsidP="00920849">
      <w:pPr>
        <w:pStyle w:val="ListParagraph"/>
        <w:numPr>
          <w:ilvl w:val="0"/>
          <w:numId w:val="8"/>
        </w:numPr>
        <w:ind w:left="1620"/>
      </w:pPr>
      <w:r>
        <w:t>Created and executed numerous projects using Word, Outlook, Calendar, Excel, and publisher, including advertisements and letters to businesses.</w:t>
      </w:r>
    </w:p>
    <w:p w:rsidR="00766D6D" w:rsidRPr="00CD20CA" w:rsidRDefault="00F70238" w:rsidP="00766D6D">
      <w:pPr>
        <w:pStyle w:val="ListParagraph"/>
        <w:numPr>
          <w:ilvl w:val="8"/>
          <w:numId w:val="8"/>
        </w:numPr>
        <w:tabs>
          <w:tab w:val="left" w:pos="8640"/>
        </w:tabs>
        <w:ind w:left="1620"/>
        <w:rPr>
          <w:color w:val="000000" w:themeColor="text1"/>
        </w:rPr>
      </w:pPr>
      <w:r w:rsidRPr="00CD20CA">
        <w:rPr>
          <w:color w:val="000000" w:themeColor="text1"/>
        </w:rPr>
        <w:t>Maintained, updated, and utilized an extensive</w:t>
      </w:r>
      <w:r w:rsidR="00155ECD" w:rsidRPr="00CD20CA">
        <w:rPr>
          <w:color w:val="000000" w:themeColor="text1"/>
        </w:rPr>
        <w:t xml:space="preserve"> </w:t>
      </w:r>
      <w:r w:rsidRPr="00CD20CA">
        <w:rPr>
          <w:color w:val="000000" w:themeColor="text1"/>
        </w:rPr>
        <w:t>filing system.</w:t>
      </w:r>
    </w:p>
    <w:p w:rsidR="00155ECD" w:rsidRPr="00CD20CA" w:rsidRDefault="00155ECD" w:rsidP="00766D6D">
      <w:pPr>
        <w:pStyle w:val="ListParagraph"/>
        <w:numPr>
          <w:ilvl w:val="8"/>
          <w:numId w:val="8"/>
        </w:numPr>
        <w:tabs>
          <w:tab w:val="left" w:pos="8640"/>
        </w:tabs>
        <w:ind w:left="1620"/>
        <w:rPr>
          <w:color w:val="000000" w:themeColor="text1"/>
        </w:rPr>
      </w:pPr>
      <w:r w:rsidRPr="00CD20CA">
        <w:rPr>
          <w:color w:val="000000" w:themeColor="text1"/>
        </w:rPr>
        <w:t>Prepared weekly payroll excel spreadsheets and monthly payroll reports.</w:t>
      </w:r>
    </w:p>
    <w:p w:rsidR="00920849" w:rsidRPr="00CD20CA" w:rsidRDefault="00155ECD" w:rsidP="00920849">
      <w:pPr>
        <w:pStyle w:val="ListParagraph"/>
        <w:numPr>
          <w:ilvl w:val="8"/>
          <w:numId w:val="8"/>
        </w:numPr>
        <w:tabs>
          <w:tab w:val="left" w:pos="8640"/>
        </w:tabs>
        <w:ind w:left="1620"/>
        <w:rPr>
          <w:color w:val="000000" w:themeColor="text1"/>
        </w:rPr>
      </w:pPr>
      <w:r w:rsidRPr="00CD20CA">
        <w:rPr>
          <w:color w:val="000000" w:themeColor="text1"/>
        </w:rPr>
        <w:t>Provided administrative support such as copying, faxing, scanning, and researching documents.</w:t>
      </w:r>
    </w:p>
    <w:p w:rsidR="00920849" w:rsidRPr="00CD20CA" w:rsidRDefault="00F70238" w:rsidP="00920849">
      <w:pPr>
        <w:pStyle w:val="ListParagraph"/>
        <w:numPr>
          <w:ilvl w:val="8"/>
          <w:numId w:val="8"/>
        </w:numPr>
        <w:tabs>
          <w:tab w:val="left" w:pos="8640"/>
        </w:tabs>
        <w:ind w:left="1620"/>
        <w:rPr>
          <w:color w:val="000000" w:themeColor="text1"/>
        </w:rPr>
      </w:pPr>
      <w:r w:rsidRPr="00CD20CA">
        <w:rPr>
          <w:color w:val="000000" w:themeColor="text1"/>
        </w:rPr>
        <w:t>Transcribed detailed information for meetings and accounts.</w:t>
      </w:r>
    </w:p>
    <w:p w:rsidR="00920849" w:rsidRPr="00F60AC6" w:rsidRDefault="00920849" w:rsidP="00920849">
      <w:pPr>
        <w:tabs>
          <w:tab w:val="left" w:pos="8640"/>
        </w:tabs>
        <w:rPr>
          <w:sz w:val="22"/>
          <w:szCs w:val="22"/>
        </w:rPr>
      </w:pPr>
    </w:p>
    <w:p w:rsidR="00920849" w:rsidRDefault="00920849" w:rsidP="00920849">
      <w:pPr>
        <w:tabs>
          <w:tab w:val="left" w:pos="8640"/>
        </w:tabs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Resident Assistant</w:t>
      </w:r>
    </w:p>
    <w:p w:rsidR="00732329" w:rsidRPr="00732329" w:rsidRDefault="0008723A" w:rsidP="00920849">
      <w:pPr>
        <w:tabs>
          <w:tab w:val="left" w:pos="8640"/>
        </w:tabs>
        <w:ind w:firstLine="720"/>
        <w:rPr>
          <w:i/>
          <w:sz w:val="6"/>
          <w:szCs w:val="6"/>
        </w:rPr>
      </w:pPr>
      <w:r w:rsidRPr="00732329">
        <w:rPr>
          <w:i/>
          <w:sz w:val="6"/>
          <w:szCs w:val="6"/>
        </w:rPr>
        <w:t xml:space="preserve">      </w:t>
      </w:r>
    </w:p>
    <w:p w:rsidR="00920849" w:rsidRPr="00732329" w:rsidRDefault="00732329" w:rsidP="00920849">
      <w:pPr>
        <w:tabs>
          <w:tab w:val="left" w:pos="8640"/>
        </w:tabs>
        <w:ind w:firstLine="720"/>
      </w:pPr>
      <w:r>
        <w:rPr>
          <w:i/>
          <w:sz w:val="22"/>
          <w:szCs w:val="22"/>
        </w:rPr>
        <w:t xml:space="preserve">      </w:t>
      </w:r>
      <w:r w:rsidR="00C91049" w:rsidRPr="0008723A">
        <w:rPr>
          <w:i/>
          <w:sz w:val="21"/>
          <w:szCs w:val="21"/>
        </w:rPr>
        <w:t xml:space="preserve">Colorado State University, </w:t>
      </w:r>
      <w:r w:rsidR="00C91049" w:rsidRPr="0008723A">
        <w:rPr>
          <w:sz w:val="21"/>
          <w:szCs w:val="21"/>
        </w:rPr>
        <w:t>Fort Collins, CO</w:t>
      </w:r>
      <w:r w:rsidR="00C91049" w:rsidRPr="0008723A">
        <w:rPr>
          <w:sz w:val="21"/>
          <w:szCs w:val="21"/>
        </w:rPr>
        <w:tab/>
      </w:r>
      <w:r w:rsidR="00C91049" w:rsidRPr="00732329">
        <w:t>Aug. 2004 to May 2005</w:t>
      </w:r>
      <w:r w:rsidR="00920849" w:rsidRPr="00732329">
        <w:t xml:space="preserve"> </w:t>
      </w:r>
    </w:p>
    <w:p w:rsidR="00C91049" w:rsidRPr="00732329" w:rsidRDefault="00C91049" w:rsidP="00920849">
      <w:pPr>
        <w:tabs>
          <w:tab w:val="left" w:pos="8640"/>
        </w:tabs>
        <w:ind w:firstLine="720"/>
        <w:rPr>
          <w:sz w:val="16"/>
          <w:szCs w:val="16"/>
        </w:rPr>
      </w:pPr>
    </w:p>
    <w:p w:rsidR="00C91049" w:rsidRDefault="00C91049" w:rsidP="00C91049">
      <w:pPr>
        <w:pStyle w:val="ListParagraph"/>
        <w:numPr>
          <w:ilvl w:val="0"/>
          <w:numId w:val="11"/>
        </w:numPr>
        <w:tabs>
          <w:tab w:val="left" w:pos="1620"/>
        </w:tabs>
        <w:ind w:hanging="1080"/>
      </w:pPr>
      <w:r>
        <w:t>Provided leadership for a floor of 38 male and female residents</w:t>
      </w:r>
      <w:r w:rsidR="00F60AC6">
        <w:t>.</w:t>
      </w:r>
    </w:p>
    <w:p w:rsidR="00F60AC6" w:rsidRDefault="00F60AC6" w:rsidP="00F60AC6">
      <w:pPr>
        <w:numPr>
          <w:ilvl w:val="0"/>
          <w:numId w:val="10"/>
        </w:numPr>
        <w:tabs>
          <w:tab w:val="left" w:pos="1170"/>
        </w:tabs>
        <w:ind w:left="1620"/>
      </w:pPr>
      <w:r>
        <w:t>Liaison from the floor to the residences hall director through writing detailed reports, keeping accurate records, and maintaining good communication.</w:t>
      </w:r>
    </w:p>
    <w:p w:rsidR="00F60AC6" w:rsidRDefault="00F60AC6" w:rsidP="00F60AC6">
      <w:pPr>
        <w:numPr>
          <w:ilvl w:val="0"/>
          <w:numId w:val="10"/>
        </w:numPr>
        <w:tabs>
          <w:tab w:val="left" w:pos="1170"/>
        </w:tabs>
        <w:ind w:left="1620"/>
      </w:pPr>
      <w:r>
        <w:t>Created, planned, organized, marketed, and presented developmental programs for hall residents.</w:t>
      </w:r>
    </w:p>
    <w:p w:rsidR="00F60AC6" w:rsidRDefault="00F60AC6" w:rsidP="00F60AC6">
      <w:pPr>
        <w:numPr>
          <w:ilvl w:val="0"/>
          <w:numId w:val="10"/>
        </w:numPr>
        <w:tabs>
          <w:tab w:val="left" w:pos="1170"/>
        </w:tabs>
        <w:ind w:left="1620"/>
      </w:pPr>
      <w:r>
        <w:t>Coordinated with fellow resident assistants in order to create an atmosphere of connectedness and union within the residence hall.</w:t>
      </w:r>
    </w:p>
    <w:p w:rsidR="00F60AC6" w:rsidRDefault="00F60AC6" w:rsidP="00F60AC6">
      <w:pPr>
        <w:numPr>
          <w:ilvl w:val="0"/>
          <w:numId w:val="10"/>
        </w:numPr>
        <w:ind w:left="1620"/>
      </w:pPr>
      <w:r>
        <w:t>Counseled and advised individuals and groups concerning personal and academic matters.</w:t>
      </w:r>
    </w:p>
    <w:p w:rsidR="00C91049" w:rsidRDefault="00C91049" w:rsidP="00C91049">
      <w:pPr>
        <w:numPr>
          <w:ilvl w:val="0"/>
          <w:numId w:val="10"/>
        </w:numPr>
        <w:ind w:left="1620"/>
      </w:pPr>
      <w:r>
        <w:t>Mediated conflict among various residents and negotiated solutions</w:t>
      </w:r>
      <w:r w:rsidR="00F60AC6">
        <w:t>.</w:t>
      </w:r>
    </w:p>
    <w:p w:rsidR="0008723A" w:rsidRPr="00F60AC6" w:rsidRDefault="0008723A" w:rsidP="00AF05D5">
      <w:pPr>
        <w:numPr>
          <w:ilvl w:val="12"/>
          <w:numId w:val="0"/>
        </w:numPr>
        <w:jc w:val="center"/>
        <w:rPr>
          <w:i/>
        </w:rPr>
      </w:pPr>
    </w:p>
    <w:p w:rsidR="00AF05D5" w:rsidRPr="00AF05D5" w:rsidRDefault="00AF05D5" w:rsidP="00AF05D5">
      <w:pPr>
        <w:numPr>
          <w:ilvl w:val="12"/>
          <w:numId w:val="0"/>
        </w:numPr>
        <w:jc w:val="center"/>
        <w:rPr>
          <w:i/>
        </w:rPr>
      </w:pPr>
      <w:r w:rsidRPr="00AF05D5">
        <w:rPr>
          <w:i/>
        </w:rPr>
        <w:t>References available upon request.</w:t>
      </w:r>
    </w:p>
    <w:sectPr w:rsidR="00AF05D5" w:rsidRPr="00AF05D5" w:rsidSect="00B65192">
      <w:footerReference w:type="default" r:id="rId8"/>
      <w:pgSz w:w="12240" w:h="15840"/>
      <w:pgMar w:top="360" w:right="720" w:bottom="360" w:left="720" w:header="720" w:footer="9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AB6" w:rsidRDefault="005A7AB6">
      <w:r>
        <w:separator/>
      </w:r>
    </w:p>
  </w:endnote>
  <w:endnote w:type="continuationSeparator" w:id="0">
    <w:p w:rsidR="005A7AB6" w:rsidRDefault="005A7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C5" w:rsidRDefault="00CB07C5">
    <w:pPr>
      <w:pStyle w:val="Footer"/>
      <w:tabs>
        <w:tab w:val="clear" w:pos="4320"/>
        <w:tab w:val="left" w:pos="-270"/>
        <w:tab w:val="center" w:pos="4140"/>
        <w:tab w:val="left" w:pos="10440"/>
      </w:tabs>
      <w:rPr>
        <w:b/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AB6" w:rsidRDefault="005A7AB6">
      <w:r>
        <w:separator/>
      </w:r>
    </w:p>
  </w:footnote>
  <w:footnote w:type="continuationSeparator" w:id="0">
    <w:p w:rsidR="005A7AB6" w:rsidRDefault="005A7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B12BD"/>
    <w:multiLevelType w:val="hybridMultilevel"/>
    <w:tmpl w:val="35A800D2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EA48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A172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361220"/>
    <w:multiLevelType w:val="hybridMultilevel"/>
    <w:tmpl w:val="34AAD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44F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28077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2A371E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594566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D6F1A9B"/>
    <w:multiLevelType w:val="hybridMultilevel"/>
    <w:tmpl w:val="D7BA8C12"/>
    <w:lvl w:ilvl="0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754100B9"/>
    <w:multiLevelType w:val="hybridMultilevel"/>
    <w:tmpl w:val="8DBCDEC2"/>
    <w:lvl w:ilvl="0" w:tplc="FFFFFFFF">
      <w:start w:val="1"/>
      <w:numFmt w:val="bullet"/>
      <w:lvlText w:val=""/>
      <w:legacy w:legacy="1" w:legacySpace="0" w:legacyIndent="36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160" w:hanging="360"/>
        </w:pPr>
        <w:rPr>
          <w:rFonts w:ascii="Symbol" w:hAnsi="Symbol" w:hint="default"/>
        </w:rPr>
      </w:lvl>
    </w:lvlOverride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D50C8"/>
    <w:rsid w:val="0008723A"/>
    <w:rsid w:val="000D64CB"/>
    <w:rsid w:val="001140CF"/>
    <w:rsid w:val="0013499C"/>
    <w:rsid w:val="00155ECD"/>
    <w:rsid w:val="0015713E"/>
    <w:rsid w:val="001D3949"/>
    <w:rsid w:val="001D6E80"/>
    <w:rsid w:val="00204B4B"/>
    <w:rsid w:val="00240BC7"/>
    <w:rsid w:val="00243A4A"/>
    <w:rsid w:val="0025184B"/>
    <w:rsid w:val="0029417A"/>
    <w:rsid w:val="00342002"/>
    <w:rsid w:val="00366973"/>
    <w:rsid w:val="003861E9"/>
    <w:rsid w:val="00405477"/>
    <w:rsid w:val="0045085C"/>
    <w:rsid w:val="004705CA"/>
    <w:rsid w:val="004767EE"/>
    <w:rsid w:val="004F0700"/>
    <w:rsid w:val="005A7AB6"/>
    <w:rsid w:val="005C12E3"/>
    <w:rsid w:val="00610CEA"/>
    <w:rsid w:val="00621030"/>
    <w:rsid w:val="00661DA9"/>
    <w:rsid w:val="006636E6"/>
    <w:rsid w:val="006874E3"/>
    <w:rsid w:val="006A6638"/>
    <w:rsid w:val="006A7607"/>
    <w:rsid w:val="006C2DB9"/>
    <w:rsid w:val="006E7810"/>
    <w:rsid w:val="006F02A0"/>
    <w:rsid w:val="00701D7E"/>
    <w:rsid w:val="007161A9"/>
    <w:rsid w:val="00732329"/>
    <w:rsid w:val="007336A7"/>
    <w:rsid w:val="0075062C"/>
    <w:rsid w:val="00766D6D"/>
    <w:rsid w:val="007A4042"/>
    <w:rsid w:val="007A6610"/>
    <w:rsid w:val="007B5A26"/>
    <w:rsid w:val="007F2B9B"/>
    <w:rsid w:val="00855460"/>
    <w:rsid w:val="008963E8"/>
    <w:rsid w:val="008E42DD"/>
    <w:rsid w:val="009147E2"/>
    <w:rsid w:val="00920849"/>
    <w:rsid w:val="009208F2"/>
    <w:rsid w:val="009329AC"/>
    <w:rsid w:val="0094001B"/>
    <w:rsid w:val="00961B5D"/>
    <w:rsid w:val="009D50C8"/>
    <w:rsid w:val="00A028BC"/>
    <w:rsid w:val="00A47CD5"/>
    <w:rsid w:val="00A57619"/>
    <w:rsid w:val="00A70D3D"/>
    <w:rsid w:val="00A84204"/>
    <w:rsid w:val="00A8700B"/>
    <w:rsid w:val="00AF05D5"/>
    <w:rsid w:val="00B24116"/>
    <w:rsid w:val="00B27DDF"/>
    <w:rsid w:val="00B42DCE"/>
    <w:rsid w:val="00B62FF5"/>
    <w:rsid w:val="00B65192"/>
    <w:rsid w:val="00B85C88"/>
    <w:rsid w:val="00BB2616"/>
    <w:rsid w:val="00BB795E"/>
    <w:rsid w:val="00C91049"/>
    <w:rsid w:val="00CB07C5"/>
    <w:rsid w:val="00CC08CA"/>
    <w:rsid w:val="00CD20CA"/>
    <w:rsid w:val="00CF53B5"/>
    <w:rsid w:val="00D55A63"/>
    <w:rsid w:val="00DA6382"/>
    <w:rsid w:val="00DB089A"/>
    <w:rsid w:val="00E63E65"/>
    <w:rsid w:val="00EB3CCE"/>
    <w:rsid w:val="00EB4887"/>
    <w:rsid w:val="00EE034D"/>
    <w:rsid w:val="00F0473D"/>
    <w:rsid w:val="00F421A7"/>
    <w:rsid w:val="00F46952"/>
    <w:rsid w:val="00F60AC6"/>
    <w:rsid w:val="00F70238"/>
    <w:rsid w:val="00F70A39"/>
    <w:rsid w:val="00FD2089"/>
    <w:rsid w:val="00FE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73"/>
  </w:style>
  <w:style w:type="paragraph" w:styleId="Heading1">
    <w:name w:val="heading 1"/>
    <w:basedOn w:val="Normal"/>
    <w:next w:val="Normal"/>
    <w:qFormat/>
    <w:rsid w:val="00366973"/>
    <w:pPr>
      <w:keepNext/>
      <w:pBdr>
        <w:bottom w:val="single" w:sz="6" w:space="1" w:color="auto"/>
      </w:pBdr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rsid w:val="00366973"/>
    <w:pPr>
      <w:keepNext/>
      <w:spacing w:line="48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6973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366973"/>
    <w:pPr>
      <w:keepNext/>
      <w:ind w:left="90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366973"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rsid w:val="00366973"/>
    <w:pPr>
      <w:keepNext/>
      <w:ind w:left="90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366973"/>
    <w:pPr>
      <w:keepNext/>
      <w:numPr>
        <w:ilvl w:val="12"/>
      </w:numPr>
      <w:outlineLvl w:val="6"/>
    </w:pPr>
    <w:rPr>
      <w:b/>
      <w:i/>
    </w:rPr>
  </w:style>
  <w:style w:type="paragraph" w:styleId="Heading8">
    <w:name w:val="heading 8"/>
    <w:basedOn w:val="Normal"/>
    <w:next w:val="Normal"/>
    <w:qFormat/>
    <w:rsid w:val="00366973"/>
    <w:pPr>
      <w:keepNext/>
      <w:ind w:left="900" w:hanging="18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66973"/>
    <w:pPr>
      <w:keepNext/>
      <w:ind w:left="90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669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6697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66973"/>
    <w:rPr>
      <w:color w:val="0000FF"/>
      <w:u w:val="single"/>
    </w:rPr>
  </w:style>
  <w:style w:type="paragraph" w:styleId="BodyTextIndent">
    <w:name w:val="Body Text Indent"/>
    <w:basedOn w:val="Normal"/>
    <w:semiHidden/>
    <w:rsid w:val="00366973"/>
    <w:pPr>
      <w:ind w:left="900"/>
    </w:pPr>
  </w:style>
  <w:style w:type="character" w:styleId="FollowedHyperlink">
    <w:name w:val="FollowedHyperlink"/>
    <w:basedOn w:val="DefaultParagraphFont"/>
    <w:semiHidden/>
    <w:rsid w:val="00366973"/>
    <w:rPr>
      <w:color w:val="800080"/>
      <w:u w:val="single"/>
    </w:rPr>
  </w:style>
  <w:style w:type="paragraph" w:styleId="ListParagraph">
    <w:name w:val="List Paragraph"/>
    <w:basedOn w:val="Normal"/>
    <w:uiPriority w:val="6"/>
    <w:qFormat/>
    <w:rsid w:val="00A028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6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B4CD7-0B6D-4551-83E9-671AAA82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Milwida L. Garcia</vt:lpstr>
      <vt:lpstr/>
      <vt:lpstr>Amberly Sanders</vt:lpstr>
    </vt:vector>
  </TitlesOfParts>
  <Company>Home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Milwida L. Garcia</dc:title>
  <dc:creator>MILWIDA L. GARCIA</dc:creator>
  <cp:lastModifiedBy>amberly</cp:lastModifiedBy>
  <cp:revision>5</cp:revision>
  <cp:lastPrinted>2011-12-14T21:09:00Z</cp:lastPrinted>
  <dcterms:created xsi:type="dcterms:W3CDTF">2011-12-15T04:00:00Z</dcterms:created>
  <dcterms:modified xsi:type="dcterms:W3CDTF">2012-01-03T21:30:00Z</dcterms:modified>
</cp:coreProperties>
</file>