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595" w:rsidRDefault="00267107">
      <w:pPr>
        <w:spacing w:after="177" w:line="259" w:lineRule="auto"/>
        <w:ind w:left="0" w:right="66" w:firstLine="0"/>
        <w:jc w:val="right"/>
      </w:pPr>
      <w:r>
        <w:rPr>
          <w:sz w:val="20"/>
        </w:rPr>
        <w:t>J</w:t>
      </w:r>
      <w:bookmarkStart w:id="0" w:name="_GoBack"/>
      <w:bookmarkEnd w:id="0"/>
      <w:r>
        <w:rPr>
          <w:sz w:val="20"/>
        </w:rPr>
        <w:t xml:space="preserve">2008 RED CLOUD RD </w:t>
      </w:r>
    </w:p>
    <w:p w:rsidR="007A0595" w:rsidRDefault="00267107">
      <w:pPr>
        <w:tabs>
          <w:tab w:val="right" w:pos="11053"/>
        </w:tabs>
        <w:ind w:left="-15" w:firstLine="0"/>
      </w:pPr>
      <w:r>
        <w:rPr>
          <w:b/>
          <w:sz w:val="52"/>
        </w:rPr>
        <w:t>S</w:t>
      </w:r>
      <w:r>
        <w:rPr>
          <w:b/>
          <w:sz w:val="42"/>
        </w:rPr>
        <w:t>AMUEL</w:t>
      </w:r>
      <w:r>
        <w:rPr>
          <w:noProof/>
        </w:rPr>
        <mc:AlternateContent>
          <mc:Choice Requires="wpg">
            <w:drawing>
              <wp:inline distT="0" distB="0" distL="0" distR="0">
                <wp:extent cx="237084" cy="384373"/>
                <wp:effectExtent l="0" t="0" r="0" b="0"/>
                <wp:docPr id="2590" name="Group 2590"/>
                <wp:cNvGraphicFramePr/>
                <a:graphic xmlns:a="http://schemas.openxmlformats.org/drawingml/2006/main">
                  <a:graphicData uri="http://schemas.microsoft.com/office/word/2010/wordprocessingGroup">
                    <wpg:wgp>
                      <wpg:cNvGrpSpPr/>
                      <wpg:grpSpPr>
                        <a:xfrm>
                          <a:off x="0" y="0"/>
                          <a:ext cx="237084" cy="384373"/>
                          <a:chOff x="0" y="0"/>
                          <a:chExt cx="237084" cy="384373"/>
                        </a:xfrm>
                      </wpg:grpSpPr>
                      <wps:wsp>
                        <wps:cNvPr id="20" name="Rectangle 20"/>
                        <wps:cNvSpPr/>
                        <wps:spPr>
                          <a:xfrm>
                            <a:off x="0" y="0"/>
                            <a:ext cx="315321" cy="511217"/>
                          </a:xfrm>
                          <a:prstGeom prst="rect">
                            <a:avLst/>
                          </a:prstGeom>
                          <a:ln>
                            <a:noFill/>
                          </a:ln>
                        </wps:spPr>
                        <wps:txbx>
                          <w:txbxContent>
                            <w:p w:rsidR="007A0595" w:rsidRDefault="00267107">
                              <w:pPr>
                                <w:spacing w:after="160" w:line="259" w:lineRule="auto"/>
                                <w:ind w:left="0" w:firstLine="0"/>
                              </w:pPr>
                              <w:r>
                                <w:rPr>
                                  <w:b/>
                                  <w:spacing w:val="62"/>
                                  <w:w w:val="119"/>
                                  <w:sz w:val="52"/>
                                </w:rPr>
                                <w:t xml:space="preserve"> </w:t>
                              </w:r>
                              <w:r>
                                <w:rPr>
                                  <w:b/>
                                  <w:spacing w:val="-1"/>
                                  <w:w w:val="119"/>
                                  <w:sz w:val="52"/>
                                </w:rPr>
                                <w:t>J</w:t>
                              </w:r>
                            </w:p>
                          </w:txbxContent>
                        </wps:txbx>
                        <wps:bodyPr horzOverflow="overflow" vert="horz" lIns="0" tIns="0" rIns="0" bIns="0" rtlCol="0">
                          <a:noAutofit/>
                        </wps:bodyPr>
                      </wps:wsp>
                    </wpg:wgp>
                  </a:graphicData>
                </a:graphic>
              </wp:inline>
            </w:drawing>
          </mc:Choice>
          <mc:Fallback xmlns:a="http://schemas.openxmlformats.org/drawingml/2006/main">
            <w:pict>
              <v:group id="Group 2590" style="width:18.668pt;height:30.2656pt;mso-position-horizontal-relative:char;mso-position-vertical-relative:line" coordsize="2370,3843">
                <v:rect id="Rectangle 20" style="position:absolute;width:3153;height:5112;left:0;top:0;" filled="f" stroked="f">
                  <v:textbox inset="0,0,0,0">
                    <w:txbxContent>
                      <w:p>
                        <w:pPr>
                          <w:spacing w:before="0" w:after="160" w:line="259" w:lineRule="auto"/>
                          <w:ind w:left="0" w:firstLine="0"/>
                        </w:pPr>
                        <w:r>
                          <w:rPr>
                            <w:rFonts w:cs="Calibri" w:hAnsi="Calibri" w:eastAsia="Calibri" w:ascii="Calibri"/>
                            <w:b w:val="1"/>
                            <w:spacing w:val="62"/>
                            <w:w w:val="119"/>
                            <w:sz w:val="52"/>
                          </w:rPr>
                          <w:t xml:space="preserve"> </w:t>
                        </w:r>
                        <w:r>
                          <w:rPr>
                            <w:rFonts w:cs="Calibri" w:hAnsi="Calibri" w:eastAsia="Calibri" w:ascii="Calibri"/>
                            <w:b w:val="1"/>
                            <w:spacing w:val="-1"/>
                            <w:w w:val="119"/>
                            <w:sz w:val="52"/>
                          </w:rPr>
                          <w:t xml:space="preserve">J</w:t>
                        </w:r>
                      </w:p>
                    </w:txbxContent>
                  </v:textbox>
                </v:rect>
              </v:group>
            </w:pict>
          </mc:Fallback>
        </mc:AlternateContent>
      </w:r>
      <w:r>
        <w:rPr>
          <w:b/>
          <w:sz w:val="42"/>
        </w:rPr>
        <w:t>OHNSON</w:t>
      </w:r>
      <w:r>
        <w:rPr>
          <w:b/>
          <w:sz w:val="42"/>
        </w:rPr>
        <w:tab/>
      </w:r>
      <w:r>
        <w:t>SAMUEL3879@GMAIL.COM</w:t>
      </w:r>
      <w:r>
        <w:rPr>
          <w:sz w:val="31"/>
          <w:vertAlign w:val="superscript"/>
        </w:rPr>
        <w:t>LONGMONT, CO 80504</w:t>
      </w:r>
    </w:p>
    <w:p w:rsidR="007A0595" w:rsidRDefault="00267107">
      <w:pPr>
        <w:spacing w:after="418" w:line="259" w:lineRule="auto"/>
        <w:ind w:left="0" w:firstLine="0"/>
        <w:jc w:val="right"/>
      </w:pPr>
      <w:r>
        <w:t>(317)361-8838</w:t>
      </w:r>
    </w:p>
    <w:p w:rsidR="007A0595" w:rsidRDefault="00267107">
      <w:pPr>
        <w:pStyle w:val="Heading1"/>
        <w:ind w:left="-5"/>
      </w:pPr>
      <w:r>
        <w:t>Professional Summary</w:t>
      </w:r>
    </w:p>
    <w:p w:rsidR="007A0595" w:rsidRDefault="007A0595">
      <w:pPr>
        <w:sectPr w:rsidR="007A0595">
          <w:pgSz w:w="12240" w:h="15840"/>
          <w:pgMar w:top="862" w:right="465" w:bottom="881" w:left="722" w:header="720" w:footer="720" w:gutter="0"/>
          <w:cols w:space="720"/>
        </w:sectPr>
      </w:pPr>
    </w:p>
    <w:p w:rsidR="007A0595" w:rsidRDefault="00267107">
      <w:pPr>
        <w:spacing w:after="279"/>
        <w:ind w:left="-5"/>
      </w:pPr>
      <w:r>
        <w:t xml:space="preserve">Enthusiastic and dedicated employee with high integrity, strong work ethic, and great leadership skills. </w:t>
      </w:r>
    </w:p>
    <w:p w:rsidR="007A0595" w:rsidRDefault="00267107">
      <w:pPr>
        <w:pStyle w:val="Heading1"/>
        <w:spacing w:after="225"/>
        <w:ind w:left="-5"/>
      </w:pPr>
      <w:r>
        <w:t>EXPERIENCE</w:t>
      </w:r>
    </w:p>
    <w:p w:rsidR="007A0595" w:rsidRDefault="00267107">
      <w:pPr>
        <w:pStyle w:val="Heading2"/>
        <w:ind w:left="-5"/>
      </w:pPr>
      <w:r>
        <w:rPr>
          <w:b/>
          <w:i w:val="0"/>
        </w:rPr>
        <w:t xml:space="preserve">G&amp;R Excavating </w:t>
      </w:r>
      <w:r>
        <w:t>– (Equipment Operator, Sheridan)</w:t>
      </w:r>
      <w:r>
        <w:rPr>
          <w:b/>
          <w:i w:val="0"/>
        </w:rPr>
        <w:t xml:space="preserve">                    </w:t>
      </w:r>
    </w:p>
    <w:p w:rsidR="007A0595" w:rsidRDefault="00267107">
      <w:pPr>
        <w:ind w:left="-5"/>
      </w:pPr>
      <w:r>
        <w:t>2015 – current</w:t>
      </w:r>
    </w:p>
    <w:p w:rsidR="007A0595" w:rsidRDefault="00267107">
      <w:pPr>
        <w:ind w:left="-5"/>
      </w:pPr>
      <w:r>
        <w:t xml:space="preserve">Logged over 5000 hours operating the various equipment listed on side.   </w:t>
      </w:r>
    </w:p>
    <w:p w:rsidR="007A0595" w:rsidRDefault="00267107">
      <w:pPr>
        <w:spacing w:after="307"/>
        <w:ind w:left="-5"/>
      </w:pPr>
      <w:r>
        <w:rPr>
          <w:noProof/>
        </w:rPr>
        <mc:AlternateContent>
          <mc:Choice Requires="wpg">
            <w:drawing>
              <wp:anchor distT="0" distB="0" distL="114300" distR="114300" simplePos="0" relativeHeight="251658240" behindDoc="1" locked="0" layoutInCell="1" allowOverlap="1">
                <wp:simplePos x="0" y="0"/>
                <wp:positionH relativeFrom="column">
                  <wp:posOffset>-69849</wp:posOffset>
                </wp:positionH>
                <wp:positionV relativeFrom="paragraph">
                  <wp:posOffset>-2583046</wp:posOffset>
                </wp:positionV>
                <wp:extent cx="7155181" cy="9042400"/>
                <wp:effectExtent l="0" t="0" r="0" b="0"/>
                <wp:wrapNone/>
                <wp:docPr id="2184" name="Group 2184"/>
                <wp:cNvGraphicFramePr/>
                <a:graphic xmlns:a="http://schemas.openxmlformats.org/drawingml/2006/main">
                  <a:graphicData uri="http://schemas.microsoft.com/office/word/2010/wordprocessingGroup">
                    <wpg:wgp>
                      <wpg:cNvGrpSpPr/>
                      <wpg:grpSpPr>
                        <a:xfrm>
                          <a:off x="0" y="0"/>
                          <a:ext cx="7155181" cy="9042400"/>
                          <a:chOff x="0" y="0"/>
                          <a:chExt cx="7155181" cy="9042400"/>
                        </a:xfrm>
                      </wpg:grpSpPr>
                      <wps:wsp>
                        <wps:cNvPr id="2703" name="Shape 2703"/>
                        <wps:cNvSpPr/>
                        <wps:spPr>
                          <a:xfrm>
                            <a:off x="0" y="0"/>
                            <a:ext cx="4183380" cy="800100"/>
                          </a:xfrm>
                          <a:custGeom>
                            <a:avLst/>
                            <a:gdLst/>
                            <a:ahLst/>
                            <a:cxnLst/>
                            <a:rect l="0" t="0" r="0" b="0"/>
                            <a:pathLst>
                              <a:path w="4183380" h="800100">
                                <a:moveTo>
                                  <a:pt x="0" y="0"/>
                                </a:moveTo>
                                <a:lnTo>
                                  <a:pt x="4183380" y="0"/>
                                </a:lnTo>
                                <a:lnTo>
                                  <a:pt x="4183380" y="800100"/>
                                </a:lnTo>
                                <a:lnTo>
                                  <a:pt x="0" y="800100"/>
                                </a:lnTo>
                                <a:lnTo>
                                  <a:pt x="0" y="0"/>
                                </a:lnTo>
                              </a:path>
                            </a:pathLst>
                          </a:custGeom>
                          <a:ln w="0" cap="flat">
                            <a:miter lim="127000"/>
                          </a:ln>
                        </wps:spPr>
                        <wps:style>
                          <a:lnRef idx="0">
                            <a:srgbClr val="000000">
                              <a:alpha val="0"/>
                            </a:srgbClr>
                          </a:lnRef>
                          <a:fillRef idx="1">
                            <a:srgbClr val="92CDDC"/>
                          </a:fillRef>
                          <a:effectRef idx="0">
                            <a:scrgbClr r="0" g="0" b="0"/>
                          </a:effectRef>
                          <a:fontRef idx="none"/>
                        </wps:style>
                        <wps:bodyPr/>
                      </wps:wsp>
                      <wps:wsp>
                        <wps:cNvPr id="2704" name="Shape 2704"/>
                        <wps:cNvSpPr/>
                        <wps:spPr>
                          <a:xfrm>
                            <a:off x="4183380" y="0"/>
                            <a:ext cx="2971800" cy="800100"/>
                          </a:xfrm>
                          <a:custGeom>
                            <a:avLst/>
                            <a:gdLst/>
                            <a:ahLst/>
                            <a:cxnLst/>
                            <a:rect l="0" t="0" r="0" b="0"/>
                            <a:pathLst>
                              <a:path w="2971800" h="800100">
                                <a:moveTo>
                                  <a:pt x="0" y="0"/>
                                </a:moveTo>
                                <a:lnTo>
                                  <a:pt x="2971800" y="0"/>
                                </a:lnTo>
                                <a:lnTo>
                                  <a:pt x="2971800" y="800100"/>
                                </a:lnTo>
                                <a:lnTo>
                                  <a:pt x="0" y="800100"/>
                                </a:lnTo>
                                <a:lnTo>
                                  <a:pt x="0" y="0"/>
                                </a:lnTo>
                              </a:path>
                            </a:pathLst>
                          </a:custGeom>
                          <a:ln w="0" cap="flat">
                            <a:miter lim="127000"/>
                          </a:ln>
                        </wps:spPr>
                        <wps:style>
                          <a:lnRef idx="0">
                            <a:srgbClr val="000000">
                              <a:alpha val="0"/>
                            </a:srgbClr>
                          </a:lnRef>
                          <a:fillRef idx="1">
                            <a:srgbClr val="92CDDC"/>
                          </a:fillRef>
                          <a:effectRef idx="0">
                            <a:scrgbClr r="0" g="0" b="0"/>
                          </a:effectRef>
                          <a:fontRef idx="none"/>
                        </wps:style>
                        <wps:bodyPr/>
                      </wps:wsp>
                      <wps:wsp>
                        <wps:cNvPr id="2705" name="Shape 2705"/>
                        <wps:cNvSpPr/>
                        <wps:spPr>
                          <a:xfrm>
                            <a:off x="5612130" y="800100"/>
                            <a:ext cx="1543050" cy="133350"/>
                          </a:xfrm>
                          <a:custGeom>
                            <a:avLst/>
                            <a:gdLst/>
                            <a:ahLst/>
                            <a:cxnLst/>
                            <a:rect l="0" t="0" r="0" b="0"/>
                            <a:pathLst>
                              <a:path w="1543050" h="133350">
                                <a:moveTo>
                                  <a:pt x="0" y="0"/>
                                </a:moveTo>
                                <a:lnTo>
                                  <a:pt x="1543050" y="0"/>
                                </a:lnTo>
                                <a:lnTo>
                                  <a:pt x="1543050" y="133350"/>
                                </a:lnTo>
                                <a:lnTo>
                                  <a:pt x="0" y="13335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706" name="Shape 2706"/>
                        <wps:cNvSpPr/>
                        <wps:spPr>
                          <a:xfrm>
                            <a:off x="5612130" y="2618740"/>
                            <a:ext cx="1543050" cy="6423660"/>
                          </a:xfrm>
                          <a:custGeom>
                            <a:avLst/>
                            <a:gdLst/>
                            <a:ahLst/>
                            <a:cxnLst/>
                            <a:rect l="0" t="0" r="0" b="0"/>
                            <a:pathLst>
                              <a:path w="1543050" h="6423660">
                                <a:moveTo>
                                  <a:pt x="0" y="0"/>
                                </a:moveTo>
                                <a:lnTo>
                                  <a:pt x="1543050" y="0"/>
                                </a:lnTo>
                                <a:lnTo>
                                  <a:pt x="1543050" y="6423660"/>
                                </a:lnTo>
                                <a:lnTo>
                                  <a:pt x="0" y="642366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707" name="Shape 2707"/>
                        <wps:cNvSpPr/>
                        <wps:spPr>
                          <a:xfrm>
                            <a:off x="5612130" y="933450"/>
                            <a:ext cx="251460" cy="1685290"/>
                          </a:xfrm>
                          <a:custGeom>
                            <a:avLst/>
                            <a:gdLst/>
                            <a:ahLst/>
                            <a:cxnLst/>
                            <a:rect l="0" t="0" r="0" b="0"/>
                            <a:pathLst>
                              <a:path w="251460" h="1685290">
                                <a:moveTo>
                                  <a:pt x="0" y="0"/>
                                </a:moveTo>
                                <a:lnTo>
                                  <a:pt x="251460" y="0"/>
                                </a:lnTo>
                                <a:lnTo>
                                  <a:pt x="251460" y="1685290"/>
                                </a:lnTo>
                                <a:lnTo>
                                  <a:pt x="0" y="168529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708" name="Shape 2708"/>
                        <wps:cNvSpPr/>
                        <wps:spPr>
                          <a:xfrm>
                            <a:off x="6940550" y="933450"/>
                            <a:ext cx="214630" cy="1685290"/>
                          </a:xfrm>
                          <a:custGeom>
                            <a:avLst/>
                            <a:gdLst/>
                            <a:ahLst/>
                            <a:cxnLst/>
                            <a:rect l="0" t="0" r="0" b="0"/>
                            <a:pathLst>
                              <a:path w="214630" h="1685290">
                                <a:moveTo>
                                  <a:pt x="0" y="0"/>
                                </a:moveTo>
                                <a:lnTo>
                                  <a:pt x="214630" y="0"/>
                                </a:lnTo>
                                <a:lnTo>
                                  <a:pt x="214630" y="1685290"/>
                                </a:lnTo>
                                <a:lnTo>
                                  <a:pt x="0" y="168529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21" name="Shape 121"/>
                        <wps:cNvSpPr/>
                        <wps:spPr>
                          <a:xfrm>
                            <a:off x="68580" y="1182370"/>
                            <a:ext cx="5473700" cy="6350"/>
                          </a:xfrm>
                          <a:custGeom>
                            <a:avLst/>
                            <a:gdLst/>
                            <a:ahLst/>
                            <a:cxnLst/>
                            <a:rect l="0" t="0" r="0" b="0"/>
                            <a:pathLst>
                              <a:path w="5473700" h="6350">
                                <a:moveTo>
                                  <a:pt x="0" y="0"/>
                                </a:moveTo>
                                <a:lnTo>
                                  <a:pt x="5473700" y="0"/>
                                </a:lnTo>
                                <a:lnTo>
                                  <a:pt x="5473700" y="2540"/>
                                </a:lnTo>
                                <a:lnTo>
                                  <a:pt x="547370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2" name="Shape 122"/>
                        <wps:cNvSpPr/>
                        <wps:spPr>
                          <a:xfrm>
                            <a:off x="68580" y="1896110"/>
                            <a:ext cx="5473700" cy="6350"/>
                          </a:xfrm>
                          <a:custGeom>
                            <a:avLst/>
                            <a:gdLst/>
                            <a:ahLst/>
                            <a:cxnLst/>
                            <a:rect l="0" t="0" r="0" b="0"/>
                            <a:pathLst>
                              <a:path w="5473700" h="6350">
                                <a:moveTo>
                                  <a:pt x="0" y="0"/>
                                </a:moveTo>
                                <a:lnTo>
                                  <a:pt x="5473700" y="0"/>
                                </a:lnTo>
                                <a:lnTo>
                                  <a:pt x="5473700" y="2540"/>
                                </a:lnTo>
                                <a:lnTo>
                                  <a:pt x="547370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3" name="Shape 123"/>
                        <wps:cNvSpPr/>
                        <wps:spPr>
                          <a:xfrm>
                            <a:off x="68580" y="8834120"/>
                            <a:ext cx="5473700" cy="6350"/>
                          </a:xfrm>
                          <a:custGeom>
                            <a:avLst/>
                            <a:gdLst/>
                            <a:ahLst/>
                            <a:cxnLst/>
                            <a:rect l="0" t="0" r="0" b="0"/>
                            <a:pathLst>
                              <a:path w="5473700" h="6350">
                                <a:moveTo>
                                  <a:pt x="0" y="0"/>
                                </a:moveTo>
                                <a:lnTo>
                                  <a:pt x="5473700" y="0"/>
                                </a:lnTo>
                                <a:lnTo>
                                  <a:pt x="5473700" y="2540"/>
                                </a:lnTo>
                                <a:lnTo>
                                  <a:pt x="547370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709" name="Shape 2709"/>
                        <wps:cNvSpPr/>
                        <wps:spPr>
                          <a:xfrm>
                            <a:off x="5764530" y="876300"/>
                            <a:ext cx="1276350" cy="1799590"/>
                          </a:xfrm>
                          <a:custGeom>
                            <a:avLst/>
                            <a:gdLst/>
                            <a:ahLst/>
                            <a:cxnLst/>
                            <a:rect l="0" t="0" r="0" b="0"/>
                            <a:pathLst>
                              <a:path w="1276350" h="1799590">
                                <a:moveTo>
                                  <a:pt x="0" y="0"/>
                                </a:moveTo>
                                <a:lnTo>
                                  <a:pt x="1276350" y="0"/>
                                </a:lnTo>
                                <a:lnTo>
                                  <a:pt x="1276350" y="1799590"/>
                                </a:lnTo>
                                <a:lnTo>
                                  <a:pt x="0" y="179959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26" name="Picture 126"/>
                          <pic:cNvPicPr/>
                        </pic:nvPicPr>
                        <pic:blipFill>
                          <a:blip r:embed="rId4"/>
                          <a:stretch>
                            <a:fillRect/>
                          </a:stretch>
                        </pic:blipFill>
                        <pic:spPr>
                          <a:xfrm>
                            <a:off x="5863590" y="932180"/>
                            <a:ext cx="1172210" cy="1685290"/>
                          </a:xfrm>
                          <a:prstGeom prst="rect">
                            <a:avLst/>
                          </a:prstGeom>
                        </pic:spPr>
                      </pic:pic>
                      <wps:wsp>
                        <wps:cNvPr id="127" name="Shape 127"/>
                        <wps:cNvSpPr/>
                        <wps:spPr>
                          <a:xfrm>
                            <a:off x="5764530" y="876300"/>
                            <a:ext cx="10160" cy="1799590"/>
                          </a:xfrm>
                          <a:custGeom>
                            <a:avLst/>
                            <a:gdLst/>
                            <a:ahLst/>
                            <a:cxnLst/>
                            <a:rect l="0" t="0" r="0" b="0"/>
                            <a:pathLst>
                              <a:path w="10160" h="1799590">
                                <a:moveTo>
                                  <a:pt x="0" y="0"/>
                                </a:moveTo>
                                <a:lnTo>
                                  <a:pt x="5080" y="5080"/>
                                </a:lnTo>
                                <a:lnTo>
                                  <a:pt x="10160" y="10160"/>
                                </a:lnTo>
                                <a:lnTo>
                                  <a:pt x="10160" y="1789430"/>
                                </a:lnTo>
                                <a:lnTo>
                                  <a:pt x="5080" y="1794510"/>
                                </a:lnTo>
                                <a:lnTo>
                                  <a:pt x="0" y="179959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8" name="Shape 128"/>
                        <wps:cNvSpPr/>
                        <wps:spPr>
                          <a:xfrm>
                            <a:off x="7030721" y="876300"/>
                            <a:ext cx="10160" cy="1799590"/>
                          </a:xfrm>
                          <a:custGeom>
                            <a:avLst/>
                            <a:gdLst/>
                            <a:ahLst/>
                            <a:cxnLst/>
                            <a:rect l="0" t="0" r="0" b="0"/>
                            <a:pathLst>
                              <a:path w="10160" h="1799590">
                                <a:moveTo>
                                  <a:pt x="10160" y="0"/>
                                </a:moveTo>
                                <a:lnTo>
                                  <a:pt x="10160" y="1799590"/>
                                </a:lnTo>
                                <a:lnTo>
                                  <a:pt x="5080" y="1794510"/>
                                </a:lnTo>
                                <a:lnTo>
                                  <a:pt x="0" y="1789430"/>
                                </a:lnTo>
                                <a:lnTo>
                                  <a:pt x="0" y="10160"/>
                                </a:lnTo>
                                <a:lnTo>
                                  <a:pt x="5080" y="5080"/>
                                </a:lnTo>
                                <a:lnTo>
                                  <a:pt x="1016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 name="Shape 129"/>
                        <wps:cNvSpPr/>
                        <wps:spPr>
                          <a:xfrm>
                            <a:off x="5764530" y="876300"/>
                            <a:ext cx="1276350" cy="10160"/>
                          </a:xfrm>
                          <a:custGeom>
                            <a:avLst/>
                            <a:gdLst/>
                            <a:ahLst/>
                            <a:cxnLst/>
                            <a:rect l="0" t="0" r="0" b="0"/>
                            <a:pathLst>
                              <a:path w="1276350" h="10160">
                                <a:moveTo>
                                  <a:pt x="0" y="0"/>
                                </a:moveTo>
                                <a:lnTo>
                                  <a:pt x="1276350" y="0"/>
                                </a:lnTo>
                                <a:lnTo>
                                  <a:pt x="1271270" y="5080"/>
                                </a:lnTo>
                                <a:lnTo>
                                  <a:pt x="1266190" y="10160"/>
                                </a:lnTo>
                                <a:lnTo>
                                  <a:pt x="10160" y="10160"/>
                                </a:lnTo>
                                <a:lnTo>
                                  <a:pt x="5080" y="508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0" name="Shape 130"/>
                        <wps:cNvSpPr/>
                        <wps:spPr>
                          <a:xfrm>
                            <a:off x="5764530" y="2665730"/>
                            <a:ext cx="1276350" cy="10160"/>
                          </a:xfrm>
                          <a:custGeom>
                            <a:avLst/>
                            <a:gdLst/>
                            <a:ahLst/>
                            <a:cxnLst/>
                            <a:rect l="0" t="0" r="0" b="0"/>
                            <a:pathLst>
                              <a:path w="1276350" h="10160">
                                <a:moveTo>
                                  <a:pt x="10160" y="0"/>
                                </a:moveTo>
                                <a:lnTo>
                                  <a:pt x="1266190" y="0"/>
                                </a:lnTo>
                                <a:lnTo>
                                  <a:pt x="1271270" y="5080"/>
                                </a:lnTo>
                                <a:lnTo>
                                  <a:pt x="1276350" y="10160"/>
                                </a:lnTo>
                                <a:lnTo>
                                  <a:pt x="0" y="10160"/>
                                </a:lnTo>
                                <a:lnTo>
                                  <a:pt x="5080" y="5080"/>
                                </a:lnTo>
                                <a:lnTo>
                                  <a:pt x="1016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184" style="width:563.4pt;height:712pt;position:absolute;z-index:-2147483532;mso-position-horizontal-relative:text;mso-position-horizontal:absolute;margin-left:-5.5pt;mso-position-vertical-relative:text;margin-top:-203.39pt;" coordsize="71551,90424">
                <v:shape id="Shape 2710" style="position:absolute;width:41833;height:8001;left:0;top:0;" coordsize="4183380,800100" path="m0,0l4183380,0l4183380,800100l0,800100l0,0">
                  <v:stroke weight="0pt" endcap="flat" joinstyle="miter" miterlimit="10" on="false" color="#000000" opacity="0"/>
                  <v:fill on="true" color="#92cddc"/>
                </v:shape>
                <v:shape id="Shape 2711" style="position:absolute;width:29718;height:8001;left:41833;top:0;" coordsize="2971800,800100" path="m0,0l2971800,0l2971800,800100l0,800100l0,0">
                  <v:stroke weight="0pt" endcap="flat" joinstyle="miter" miterlimit="10" on="false" color="#000000" opacity="0"/>
                  <v:fill on="true" color="#92cddc"/>
                </v:shape>
                <v:shape id="Shape 2712" style="position:absolute;width:15430;height:1333;left:56121;top:8001;" coordsize="1543050,133350" path="m0,0l1543050,0l1543050,133350l0,133350l0,0">
                  <v:stroke weight="0pt" endcap="flat" joinstyle="miter" miterlimit="10" on="false" color="#000000" opacity="0"/>
                  <v:fill on="true" color="#f2f2f2"/>
                </v:shape>
                <v:shape id="Shape 2713" style="position:absolute;width:15430;height:64236;left:56121;top:26187;" coordsize="1543050,6423660" path="m0,0l1543050,0l1543050,6423660l0,6423660l0,0">
                  <v:stroke weight="0pt" endcap="flat" joinstyle="miter" miterlimit="10" on="false" color="#000000" opacity="0"/>
                  <v:fill on="true" color="#f2f2f2"/>
                </v:shape>
                <v:shape id="Shape 2714" style="position:absolute;width:2514;height:16852;left:56121;top:9334;" coordsize="251460,1685290" path="m0,0l251460,0l251460,1685290l0,1685290l0,0">
                  <v:stroke weight="0pt" endcap="flat" joinstyle="miter" miterlimit="10" on="false" color="#000000" opacity="0"/>
                  <v:fill on="true" color="#f2f2f2"/>
                </v:shape>
                <v:shape id="Shape 2715" style="position:absolute;width:2146;height:16852;left:69405;top:9334;" coordsize="214630,1685290" path="m0,0l214630,0l214630,1685290l0,1685290l0,0">
                  <v:stroke weight="0pt" endcap="flat" joinstyle="miter" miterlimit="10" on="false" color="#000000" opacity="0"/>
                  <v:fill on="true" color="#f2f2f2"/>
                </v:shape>
                <v:shape id="Shape 121" style="position:absolute;width:54737;height:63;left:685;top:11823;" coordsize="5473700,6350" path="m0,0l5473700,0l5473700,2540l5473700,6350l0,6350l0,0x">
                  <v:stroke weight="0pt" endcap="flat" joinstyle="miter" miterlimit="10" on="false" color="#000000" opacity="0"/>
                  <v:fill on="true" color="#808080"/>
                </v:shape>
                <v:shape id="Shape 122" style="position:absolute;width:54737;height:63;left:685;top:18961;" coordsize="5473700,6350" path="m0,0l5473700,0l5473700,2540l5473700,6350l0,6350l0,0x">
                  <v:stroke weight="0pt" endcap="flat" joinstyle="miter" miterlimit="10" on="false" color="#000000" opacity="0"/>
                  <v:fill on="true" color="#808080"/>
                </v:shape>
                <v:shape id="Shape 123" style="position:absolute;width:54737;height:63;left:685;top:88341;" coordsize="5473700,6350" path="m0,0l5473700,0l5473700,2540l5473700,6350l0,6350l0,0x">
                  <v:stroke weight="0pt" endcap="flat" joinstyle="miter" miterlimit="10" on="false" color="#000000" opacity="0"/>
                  <v:fill on="true" color="#808080"/>
                </v:shape>
                <v:shape id="Shape 2716" style="position:absolute;width:12763;height:17995;left:57645;top:8763;" coordsize="1276350,1799590" path="m0,0l1276350,0l1276350,1799590l0,1799590l0,0">
                  <v:stroke weight="0pt" endcap="flat" joinstyle="miter" miterlimit="10" on="false" color="#000000" opacity="0"/>
                  <v:fill on="true" color="#ffffff"/>
                </v:shape>
                <v:shape id="Picture 126" style="position:absolute;width:11722;height:16852;left:58635;top:9321;" filled="f">
                  <v:imagedata r:id="rId5"/>
                </v:shape>
                <v:shape id="Shape 127" style="position:absolute;width:101;height:17995;left:57645;top:8763;" coordsize="10160,1799590" path="m0,0l5080,5080l10160,10160l10160,1789430l5080,1794510l0,1799590l0,0x">
                  <v:stroke weight="0pt" endcap="flat" joinstyle="miter" miterlimit="10" on="false" color="#000000" opacity="0"/>
                  <v:fill on="true" color="#ffffff"/>
                </v:shape>
                <v:shape id="Shape 128" style="position:absolute;width:101;height:17995;left:70307;top:8763;" coordsize="10160,1799590" path="m10160,0l10160,1799590l5080,1794510l0,1789430l0,10160l5080,5080l10160,0x">
                  <v:stroke weight="0pt" endcap="flat" joinstyle="miter" miterlimit="10" on="false" color="#000000" opacity="0"/>
                  <v:fill on="true" color="#ffffff"/>
                </v:shape>
                <v:shape id="Shape 129" style="position:absolute;width:12763;height:101;left:57645;top:8763;" coordsize="1276350,10160" path="m0,0l1276350,0l1271270,5080l1266190,10160l10160,10160l5080,5080l0,0x">
                  <v:stroke weight="0pt" endcap="flat" joinstyle="miter" miterlimit="10" on="false" color="#000000" opacity="0"/>
                  <v:fill on="true" color="#ffffff"/>
                </v:shape>
                <v:shape id="Shape 130" style="position:absolute;width:12763;height:101;left:57645;top:26657;" coordsize="1276350,10160" path="m10160,0l1266190,0l1271270,5080l1276350,10160l0,10160l5080,5080l10160,0x">
                  <v:stroke weight="0pt" endcap="flat" joinstyle="miter" miterlimit="10" on="false" color="#000000" opacity="0"/>
                  <v:fill on="true" color="#ffffff"/>
                </v:shape>
              </v:group>
            </w:pict>
          </mc:Fallback>
        </mc:AlternateContent>
      </w:r>
      <w:r>
        <w:t xml:space="preserve">Water main install with fire hydrants &amp; water main taps for residential homes. Sewer system taps &amp; private sewer </w:t>
      </w:r>
      <w:r>
        <w:t>systems.  Built 12 ft high boulder retaining walls.  Set grade stakes for drives; installed drive underlayment.  Set storm sewer pipe and structures using pipe laser.  Dig lakes and form hills from spoils.  Loaded out tri-axle trucks with dirt. House demol</w:t>
      </w:r>
      <w:r>
        <w:t>ition and removal from site.  Novice welder and mechanic.  Finish and rough grade dozer work.</w:t>
      </w:r>
    </w:p>
    <w:p w:rsidR="007A0595" w:rsidRDefault="00267107">
      <w:pPr>
        <w:pStyle w:val="Heading2"/>
        <w:ind w:left="-5"/>
      </w:pPr>
      <w:r>
        <w:rPr>
          <w:b/>
          <w:i w:val="0"/>
        </w:rPr>
        <w:t xml:space="preserve">Combs Johnson Construction </w:t>
      </w:r>
      <w:r>
        <w:t>– (Superintendent, Noblesville)</w:t>
      </w:r>
    </w:p>
    <w:p w:rsidR="007A0595" w:rsidRDefault="00267107">
      <w:pPr>
        <w:spacing w:after="264"/>
        <w:ind w:left="-15" w:right="320" w:firstLine="720"/>
      </w:pPr>
      <w:r>
        <w:t xml:space="preserve">     2013 - 2015</w:t>
      </w:r>
      <w:r>
        <w:tab/>
        <w:t xml:space="preserve">                                                            </w:t>
      </w:r>
      <w:r>
        <w:t xml:space="preserve">Prepared &amp; followed through on required punch lists.  Performed job site observations to provide direction for general contractor personnel.   Heavy equipment operator.   Reported quality of performance on site to all site construction managers.  Reviewed </w:t>
      </w:r>
      <w:r>
        <w:t>plans and specs during pre-construction schematic design.</w:t>
      </w:r>
    </w:p>
    <w:p w:rsidR="007A0595" w:rsidRDefault="00267107">
      <w:pPr>
        <w:pStyle w:val="Heading2"/>
        <w:tabs>
          <w:tab w:val="center" w:pos="7251"/>
          <w:tab w:val="center" w:pos="7920"/>
        </w:tabs>
        <w:ind w:left="-15" w:firstLine="0"/>
      </w:pPr>
      <w:r>
        <w:rPr>
          <w:b/>
          <w:i w:val="0"/>
        </w:rPr>
        <w:t xml:space="preserve">Sam’s Meat &amp; Produce </w:t>
      </w:r>
      <w:r>
        <w:t>– (co-owner, Noblesville</w:t>
      </w:r>
      <w:r>
        <w:tab/>
      </w:r>
      <w:r>
        <w:rPr>
          <w:i w:val="0"/>
        </w:rPr>
        <w:t>)</w:t>
      </w:r>
      <w:r>
        <w:rPr>
          <w:i w:val="0"/>
        </w:rPr>
        <w:tab/>
      </w:r>
      <w:r>
        <w:rPr>
          <w:i w:val="0"/>
          <w:sz w:val="22"/>
        </w:rPr>
        <w:t xml:space="preserve">          </w:t>
      </w:r>
    </w:p>
    <w:p w:rsidR="007A0595" w:rsidRDefault="00267107">
      <w:pPr>
        <w:ind w:left="-5"/>
      </w:pPr>
      <w:r>
        <w:t xml:space="preserve">2011 - 2015                                                            </w:t>
      </w:r>
    </w:p>
    <w:p w:rsidR="007A0595" w:rsidRDefault="00267107">
      <w:pPr>
        <w:spacing w:after="338"/>
        <w:ind w:left="-5"/>
      </w:pPr>
      <w:r>
        <w:t xml:space="preserve">Managed sales of products.  Maintained customer account records.   </w:t>
      </w:r>
      <w:r>
        <w:t>Billing.  Delivery.</w:t>
      </w:r>
    </w:p>
    <w:p w:rsidR="007A0595" w:rsidRDefault="00267107">
      <w:pPr>
        <w:tabs>
          <w:tab w:val="center" w:pos="3818"/>
        </w:tabs>
        <w:spacing w:after="0" w:line="259" w:lineRule="auto"/>
        <w:ind w:left="-15" w:firstLine="0"/>
      </w:pPr>
      <w:proofErr w:type="spellStart"/>
      <w:r>
        <w:rPr>
          <w:b/>
          <w:sz w:val="26"/>
        </w:rPr>
        <w:t>BisonWorld</w:t>
      </w:r>
      <w:proofErr w:type="spellEnd"/>
      <w:r>
        <w:rPr>
          <w:b/>
          <w:sz w:val="26"/>
        </w:rPr>
        <w:tab/>
      </w:r>
      <w:r>
        <w:rPr>
          <w:i/>
        </w:rPr>
        <w:t xml:space="preserve">-- (Farm Manager, Noblesville)   </w:t>
      </w:r>
      <w:r>
        <w:t xml:space="preserve">                                         </w:t>
      </w:r>
    </w:p>
    <w:p w:rsidR="007A0595" w:rsidRDefault="00267107">
      <w:pPr>
        <w:ind w:left="-5"/>
      </w:pPr>
      <w:r>
        <w:t>2011 - 2015</w:t>
      </w:r>
    </w:p>
    <w:p w:rsidR="007A0595" w:rsidRDefault="00267107">
      <w:pPr>
        <w:spacing w:after="279"/>
        <w:ind w:left="-5"/>
      </w:pPr>
      <w:r>
        <w:t>Administered medication, immunizations, &amp; ID tags to animals.   Emergency first aid to animals.  Maintained pasture grounds.  Loaded/delivered animals to market.  Maintained sales records.</w:t>
      </w:r>
      <w:r>
        <w:rPr>
          <w:b/>
        </w:rPr>
        <w:t xml:space="preserve"> </w:t>
      </w:r>
    </w:p>
    <w:p w:rsidR="007A0595" w:rsidRDefault="00267107">
      <w:pPr>
        <w:spacing w:after="0" w:line="259" w:lineRule="auto"/>
        <w:ind w:left="-5"/>
      </w:pPr>
      <w:r>
        <w:rPr>
          <w:b/>
          <w:sz w:val="26"/>
        </w:rPr>
        <w:t xml:space="preserve">Muncie Open MRI &amp; Imaging </w:t>
      </w:r>
      <w:r>
        <w:rPr>
          <w:i/>
        </w:rPr>
        <w:t xml:space="preserve">– (Medical Billing &amp; Coding, Muncie)  </w:t>
      </w:r>
      <w:r>
        <w:rPr>
          <w:b/>
        </w:rPr>
        <w:t xml:space="preserve">  </w:t>
      </w:r>
      <w:r>
        <w:rPr>
          <w:b/>
        </w:rPr>
        <w:t xml:space="preserve"> </w:t>
      </w:r>
    </w:p>
    <w:p w:rsidR="007A0595" w:rsidRDefault="00267107">
      <w:pPr>
        <w:ind w:left="-5"/>
      </w:pPr>
      <w:r>
        <w:t>2010 – 2011</w:t>
      </w:r>
    </w:p>
    <w:p w:rsidR="007A0595" w:rsidRDefault="00267107">
      <w:pPr>
        <w:spacing w:after="535"/>
        <w:ind w:left="-5"/>
      </w:pPr>
      <w:r>
        <w:t>Received/routed medical records.  Received/processed medical records requests.  Data entry.  Reviewed charts for incomplete/inaccurate information.  Obtain patient release.  Mailings.  Prepared patients for exams.  Scheduling.  Submit bills t</w:t>
      </w:r>
      <w:r>
        <w:t>o patient insurance.  Submit correct procedure codes for insurance reimbursement.</w:t>
      </w:r>
    </w:p>
    <w:p w:rsidR="007A0595" w:rsidRDefault="00267107">
      <w:pPr>
        <w:pStyle w:val="Heading1"/>
        <w:ind w:left="-5"/>
      </w:pPr>
      <w:r>
        <w:t>EDUCATION</w:t>
      </w:r>
    </w:p>
    <w:p w:rsidR="007A0595" w:rsidRDefault="00267107">
      <w:pPr>
        <w:spacing w:after="29" w:line="232" w:lineRule="auto"/>
        <w:ind w:left="-5"/>
      </w:pPr>
      <w:r>
        <w:rPr>
          <w:b/>
          <w:sz w:val="24"/>
        </w:rPr>
        <w:t xml:space="preserve">Noblesville High School         </w:t>
      </w:r>
      <w:r>
        <w:rPr>
          <w:b/>
          <w:sz w:val="26"/>
        </w:rPr>
        <w:t xml:space="preserve">                                                   </w:t>
      </w:r>
    </w:p>
    <w:p w:rsidR="007A0595" w:rsidRDefault="00267107">
      <w:pPr>
        <w:spacing w:after="160" w:line="259" w:lineRule="auto"/>
        <w:ind w:left="5" w:firstLine="0"/>
        <w:jc w:val="center"/>
      </w:pPr>
      <w:r>
        <w:rPr>
          <w:b/>
          <w:sz w:val="24"/>
        </w:rPr>
        <w:t>Skills</w:t>
      </w:r>
    </w:p>
    <w:p w:rsidR="007A0595" w:rsidRDefault="00267107">
      <w:pPr>
        <w:spacing w:after="0" w:line="259" w:lineRule="auto"/>
        <w:ind w:left="-5"/>
      </w:pPr>
      <w:r>
        <w:rPr>
          <w:sz w:val="20"/>
        </w:rPr>
        <w:t>EMT-B</w:t>
      </w:r>
    </w:p>
    <w:p w:rsidR="007A0595" w:rsidRDefault="00267107">
      <w:pPr>
        <w:spacing w:after="0" w:line="259" w:lineRule="auto"/>
        <w:ind w:left="-5"/>
      </w:pPr>
      <w:r>
        <w:rPr>
          <w:sz w:val="20"/>
        </w:rPr>
        <w:t>Volunteer Firefighter</w:t>
      </w:r>
    </w:p>
    <w:p w:rsidR="007A0595" w:rsidRDefault="00267107">
      <w:pPr>
        <w:spacing w:after="246" w:line="259" w:lineRule="auto"/>
        <w:ind w:left="-5"/>
      </w:pPr>
      <w:r>
        <w:rPr>
          <w:sz w:val="20"/>
        </w:rPr>
        <w:t>First Aid &amp; CPR    Certified</w:t>
      </w:r>
    </w:p>
    <w:p w:rsidR="007A0595" w:rsidRDefault="00267107">
      <w:pPr>
        <w:spacing w:after="0" w:line="232" w:lineRule="auto"/>
        <w:ind w:left="-5"/>
      </w:pPr>
      <w:r>
        <w:rPr>
          <w:b/>
          <w:sz w:val="24"/>
        </w:rPr>
        <w:t>Equipment Operator</w:t>
      </w:r>
    </w:p>
    <w:p w:rsidR="007A0595" w:rsidRDefault="00267107">
      <w:pPr>
        <w:spacing w:after="25" w:line="229" w:lineRule="auto"/>
        <w:ind w:left="-5" w:right="273"/>
      </w:pPr>
      <w:r>
        <w:rPr>
          <w:b/>
          <w:sz w:val="20"/>
        </w:rPr>
        <w:t>Dozers:</w:t>
      </w:r>
    </w:p>
    <w:p w:rsidR="007A0595" w:rsidRDefault="00267107">
      <w:pPr>
        <w:spacing w:after="0" w:line="259" w:lineRule="auto"/>
        <w:ind w:left="-5"/>
      </w:pPr>
      <w:r>
        <w:rPr>
          <w:sz w:val="20"/>
        </w:rPr>
        <w:t xml:space="preserve">   CAT D7H</w:t>
      </w:r>
    </w:p>
    <w:p w:rsidR="007A0595" w:rsidRDefault="00267107">
      <w:pPr>
        <w:spacing w:after="0" w:line="259" w:lineRule="auto"/>
        <w:ind w:left="-5"/>
      </w:pPr>
      <w:r>
        <w:rPr>
          <w:sz w:val="20"/>
        </w:rPr>
        <w:t xml:space="preserve">   JOHN DEERE 650k </w:t>
      </w:r>
    </w:p>
    <w:p w:rsidR="007A0595" w:rsidRDefault="00267107">
      <w:pPr>
        <w:spacing w:after="0" w:line="259" w:lineRule="auto"/>
        <w:ind w:left="-5"/>
      </w:pPr>
      <w:r>
        <w:rPr>
          <w:sz w:val="20"/>
        </w:rPr>
        <w:t>(primary machine)</w:t>
      </w:r>
    </w:p>
    <w:p w:rsidR="007A0595" w:rsidRDefault="00267107">
      <w:pPr>
        <w:spacing w:after="0" w:line="259" w:lineRule="auto"/>
        <w:ind w:left="-5"/>
      </w:pPr>
      <w:r>
        <w:rPr>
          <w:sz w:val="20"/>
        </w:rPr>
        <w:t xml:space="preserve">   CAT D5</w:t>
      </w:r>
    </w:p>
    <w:p w:rsidR="007A0595" w:rsidRDefault="00267107">
      <w:pPr>
        <w:spacing w:after="0" w:line="259" w:lineRule="auto"/>
        <w:ind w:left="-5"/>
      </w:pPr>
      <w:r>
        <w:rPr>
          <w:sz w:val="20"/>
        </w:rPr>
        <w:t xml:space="preserve">   CAT D4</w:t>
      </w:r>
    </w:p>
    <w:p w:rsidR="007A0595" w:rsidRDefault="00267107">
      <w:pPr>
        <w:spacing w:after="0" w:line="259" w:lineRule="auto"/>
        <w:ind w:left="-5" w:right="320"/>
      </w:pPr>
      <w:r>
        <w:rPr>
          <w:b/>
          <w:sz w:val="20"/>
        </w:rPr>
        <w:t xml:space="preserve">Excavators:  </w:t>
      </w:r>
      <w:r>
        <w:rPr>
          <w:sz w:val="20"/>
        </w:rPr>
        <w:t xml:space="preserve">  Volvo </w:t>
      </w:r>
      <w:proofErr w:type="gramStart"/>
      <w:r>
        <w:rPr>
          <w:sz w:val="20"/>
        </w:rPr>
        <w:t>350-4 yard</w:t>
      </w:r>
      <w:proofErr w:type="gramEnd"/>
      <w:r>
        <w:rPr>
          <w:sz w:val="20"/>
        </w:rPr>
        <w:t xml:space="preserve"> bucket.    Kobelco 330</w:t>
      </w:r>
    </w:p>
    <w:p w:rsidR="007A0595" w:rsidRDefault="00267107">
      <w:pPr>
        <w:spacing w:after="0" w:line="259" w:lineRule="auto"/>
        <w:ind w:left="-5"/>
      </w:pPr>
      <w:r>
        <w:rPr>
          <w:sz w:val="20"/>
        </w:rPr>
        <w:t xml:space="preserve">   Volvo 330</w:t>
      </w:r>
    </w:p>
    <w:p w:rsidR="007A0595" w:rsidRDefault="00267107">
      <w:pPr>
        <w:spacing w:after="0" w:line="259" w:lineRule="auto"/>
        <w:ind w:left="-5"/>
      </w:pPr>
      <w:r>
        <w:rPr>
          <w:sz w:val="20"/>
        </w:rPr>
        <w:t xml:space="preserve">   CAT 315</w:t>
      </w:r>
    </w:p>
    <w:p w:rsidR="007A0595" w:rsidRDefault="00267107">
      <w:pPr>
        <w:spacing w:after="0" w:line="259" w:lineRule="auto"/>
        <w:ind w:left="-5"/>
      </w:pPr>
      <w:r>
        <w:rPr>
          <w:sz w:val="20"/>
        </w:rPr>
        <w:t xml:space="preserve">   CAT 305.5e2</w:t>
      </w:r>
    </w:p>
    <w:p w:rsidR="007A0595" w:rsidRDefault="00267107">
      <w:pPr>
        <w:spacing w:after="0" w:line="259" w:lineRule="auto"/>
        <w:ind w:left="-5"/>
      </w:pPr>
      <w:r>
        <w:rPr>
          <w:sz w:val="20"/>
        </w:rPr>
        <w:t xml:space="preserve">   Case cx31B </w:t>
      </w:r>
      <w:r>
        <w:rPr>
          <w:b/>
          <w:sz w:val="20"/>
        </w:rPr>
        <w:t>Loaders:</w:t>
      </w:r>
    </w:p>
    <w:p w:rsidR="007A0595" w:rsidRDefault="00267107">
      <w:pPr>
        <w:spacing w:after="0" w:line="259" w:lineRule="auto"/>
        <w:ind w:left="-5"/>
      </w:pPr>
      <w:r>
        <w:rPr>
          <w:sz w:val="20"/>
        </w:rPr>
        <w:t xml:space="preserve">   Volvo L70 Loader</w:t>
      </w:r>
    </w:p>
    <w:p w:rsidR="007A0595" w:rsidRDefault="00267107">
      <w:pPr>
        <w:spacing w:after="0" w:line="259" w:lineRule="auto"/>
        <w:ind w:left="-5"/>
      </w:pPr>
      <w:r>
        <w:rPr>
          <w:sz w:val="20"/>
        </w:rPr>
        <w:t xml:space="preserve">   CAT 420F Backhoe</w:t>
      </w:r>
    </w:p>
    <w:p w:rsidR="007A0595" w:rsidRDefault="00267107">
      <w:pPr>
        <w:spacing w:after="0" w:line="259" w:lineRule="auto"/>
        <w:ind w:left="-5"/>
      </w:pPr>
      <w:r>
        <w:rPr>
          <w:sz w:val="20"/>
        </w:rPr>
        <w:t xml:space="preserve">   </w:t>
      </w:r>
      <w:r>
        <w:rPr>
          <w:sz w:val="20"/>
        </w:rPr>
        <w:t>JOHN DEERE 329 SKID</w:t>
      </w:r>
    </w:p>
    <w:p w:rsidR="007A0595" w:rsidRDefault="00267107">
      <w:pPr>
        <w:spacing w:after="0" w:line="259" w:lineRule="auto"/>
        <w:ind w:left="-5"/>
      </w:pPr>
      <w:r>
        <w:rPr>
          <w:sz w:val="20"/>
        </w:rPr>
        <w:t xml:space="preserve">        steer tracks    CAT 299 Skid steer track    CAT 279D skid steer</w:t>
      </w:r>
    </w:p>
    <w:p w:rsidR="007A0595" w:rsidRDefault="00267107">
      <w:pPr>
        <w:spacing w:after="0" w:line="259" w:lineRule="auto"/>
        <w:ind w:left="-5"/>
      </w:pPr>
      <w:r>
        <w:rPr>
          <w:sz w:val="20"/>
        </w:rPr>
        <w:t xml:space="preserve">        Track</w:t>
      </w:r>
    </w:p>
    <w:p w:rsidR="007A0595" w:rsidRDefault="00267107">
      <w:pPr>
        <w:spacing w:after="0" w:line="259" w:lineRule="auto"/>
        <w:ind w:left="-5"/>
      </w:pPr>
      <w:r>
        <w:rPr>
          <w:sz w:val="20"/>
        </w:rPr>
        <w:t xml:space="preserve">    John Deere 332 </w:t>
      </w:r>
    </w:p>
    <w:p w:rsidR="007A0595" w:rsidRDefault="00267107">
      <w:pPr>
        <w:spacing w:after="0" w:line="259" w:lineRule="auto"/>
        <w:ind w:left="-5"/>
      </w:pPr>
      <w:r>
        <w:rPr>
          <w:sz w:val="20"/>
        </w:rPr>
        <w:t xml:space="preserve">         Skid </w:t>
      </w:r>
      <w:proofErr w:type="spellStart"/>
      <w:r>
        <w:rPr>
          <w:sz w:val="20"/>
        </w:rPr>
        <w:t>Steere</w:t>
      </w:r>
      <w:proofErr w:type="spellEnd"/>
    </w:p>
    <w:p w:rsidR="007A0595" w:rsidRDefault="00267107">
      <w:pPr>
        <w:spacing w:after="233" w:line="229" w:lineRule="auto"/>
        <w:ind w:left="-5" w:right="273"/>
      </w:pPr>
      <w:r>
        <w:rPr>
          <w:b/>
          <w:sz w:val="20"/>
        </w:rPr>
        <w:t>Case 1107dx site roller John Deere 350c      articulating haul truck</w:t>
      </w:r>
    </w:p>
    <w:p w:rsidR="007A0595" w:rsidRDefault="00267107">
      <w:pPr>
        <w:spacing w:after="0" w:line="259" w:lineRule="auto"/>
        <w:ind w:left="-5"/>
      </w:pPr>
      <w:r>
        <w:rPr>
          <w:sz w:val="20"/>
        </w:rPr>
        <w:t>Natural Leader</w:t>
      </w:r>
    </w:p>
    <w:p w:rsidR="007A0595" w:rsidRDefault="00267107">
      <w:pPr>
        <w:spacing w:after="0" w:line="259" w:lineRule="auto"/>
        <w:ind w:left="-5"/>
      </w:pPr>
      <w:r>
        <w:rPr>
          <w:sz w:val="20"/>
        </w:rPr>
        <w:t>Fast Learner</w:t>
      </w:r>
    </w:p>
    <w:tbl>
      <w:tblPr>
        <w:tblStyle w:val="TableGrid"/>
        <w:tblpPr w:vertAnchor="text" w:tblpX="8728"/>
        <w:tblOverlap w:val="never"/>
        <w:tblW w:w="2430" w:type="dxa"/>
        <w:tblInd w:w="0" w:type="dxa"/>
        <w:tblCellMar>
          <w:top w:w="0" w:type="dxa"/>
          <w:left w:w="110" w:type="dxa"/>
          <w:bottom w:w="0" w:type="dxa"/>
          <w:right w:w="115" w:type="dxa"/>
        </w:tblCellMar>
        <w:tblLook w:val="04A0" w:firstRow="1" w:lastRow="0" w:firstColumn="1" w:lastColumn="0" w:noHBand="0" w:noVBand="1"/>
      </w:tblPr>
      <w:tblGrid>
        <w:gridCol w:w="2430"/>
      </w:tblGrid>
      <w:tr w:rsidR="007A0595">
        <w:trPr>
          <w:trHeight w:val="4036"/>
        </w:trPr>
        <w:tc>
          <w:tcPr>
            <w:tcW w:w="2430" w:type="dxa"/>
            <w:tcBorders>
              <w:top w:val="nil"/>
              <w:left w:val="nil"/>
              <w:bottom w:val="nil"/>
              <w:right w:val="nil"/>
            </w:tcBorders>
            <w:shd w:val="clear" w:color="auto" w:fill="F2F2F2"/>
          </w:tcPr>
          <w:p w:rsidR="007A0595" w:rsidRDefault="00267107">
            <w:pPr>
              <w:spacing w:after="0" w:line="259" w:lineRule="auto"/>
              <w:ind w:left="0" w:firstLine="0"/>
            </w:pPr>
            <w:r>
              <w:rPr>
                <w:sz w:val="20"/>
              </w:rPr>
              <w:lastRenderedPageBreak/>
              <w:t xml:space="preserve">Decision-making  </w:t>
            </w:r>
          </w:p>
          <w:p w:rsidR="007A0595" w:rsidRDefault="00267107">
            <w:pPr>
              <w:spacing w:after="0" w:line="259" w:lineRule="auto"/>
              <w:ind w:left="0" w:firstLine="0"/>
            </w:pPr>
            <w:r>
              <w:rPr>
                <w:sz w:val="20"/>
              </w:rPr>
              <w:t>Ability</w:t>
            </w:r>
          </w:p>
          <w:p w:rsidR="007A0595" w:rsidRDefault="00267107">
            <w:pPr>
              <w:spacing w:after="0" w:line="259" w:lineRule="auto"/>
              <w:ind w:left="0" w:firstLine="0"/>
            </w:pPr>
            <w:r>
              <w:rPr>
                <w:sz w:val="20"/>
              </w:rPr>
              <w:t>Clear Communication</w:t>
            </w:r>
          </w:p>
          <w:p w:rsidR="007A0595" w:rsidRDefault="00267107">
            <w:pPr>
              <w:spacing w:after="0" w:line="259" w:lineRule="auto"/>
              <w:ind w:left="0" w:firstLine="0"/>
            </w:pPr>
            <w:r>
              <w:rPr>
                <w:sz w:val="20"/>
              </w:rPr>
              <w:t>skills</w:t>
            </w:r>
          </w:p>
        </w:tc>
      </w:tr>
    </w:tbl>
    <w:p w:rsidR="007A0595" w:rsidRDefault="00267107">
      <w:pPr>
        <w:spacing w:after="0" w:line="259" w:lineRule="auto"/>
        <w:ind w:left="-5"/>
      </w:pPr>
      <w:r>
        <w:rPr>
          <w:noProof/>
        </w:rPr>
        <mc:AlternateContent>
          <mc:Choice Requires="wpg">
            <w:drawing>
              <wp:anchor distT="0" distB="0" distL="114300" distR="114300" simplePos="0" relativeHeight="251659264" behindDoc="0" locked="0" layoutInCell="1" allowOverlap="1">
                <wp:simplePos x="0" y="0"/>
                <wp:positionH relativeFrom="column">
                  <wp:posOffset>-1269</wp:posOffset>
                </wp:positionH>
                <wp:positionV relativeFrom="paragraph">
                  <wp:posOffset>1418723</wp:posOffset>
                </wp:positionV>
                <wp:extent cx="5473700" cy="6350"/>
                <wp:effectExtent l="0" t="0" r="0" b="0"/>
                <wp:wrapSquare wrapText="bothSides"/>
                <wp:docPr id="1820" name="Group 1820"/>
                <wp:cNvGraphicFramePr/>
                <a:graphic xmlns:a="http://schemas.openxmlformats.org/drawingml/2006/main">
                  <a:graphicData uri="http://schemas.microsoft.com/office/word/2010/wordprocessingGroup">
                    <wpg:wgp>
                      <wpg:cNvGrpSpPr/>
                      <wpg:grpSpPr>
                        <a:xfrm>
                          <a:off x="0" y="0"/>
                          <a:ext cx="5473700" cy="6350"/>
                          <a:chOff x="0" y="0"/>
                          <a:chExt cx="5473700" cy="6350"/>
                        </a:xfrm>
                      </wpg:grpSpPr>
                      <wps:wsp>
                        <wps:cNvPr id="160" name="Shape 160"/>
                        <wps:cNvSpPr/>
                        <wps:spPr>
                          <a:xfrm>
                            <a:off x="0" y="0"/>
                            <a:ext cx="5473700" cy="6350"/>
                          </a:xfrm>
                          <a:custGeom>
                            <a:avLst/>
                            <a:gdLst/>
                            <a:ahLst/>
                            <a:cxnLst/>
                            <a:rect l="0" t="0" r="0" b="0"/>
                            <a:pathLst>
                              <a:path w="5473700" h="6350">
                                <a:moveTo>
                                  <a:pt x="0" y="0"/>
                                </a:moveTo>
                                <a:lnTo>
                                  <a:pt x="5473700" y="0"/>
                                </a:lnTo>
                                <a:lnTo>
                                  <a:pt x="5473700" y="2540"/>
                                </a:lnTo>
                                <a:lnTo>
                                  <a:pt x="5473700" y="6350"/>
                                </a:lnTo>
                                <a:lnTo>
                                  <a:pt x="0" y="63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1820" style="width:431pt;height:0.5pt;position:absolute;mso-position-horizontal-relative:text;mso-position-horizontal:absolute;margin-left:-0.0999985pt;mso-position-vertical-relative:text;margin-top:111.71pt;" coordsize="54737,63">
                <v:shape id="Shape 160" style="position:absolute;width:54737;height:63;left:0;top:0;" coordsize="5473700,6350" path="m0,0l5473700,0l5473700,2540l5473700,6350l0,6350l0,0x">
                  <v:stroke weight="0pt" endcap="flat" joinstyle="miter" miterlimit="10" on="false" color="#000000" opacity="0"/>
                  <v:fill on="true" color="#808080"/>
                </v:shape>
                <w10:wrap type="square"/>
              </v:group>
            </w:pict>
          </mc:Fallback>
        </mc:AlternateContent>
      </w:r>
      <w:r>
        <w:rPr>
          <w:sz w:val="20"/>
        </w:rPr>
        <w:t xml:space="preserve">Strategic Planning </w:t>
      </w:r>
      <w:r>
        <w:t>8/2005 - 6/2009</w:t>
      </w:r>
    </w:p>
    <w:p w:rsidR="007A0595" w:rsidRDefault="00267107">
      <w:pPr>
        <w:spacing w:after="29" w:line="232" w:lineRule="auto"/>
        <w:ind w:left="-5"/>
      </w:pPr>
      <w:r>
        <w:rPr>
          <w:b/>
          <w:sz w:val="24"/>
        </w:rPr>
        <w:t xml:space="preserve">Manchester College </w:t>
      </w:r>
      <w:r>
        <w:rPr>
          <w:b/>
          <w:sz w:val="26"/>
        </w:rPr>
        <w:t xml:space="preserve">                                                                </w:t>
      </w:r>
      <w:r>
        <w:t>8/2009 – 5/2010</w:t>
      </w:r>
    </w:p>
    <w:p w:rsidR="007A0595" w:rsidRDefault="00267107">
      <w:pPr>
        <w:spacing w:after="29" w:line="232" w:lineRule="auto"/>
        <w:ind w:left="-5"/>
      </w:pPr>
      <w:r>
        <w:rPr>
          <w:b/>
          <w:sz w:val="24"/>
        </w:rPr>
        <w:t xml:space="preserve">Ivy Tech Community College   </w:t>
      </w:r>
      <w:r>
        <w:rPr>
          <w:b/>
          <w:sz w:val="26"/>
        </w:rPr>
        <w:t xml:space="preserve">                                                  </w:t>
      </w:r>
    </w:p>
    <w:p w:rsidR="007A0595" w:rsidRDefault="00267107">
      <w:pPr>
        <w:spacing w:after="576"/>
        <w:ind w:left="-5"/>
      </w:pPr>
      <w:r>
        <w:t>8/2010 – 5/2011</w:t>
      </w:r>
    </w:p>
    <w:p w:rsidR="007A0595" w:rsidRDefault="00267107">
      <w:pPr>
        <w:pStyle w:val="Heading1"/>
        <w:ind w:left="-5"/>
      </w:pPr>
      <w:r>
        <w:t xml:space="preserve">ACTIVITIES </w:t>
      </w:r>
    </w:p>
    <w:p w:rsidR="007A0595" w:rsidRDefault="00267107">
      <w:pPr>
        <w:spacing w:before="256"/>
        <w:ind w:left="-5"/>
      </w:pPr>
      <w:r>
        <w:t>Avid Cross Country &amp; Mountain Biker</w:t>
      </w:r>
    </w:p>
    <w:sectPr w:rsidR="007A0595">
      <w:type w:val="continuous"/>
      <w:pgSz w:w="12240" w:h="15840"/>
      <w:pgMar w:top="720" w:right="470" w:bottom="881" w:left="722" w:header="720" w:footer="720" w:gutter="0"/>
      <w:cols w:num="2" w:space="720" w:equalWidth="0">
        <w:col w:w="8617" w:space="221"/>
        <w:col w:w="221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595"/>
    <w:rsid w:val="00267107"/>
    <w:rsid w:val="00675476"/>
    <w:rsid w:val="007A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3F35"/>
  <w15:docId w15:val="{2B5703A1-CF35-443F-95B1-D86E3B33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5"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i/>
      <w:color w:val="000000"/>
      <w:sz w:val="26"/>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0.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CAROL JOHNSON</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CAROL JOHNSON</dc:title>
  <dc:subject/>
  <dc:creator>ajohnson</dc:creator>
  <cp:keywords/>
  <cp:lastModifiedBy>cmg</cp:lastModifiedBy>
  <cp:revision>4</cp:revision>
  <dcterms:created xsi:type="dcterms:W3CDTF">2018-05-30T20:01:00Z</dcterms:created>
  <dcterms:modified xsi:type="dcterms:W3CDTF">2018-05-30T20:01:00Z</dcterms:modified>
</cp:coreProperties>
</file>