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34BC2" w14:textId="77777777" w:rsidR="00A7545C" w:rsidRDefault="00F442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DE4026" wp14:editId="074FB039">
                <wp:simplePos x="0" y="0"/>
                <wp:positionH relativeFrom="column">
                  <wp:posOffset>1727200</wp:posOffset>
                </wp:positionH>
                <wp:positionV relativeFrom="paragraph">
                  <wp:posOffset>800100</wp:posOffset>
                </wp:positionV>
                <wp:extent cx="4946650" cy="8210550"/>
                <wp:effectExtent l="0" t="0" r="25400" b="1905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0" cy="821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2FB9739D" w14:textId="77777777" w:rsidR="00945080" w:rsidRPr="00FD3785" w:rsidRDefault="00561F33" w:rsidP="005B6ACD">
                            <w:pPr>
                              <w:spacing w:before="100" w:beforeAutospacing="1" w:after="120" w:line="240" w:lineRule="auto"/>
                              <w:rPr>
                                <w:rFonts w:ascii="Sitka Display" w:eastAsiaTheme="majorEastAsia" w:hAnsi="Sitka Display" w:cstheme="majorBidi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tka Display" w:eastAsiaTheme="majorEastAsia" w:hAnsi="Sitka Display" w:cstheme="majorBidi"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Professional </w:t>
                            </w:r>
                            <w:r w:rsidR="00FD3785" w:rsidRPr="00FD3785">
                              <w:rPr>
                                <w:rFonts w:ascii="Sitka Display" w:eastAsiaTheme="majorEastAsia" w:hAnsi="Sitka Display" w:cstheme="majorBidi"/>
                                <w:color w:val="4472C4" w:themeColor="accent1"/>
                                <w:sz w:val="40"/>
                                <w:szCs w:val="40"/>
                              </w:rPr>
                              <w:t>Profile</w:t>
                            </w:r>
                            <w:r w:rsidR="00F442BE">
                              <w:rPr>
                                <w:rFonts w:ascii="Sitka Display" w:eastAsiaTheme="majorEastAsia" w:hAnsi="Sitka Display" w:cstheme="majorBidi"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8950A80" w14:textId="40F79D14" w:rsidR="005B6ACD" w:rsidRPr="00B55092" w:rsidRDefault="00F20758" w:rsidP="00B5509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</w:rPr>
                              <w:t xml:space="preserve">Highly motivated </w:t>
                            </w:r>
                            <w:r w:rsidR="00B55092">
                              <w:rPr>
                                <w:rFonts w:cstheme="minorHAnsi"/>
                                <w:color w:val="44546A" w:themeColor="text2"/>
                              </w:rPr>
                              <w:t>individual</w:t>
                            </w:r>
                            <w:r w:rsidR="00BB0C35">
                              <w:rPr>
                                <w:rFonts w:cstheme="minorHAnsi"/>
                                <w:color w:val="44546A" w:themeColor="text2"/>
                              </w:rPr>
                              <w:t xml:space="preserve"> with excellent leadership and </w:t>
                            </w:r>
                            <w:r w:rsidR="00B55092">
                              <w:rPr>
                                <w:rFonts w:cstheme="minorHAnsi"/>
                                <w:color w:val="44546A" w:themeColor="text2"/>
                              </w:rPr>
                              <w:t xml:space="preserve">attention to detail. </w:t>
                            </w:r>
                            <w:r w:rsidR="00BB0C35">
                              <w:rPr>
                                <w:rFonts w:cstheme="minorHAnsi"/>
                                <w:color w:val="44546A" w:themeColor="text2"/>
                              </w:rPr>
                              <w:t xml:space="preserve">Highly organized and proactive with solid understanding of scheduling actions, adjusting routes, and prioritizing issues. </w:t>
                            </w:r>
                            <w:r>
                              <w:rPr>
                                <w:rFonts w:cstheme="minorHAnsi"/>
                                <w:color w:val="44546A" w:themeColor="text2"/>
                              </w:rPr>
                              <w:t>Effective at quickly assessing situations and responding with effective solutions. Solid reputation for superior performance, accuracy and decision-making ability.</w:t>
                            </w:r>
                            <w:r w:rsidR="00B55092">
                              <w:rPr>
                                <w:rFonts w:cstheme="minorHAnsi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08C0C0BF" w14:textId="77777777" w:rsidR="008C262E" w:rsidRDefault="00F442BE" w:rsidP="008C262E">
                            <w:pPr>
                              <w:spacing w:before="100" w:beforeAutospacing="1" w:after="240" w:line="240" w:lineRule="auto"/>
                              <w:rPr>
                                <w:rFonts w:ascii="Sitka Display" w:eastAsiaTheme="majorEastAsia" w:hAnsi="Sitka Display" w:cstheme="majorBidi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tka Display" w:eastAsiaTheme="majorEastAsia" w:hAnsi="Sitka Display" w:cstheme="majorBidi"/>
                                <w:color w:val="4472C4" w:themeColor="accent1"/>
                                <w:sz w:val="40"/>
                                <w:szCs w:val="40"/>
                              </w:rPr>
                              <w:t>Experience</w:t>
                            </w:r>
                          </w:p>
                          <w:p w14:paraId="65AF16C2" w14:textId="77777777" w:rsidR="00F166FB" w:rsidRDefault="00F166FB" w:rsidP="00F166FB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Concrete Dispatcher</w:t>
                            </w:r>
                            <w:r w:rsidRPr="00965975">
                              <w:rPr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Martin Marietta Materials </w:t>
                            </w:r>
                          </w:p>
                          <w:p w14:paraId="0908F33C" w14:textId="73F82752" w:rsidR="00F166FB" w:rsidRDefault="00A24B1D" w:rsidP="00F166FB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2018 - </w:t>
                            </w:r>
                            <w:r w:rsidR="00F166FB"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Present</w:t>
                            </w:r>
                          </w:p>
                          <w:p w14:paraId="376807B5" w14:textId="77777777" w:rsidR="001152A1" w:rsidRPr="001152A1" w:rsidRDefault="001152A1" w:rsidP="001152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cstheme="minorHAnsi"/>
                                <w:color w:val="44546A" w:themeColor="text2"/>
                              </w:rPr>
                            </w:pPr>
                            <w:r w:rsidRPr="001152A1">
                              <w:rPr>
                                <w:rFonts w:cstheme="minorHAnsi"/>
                                <w:color w:val="44546A" w:themeColor="text2"/>
                                <w:shd w:val="clear" w:color="auto" w:fill="FFFFFF"/>
                              </w:rPr>
                              <w:t>Supervise and coordinates activities of workers engaged in manufacturing concrete products and delivering ready-mix concrete</w:t>
                            </w:r>
                          </w:p>
                          <w:p w14:paraId="2CFC8C76" w14:textId="77777777" w:rsidR="00F166FB" w:rsidRDefault="001152A1" w:rsidP="001152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cstheme="minorHAnsi"/>
                                <w:color w:val="44546A" w:themeColor="text2"/>
                              </w:rPr>
                            </w:pPr>
                            <w:r w:rsidRPr="001152A1">
                              <w:rPr>
                                <w:rFonts w:cstheme="minorHAnsi"/>
                                <w:color w:val="44546A" w:themeColor="text2"/>
                              </w:rPr>
                              <w:t>Confers with plant production and yard personnel to establish delivery schedules according to factors, such as truck capacities, distances to delivery site, and unloading time</w:t>
                            </w:r>
                          </w:p>
                          <w:p w14:paraId="6FA55F4F" w14:textId="77777777" w:rsidR="001C64B9" w:rsidRDefault="001C64B9" w:rsidP="001152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cstheme="minorHAnsi"/>
                                <w:color w:val="44546A" w:themeColor="text2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</w:rPr>
                              <w:t>Responsible for 50 trucks and 2 concrete plants</w:t>
                            </w:r>
                          </w:p>
                          <w:p w14:paraId="36464EBD" w14:textId="77777777" w:rsidR="001C64B9" w:rsidRDefault="001C64B9" w:rsidP="001152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cstheme="minorHAnsi"/>
                                <w:color w:val="44546A" w:themeColor="text2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</w:rPr>
                              <w:t>Conflict resolution</w:t>
                            </w:r>
                          </w:p>
                          <w:p w14:paraId="42477802" w14:textId="77777777" w:rsidR="001C64B9" w:rsidRPr="00F20758" w:rsidRDefault="001C64B9" w:rsidP="00F207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cstheme="minorHAnsi"/>
                                <w:color w:val="44546A" w:themeColor="text2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</w:rPr>
                              <w:t>Work effectively in a high stress environment</w:t>
                            </w:r>
                          </w:p>
                          <w:p w14:paraId="4AD3CC47" w14:textId="77777777" w:rsidR="001C64B9" w:rsidRPr="001C64B9" w:rsidRDefault="001C64B9" w:rsidP="001C64B9">
                            <w:pPr>
                              <w:pStyle w:val="ListParagraph"/>
                              <w:spacing w:after="0" w:line="240" w:lineRule="auto"/>
                              <w:ind w:left="144"/>
                              <w:rPr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3A509AAF" w14:textId="00A93733" w:rsidR="00965975" w:rsidRPr="001C64B9" w:rsidRDefault="00B55092" w:rsidP="001C64B9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Customer Service Representative – Martin Marietta Materials</w:t>
                            </w:r>
                          </w:p>
                          <w:p w14:paraId="414AEBB7" w14:textId="0D72E1B3" w:rsidR="00A7576C" w:rsidRPr="00A7576C" w:rsidRDefault="00A7576C" w:rsidP="00613216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201</w:t>
                            </w:r>
                            <w:r w:rsidR="00A24B1D"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-</w:t>
                            </w:r>
                            <w:r w:rsidR="00A24B1D"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576C"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201</w:t>
                            </w:r>
                            <w:r w:rsidR="00B55092"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06045338" w14:textId="22F95585" w:rsidR="000D0F64" w:rsidRDefault="00263C4B" w:rsidP="00B550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Maintain a positive, empathetic, and professional attitude toward customers at all times.</w:t>
                            </w:r>
                          </w:p>
                          <w:p w14:paraId="69716AE8" w14:textId="1B98E84E" w:rsidR="00263C4B" w:rsidRDefault="00263C4B" w:rsidP="00263C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Respond promptly to customer inquiries</w:t>
                            </w:r>
                          </w:p>
                          <w:p w14:paraId="5414AC8F" w14:textId="4C3D0021" w:rsidR="00263C4B" w:rsidRDefault="00263C4B" w:rsidP="00263C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Acknowledge and resolve customer complaints</w:t>
                            </w:r>
                          </w:p>
                          <w:p w14:paraId="5B3ABFB0" w14:textId="2E014F78" w:rsidR="00263C4B" w:rsidRDefault="00263C4B" w:rsidP="00263C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Knowing products to ensure I can answer customer questions</w:t>
                            </w:r>
                          </w:p>
                          <w:p w14:paraId="035268E4" w14:textId="6EA34BA4" w:rsidR="00263C4B" w:rsidRDefault="00263C4B" w:rsidP="00263C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Processing orders, forms, applications, and requests</w:t>
                            </w:r>
                          </w:p>
                          <w:p w14:paraId="67E3ECD3" w14:textId="1D3F28CC" w:rsidR="00263C4B" w:rsidRDefault="00A24B1D" w:rsidP="00263C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Communicating and coordinating with colleagues as necessary</w:t>
                            </w:r>
                          </w:p>
                          <w:p w14:paraId="1B0CD096" w14:textId="64525B7D" w:rsidR="00A24B1D" w:rsidRPr="00263C4B" w:rsidRDefault="00A24B1D" w:rsidP="00263C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Ensure customer satisfaction and provide professional customer support.</w:t>
                            </w:r>
                          </w:p>
                          <w:p w14:paraId="0C08BF4B" w14:textId="77777777" w:rsidR="00263C4B" w:rsidRPr="00A24B1D" w:rsidRDefault="00263C4B" w:rsidP="00A24B1D">
                            <w:pPr>
                              <w:spacing w:after="0"/>
                              <w:rPr>
                                <w:color w:val="44546A" w:themeColor="text2"/>
                              </w:rPr>
                            </w:pPr>
                          </w:p>
                          <w:p w14:paraId="6EF93D3E" w14:textId="31551620" w:rsidR="00A7576C" w:rsidRPr="00747D77" w:rsidRDefault="00D032D1" w:rsidP="00747D77">
                            <w:pPr>
                              <w:spacing w:after="0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Receptionist</w:t>
                            </w:r>
                            <w:r w:rsidR="00A7576C" w:rsidRPr="00747D77">
                              <w:rPr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YMCA Pueblo</w:t>
                            </w:r>
                          </w:p>
                          <w:p w14:paraId="6AAF72AD" w14:textId="63F5385C" w:rsidR="00D418DC" w:rsidRPr="00D418DC" w:rsidRDefault="00A7576C" w:rsidP="00D418DC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2</w:t>
                            </w:r>
                            <w:r w:rsidR="00D032D1"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014 - 2015</w:t>
                            </w:r>
                          </w:p>
                          <w:p w14:paraId="67CF3A20" w14:textId="074EE13C" w:rsidR="00D418DC" w:rsidRDefault="00D032D1" w:rsidP="00EC4B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Serve visitors by greeting, welcoming, and directing them appropriately</w:t>
                            </w:r>
                          </w:p>
                          <w:p w14:paraId="2447A2EE" w14:textId="4093D95B" w:rsidR="00D032D1" w:rsidRDefault="00521CC9" w:rsidP="00521C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Maintained security by following procedures, monitoring, and escorting visitors</w:t>
                            </w:r>
                          </w:p>
                          <w:p w14:paraId="03065AAB" w14:textId="7A07B8F7" w:rsidR="00521CC9" w:rsidRDefault="00521CC9" w:rsidP="00521C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Informed visitors by answering or referring inquires</w:t>
                            </w:r>
                          </w:p>
                          <w:p w14:paraId="215304C0" w14:textId="154FCBC0" w:rsidR="00521CC9" w:rsidRDefault="00521CC9" w:rsidP="00521C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Keep a clean and functional reception area</w:t>
                            </w:r>
                          </w:p>
                          <w:p w14:paraId="31484D82" w14:textId="77777777" w:rsidR="00521CC9" w:rsidRPr="00521CC9" w:rsidRDefault="00521CC9" w:rsidP="00521CC9">
                            <w:pPr>
                              <w:pStyle w:val="ListParagraph"/>
                              <w:spacing w:after="0"/>
                              <w:ind w:left="144"/>
                              <w:rPr>
                                <w:color w:val="44546A" w:themeColor="text2"/>
                              </w:rPr>
                            </w:pPr>
                          </w:p>
                          <w:p w14:paraId="09E23628" w14:textId="558AA232" w:rsidR="00D418DC" w:rsidRPr="00521CC9" w:rsidRDefault="00D418DC" w:rsidP="00521CC9">
                            <w:pPr>
                              <w:spacing w:after="0"/>
                              <w:rPr>
                                <w:color w:val="44546A" w:themeColor="text2"/>
                              </w:rPr>
                            </w:pPr>
                          </w:p>
                          <w:p w14:paraId="46445CE5" w14:textId="77777777" w:rsidR="00965975" w:rsidRPr="00965975" w:rsidRDefault="00965975" w:rsidP="00965975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b/>
                                <w:color w:val="44546A" w:themeColor="text2"/>
                              </w:rPr>
                            </w:pPr>
                          </w:p>
                          <w:p w14:paraId="47AC9827" w14:textId="77777777" w:rsidR="00945080" w:rsidRDefault="00945080" w:rsidP="00FD3785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4026" id="AutoShape 14" o:spid="_x0000_s1026" style="position:absolute;margin-left:136pt;margin-top:63pt;width:389.5pt;height:64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" fillcolor="white [3212]" strokecolor="#747070 [1614]" strokeweight="1.25pt">
                <v:textbox inset="14.4pt,36pt,14.4pt,5.76pt">
                  <w:txbxContent>
                    <w:p w14:paraId="2FB9739D" w14:textId="77777777" w:rsidR="00945080" w:rsidRPr="00FD3785" w:rsidRDefault="00561F33" w:rsidP="005B6ACD">
                      <w:pPr>
                        <w:spacing w:before="100" w:beforeAutospacing="1" w:after="120" w:line="240" w:lineRule="auto"/>
                        <w:rPr>
                          <w:rFonts w:ascii="Sitka Display" w:eastAsiaTheme="majorEastAsia" w:hAnsi="Sitka Display" w:cstheme="majorBidi"/>
                          <w:color w:val="4472C4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="Sitka Display" w:eastAsiaTheme="majorEastAsia" w:hAnsi="Sitka Display" w:cstheme="majorBidi"/>
                          <w:color w:val="4472C4" w:themeColor="accent1"/>
                          <w:sz w:val="40"/>
                          <w:szCs w:val="40"/>
                        </w:rPr>
                        <w:t xml:space="preserve">Professional </w:t>
                      </w:r>
                      <w:r w:rsidR="00FD3785" w:rsidRPr="00FD3785">
                        <w:rPr>
                          <w:rFonts w:ascii="Sitka Display" w:eastAsiaTheme="majorEastAsia" w:hAnsi="Sitka Display" w:cstheme="majorBidi"/>
                          <w:color w:val="4472C4" w:themeColor="accent1"/>
                          <w:sz w:val="40"/>
                          <w:szCs w:val="40"/>
                        </w:rPr>
                        <w:t>Profile</w:t>
                      </w:r>
                      <w:r w:rsidR="00F442BE">
                        <w:rPr>
                          <w:rFonts w:ascii="Sitka Display" w:eastAsiaTheme="majorEastAsia" w:hAnsi="Sitka Display" w:cstheme="majorBidi"/>
                          <w:color w:val="4472C4" w:themeColor="accen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8950A80" w14:textId="40F79D14" w:rsidR="005B6ACD" w:rsidRPr="00B55092" w:rsidRDefault="00F20758" w:rsidP="00B5509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</w:rPr>
                        <w:t xml:space="preserve">Highly motivated </w:t>
                      </w:r>
                      <w:r w:rsidR="00B55092">
                        <w:rPr>
                          <w:rFonts w:cstheme="minorHAnsi"/>
                          <w:color w:val="44546A" w:themeColor="text2"/>
                        </w:rPr>
                        <w:t>individual</w:t>
                      </w:r>
                      <w:r w:rsidR="00BB0C35">
                        <w:rPr>
                          <w:rFonts w:cstheme="minorHAnsi"/>
                          <w:color w:val="44546A" w:themeColor="text2"/>
                        </w:rPr>
                        <w:t xml:space="preserve"> with excellent leadership and </w:t>
                      </w:r>
                      <w:r w:rsidR="00B55092">
                        <w:rPr>
                          <w:rFonts w:cstheme="minorHAnsi"/>
                          <w:color w:val="44546A" w:themeColor="text2"/>
                        </w:rPr>
                        <w:t xml:space="preserve">attention to detail. </w:t>
                      </w:r>
                      <w:r w:rsidR="00BB0C35">
                        <w:rPr>
                          <w:rFonts w:cstheme="minorHAnsi"/>
                          <w:color w:val="44546A" w:themeColor="text2"/>
                        </w:rPr>
                        <w:t xml:space="preserve">Highly organized and proactive with solid understanding of scheduling actions, adjusting routes, and prioritizing issues. </w:t>
                      </w:r>
                      <w:r>
                        <w:rPr>
                          <w:rFonts w:cstheme="minorHAnsi"/>
                          <w:color w:val="44546A" w:themeColor="text2"/>
                        </w:rPr>
                        <w:t>Effective at quickly assessing situations and responding with effective solutions. Solid reputation for superior performance, accuracy and decision-making ability.</w:t>
                      </w:r>
                      <w:r w:rsidR="00B55092">
                        <w:rPr>
                          <w:rFonts w:cstheme="minorHAnsi"/>
                          <w:color w:val="44546A" w:themeColor="text2"/>
                        </w:rPr>
                        <w:t xml:space="preserve"> </w:t>
                      </w:r>
                    </w:p>
                    <w:p w14:paraId="08C0C0BF" w14:textId="77777777" w:rsidR="008C262E" w:rsidRDefault="00F442BE" w:rsidP="008C262E">
                      <w:pPr>
                        <w:spacing w:before="100" w:beforeAutospacing="1" w:after="240" w:line="240" w:lineRule="auto"/>
                        <w:rPr>
                          <w:rFonts w:ascii="Sitka Display" w:eastAsiaTheme="majorEastAsia" w:hAnsi="Sitka Display" w:cstheme="majorBidi"/>
                          <w:color w:val="4472C4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="Sitka Display" w:eastAsiaTheme="majorEastAsia" w:hAnsi="Sitka Display" w:cstheme="majorBidi"/>
                          <w:color w:val="4472C4" w:themeColor="accent1"/>
                          <w:sz w:val="40"/>
                          <w:szCs w:val="40"/>
                        </w:rPr>
                        <w:t>Experience</w:t>
                      </w:r>
                    </w:p>
                    <w:p w14:paraId="65AF16C2" w14:textId="77777777" w:rsidR="00F166FB" w:rsidRDefault="00F166FB" w:rsidP="00F166FB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44546A" w:themeColor="text2"/>
                          <w:sz w:val="24"/>
                          <w:szCs w:val="24"/>
                        </w:rPr>
                        <w:t>Concrete Dispatcher</w:t>
                      </w:r>
                      <w:r w:rsidRPr="00965975">
                        <w:rPr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Martin Marietta Materials </w:t>
                      </w:r>
                    </w:p>
                    <w:p w14:paraId="0908F33C" w14:textId="73F82752" w:rsidR="00F166FB" w:rsidRDefault="00A24B1D" w:rsidP="00F166FB">
                      <w:pPr>
                        <w:spacing w:after="0" w:line="240" w:lineRule="auto"/>
                        <w:contextualSpacing/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  <w:t xml:space="preserve">2018 - </w:t>
                      </w:r>
                      <w:r w:rsidR="00F166FB"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  <w:t>Present</w:t>
                      </w:r>
                    </w:p>
                    <w:p w14:paraId="376807B5" w14:textId="77777777" w:rsidR="001152A1" w:rsidRPr="001152A1" w:rsidRDefault="001152A1" w:rsidP="001152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rFonts w:cstheme="minorHAnsi"/>
                          <w:color w:val="44546A" w:themeColor="text2"/>
                        </w:rPr>
                      </w:pPr>
                      <w:r w:rsidRPr="001152A1">
                        <w:rPr>
                          <w:rFonts w:cstheme="minorHAnsi"/>
                          <w:color w:val="44546A" w:themeColor="text2"/>
                          <w:shd w:val="clear" w:color="auto" w:fill="FFFFFF"/>
                        </w:rPr>
                        <w:t>Supervise and coordinates activities of workers engaged in manufacturing concrete products and delivering ready-mix concrete</w:t>
                      </w:r>
                    </w:p>
                    <w:p w14:paraId="2CFC8C76" w14:textId="77777777" w:rsidR="00F166FB" w:rsidRDefault="001152A1" w:rsidP="001152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rFonts w:cstheme="minorHAnsi"/>
                          <w:color w:val="44546A" w:themeColor="text2"/>
                        </w:rPr>
                      </w:pPr>
                      <w:r w:rsidRPr="001152A1">
                        <w:rPr>
                          <w:rFonts w:cstheme="minorHAnsi"/>
                          <w:color w:val="44546A" w:themeColor="text2"/>
                        </w:rPr>
                        <w:t>Confers with plant production and yard personnel to establish delivery schedules according to factors, such as truck capacities, distances to delivery site, and unloading time</w:t>
                      </w:r>
                    </w:p>
                    <w:p w14:paraId="6FA55F4F" w14:textId="77777777" w:rsidR="001C64B9" w:rsidRDefault="001C64B9" w:rsidP="001152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rFonts w:cstheme="minorHAnsi"/>
                          <w:color w:val="44546A" w:themeColor="text2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</w:rPr>
                        <w:t>Responsible for 50 trucks and 2 concrete plants</w:t>
                      </w:r>
                    </w:p>
                    <w:p w14:paraId="36464EBD" w14:textId="77777777" w:rsidR="001C64B9" w:rsidRDefault="001C64B9" w:rsidP="001152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rFonts w:cstheme="minorHAnsi"/>
                          <w:color w:val="44546A" w:themeColor="text2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</w:rPr>
                        <w:t>Conflict resolution</w:t>
                      </w:r>
                    </w:p>
                    <w:p w14:paraId="42477802" w14:textId="77777777" w:rsidR="001C64B9" w:rsidRPr="00F20758" w:rsidRDefault="001C64B9" w:rsidP="00F207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rFonts w:cstheme="minorHAnsi"/>
                          <w:color w:val="44546A" w:themeColor="text2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</w:rPr>
                        <w:t>Work effectively in a high stress environment</w:t>
                      </w:r>
                    </w:p>
                    <w:p w14:paraId="4AD3CC47" w14:textId="77777777" w:rsidR="001C64B9" w:rsidRPr="001C64B9" w:rsidRDefault="001C64B9" w:rsidP="001C64B9">
                      <w:pPr>
                        <w:pStyle w:val="ListParagraph"/>
                        <w:spacing w:after="0" w:line="240" w:lineRule="auto"/>
                        <w:ind w:left="144"/>
                        <w:rPr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3A509AAF" w14:textId="00A93733" w:rsidR="00965975" w:rsidRPr="001C64B9" w:rsidRDefault="00B55092" w:rsidP="001C64B9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44546A" w:themeColor="text2"/>
                          <w:sz w:val="24"/>
                          <w:szCs w:val="24"/>
                        </w:rPr>
                        <w:t>Customer Service Representative – Martin Marietta Materials</w:t>
                      </w:r>
                    </w:p>
                    <w:p w14:paraId="414AEBB7" w14:textId="0D72E1B3" w:rsidR="00A7576C" w:rsidRPr="00A7576C" w:rsidRDefault="00A7576C" w:rsidP="00613216">
                      <w:pPr>
                        <w:spacing w:after="0" w:line="240" w:lineRule="auto"/>
                        <w:contextualSpacing/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  <w:t>201</w:t>
                      </w:r>
                      <w:r w:rsidR="00A24B1D"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  <w:t xml:space="preserve">5 </w:t>
                      </w:r>
                      <w:r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  <w:t>-</w:t>
                      </w:r>
                      <w:r w:rsidR="00A24B1D"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  <w:t xml:space="preserve"> </w:t>
                      </w:r>
                      <w:r w:rsidRPr="00A7576C"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  <w:t>201</w:t>
                      </w:r>
                      <w:r w:rsidR="00B55092"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  <w:t>8</w:t>
                      </w:r>
                    </w:p>
                    <w:p w14:paraId="06045338" w14:textId="22F95585" w:rsidR="000D0F64" w:rsidRDefault="00263C4B" w:rsidP="00B550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Maintain a positive, empathetic, and professional attitude toward customers at all times.</w:t>
                      </w:r>
                    </w:p>
                    <w:p w14:paraId="69716AE8" w14:textId="1B98E84E" w:rsidR="00263C4B" w:rsidRDefault="00263C4B" w:rsidP="00263C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Respond promptly to customer inquiries</w:t>
                      </w:r>
                    </w:p>
                    <w:p w14:paraId="5414AC8F" w14:textId="4C3D0021" w:rsidR="00263C4B" w:rsidRDefault="00263C4B" w:rsidP="00263C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Acknowledge and resolve customer complaints</w:t>
                      </w:r>
                    </w:p>
                    <w:p w14:paraId="5B3ABFB0" w14:textId="2E014F78" w:rsidR="00263C4B" w:rsidRDefault="00263C4B" w:rsidP="00263C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Knowing products to ensure I can answer customer questions</w:t>
                      </w:r>
                    </w:p>
                    <w:p w14:paraId="035268E4" w14:textId="6EA34BA4" w:rsidR="00263C4B" w:rsidRDefault="00263C4B" w:rsidP="00263C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Processing orders, forms, applications, and requests</w:t>
                      </w:r>
                    </w:p>
                    <w:p w14:paraId="67E3ECD3" w14:textId="1D3F28CC" w:rsidR="00263C4B" w:rsidRDefault="00A24B1D" w:rsidP="00263C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Communicating and coordinating with colleagues as necessary</w:t>
                      </w:r>
                    </w:p>
                    <w:p w14:paraId="1B0CD096" w14:textId="64525B7D" w:rsidR="00A24B1D" w:rsidRPr="00263C4B" w:rsidRDefault="00A24B1D" w:rsidP="00263C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Ensure customer satisfaction and provide professional customer support.</w:t>
                      </w:r>
                    </w:p>
                    <w:p w14:paraId="0C08BF4B" w14:textId="77777777" w:rsidR="00263C4B" w:rsidRPr="00A24B1D" w:rsidRDefault="00263C4B" w:rsidP="00A24B1D">
                      <w:pPr>
                        <w:spacing w:after="0"/>
                        <w:rPr>
                          <w:color w:val="44546A" w:themeColor="text2"/>
                        </w:rPr>
                      </w:pPr>
                    </w:p>
                    <w:p w14:paraId="6EF93D3E" w14:textId="31551620" w:rsidR="00A7576C" w:rsidRPr="00747D77" w:rsidRDefault="00D032D1" w:rsidP="00747D77">
                      <w:pPr>
                        <w:spacing w:after="0"/>
                        <w:rPr>
                          <w:color w:val="44546A" w:themeColor="text2"/>
                        </w:rPr>
                      </w:pPr>
                      <w:r>
                        <w:rPr>
                          <w:b/>
                          <w:color w:val="44546A" w:themeColor="text2"/>
                          <w:sz w:val="24"/>
                          <w:szCs w:val="24"/>
                        </w:rPr>
                        <w:t>Receptionist</w:t>
                      </w:r>
                      <w:r w:rsidR="00A7576C" w:rsidRPr="00747D77">
                        <w:rPr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color w:val="44546A" w:themeColor="text2"/>
                          <w:sz w:val="24"/>
                          <w:szCs w:val="24"/>
                        </w:rPr>
                        <w:t>YMCA Pueblo</w:t>
                      </w:r>
                    </w:p>
                    <w:p w14:paraId="6AAF72AD" w14:textId="63F5385C" w:rsidR="00D418DC" w:rsidRPr="00D418DC" w:rsidRDefault="00A7576C" w:rsidP="00D418DC">
                      <w:pPr>
                        <w:spacing w:before="100" w:beforeAutospacing="1" w:after="0" w:line="240" w:lineRule="auto"/>
                        <w:contextualSpacing/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  <w:t>2</w:t>
                      </w:r>
                      <w:r w:rsidR="00D032D1">
                        <w:rPr>
                          <w:b/>
                          <w:color w:val="44546A" w:themeColor="text2"/>
                          <w:sz w:val="20"/>
                          <w:szCs w:val="20"/>
                        </w:rPr>
                        <w:t>014 - 2015</w:t>
                      </w:r>
                    </w:p>
                    <w:p w14:paraId="67CF3A20" w14:textId="074EE13C" w:rsidR="00D418DC" w:rsidRDefault="00D032D1" w:rsidP="00EC4B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Serve visitors by greeting, welcoming, and directing them appropriately</w:t>
                      </w:r>
                    </w:p>
                    <w:p w14:paraId="2447A2EE" w14:textId="4093D95B" w:rsidR="00D032D1" w:rsidRDefault="00521CC9" w:rsidP="00521C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Maintained security by following procedures, monitoring, and escorting visitors</w:t>
                      </w:r>
                    </w:p>
                    <w:p w14:paraId="03065AAB" w14:textId="7A07B8F7" w:rsidR="00521CC9" w:rsidRDefault="00521CC9" w:rsidP="00521C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Informed visitors by answering or referring inquires</w:t>
                      </w:r>
                    </w:p>
                    <w:p w14:paraId="215304C0" w14:textId="154FCBC0" w:rsidR="00521CC9" w:rsidRDefault="00521CC9" w:rsidP="00521C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44" w:hanging="144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Keep a clean and functional reception area</w:t>
                      </w:r>
                    </w:p>
                    <w:p w14:paraId="31484D82" w14:textId="77777777" w:rsidR="00521CC9" w:rsidRPr="00521CC9" w:rsidRDefault="00521CC9" w:rsidP="00521CC9">
                      <w:pPr>
                        <w:pStyle w:val="ListParagraph"/>
                        <w:spacing w:after="0"/>
                        <w:ind w:left="144"/>
                        <w:rPr>
                          <w:color w:val="44546A" w:themeColor="text2"/>
                        </w:rPr>
                      </w:pPr>
                    </w:p>
                    <w:p w14:paraId="09E23628" w14:textId="558AA232" w:rsidR="00D418DC" w:rsidRPr="00521CC9" w:rsidRDefault="00D418DC" w:rsidP="00521CC9">
                      <w:pPr>
                        <w:spacing w:after="0"/>
                        <w:rPr>
                          <w:color w:val="44546A" w:themeColor="text2"/>
                        </w:rPr>
                      </w:pPr>
                    </w:p>
                    <w:p w14:paraId="46445CE5" w14:textId="77777777" w:rsidR="00965975" w:rsidRPr="00965975" w:rsidRDefault="00965975" w:rsidP="00965975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b/>
                          <w:color w:val="44546A" w:themeColor="text2"/>
                        </w:rPr>
                      </w:pPr>
                    </w:p>
                    <w:p w14:paraId="47AC9827" w14:textId="77777777" w:rsidR="00945080" w:rsidRDefault="00945080" w:rsidP="00FD3785">
                      <w:pPr>
                        <w:rPr>
                          <w:color w:val="44546A" w:themeColor="text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2839F3" wp14:editId="7D43DE70">
                <wp:simplePos x="0" y="0"/>
                <wp:positionH relativeFrom="page">
                  <wp:posOffset>146050</wp:posOffset>
                </wp:positionH>
                <wp:positionV relativeFrom="page">
                  <wp:posOffset>127000</wp:posOffset>
                </wp:positionV>
                <wp:extent cx="7431405" cy="9817100"/>
                <wp:effectExtent l="0" t="0" r="0" b="1270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1405" cy="9817100"/>
                          <a:chOff x="15003" y="55376"/>
                          <a:chExt cx="6661295" cy="9487798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8446" y="1593605"/>
                            <a:ext cx="2086774" cy="79495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2F9F2AE9" w14:textId="77777777" w:rsidR="002925C0" w:rsidRPr="002925C0" w:rsidRDefault="002925C0" w:rsidP="00945080">
                              <w:pPr>
                                <w:spacing w:after="0"/>
                                <w:rPr>
                                  <w:color w:val="44546A" w:themeColor="text2"/>
                                  <w:sz w:val="24"/>
                                  <w:szCs w:val="24"/>
                                </w:rPr>
                              </w:pPr>
                            </w:p>
                            <w:p w14:paraId="083DF780" w14:textId="77777777" w:rsidR="007B1F6A" w:rsidRDefault="007B1F6A" w:rsidP="00F763C9">
                              <w:pPr>
                                <w:spacing w:after="120"/>
                                <w:rPr>
                                  <w:rFonts w:ascii="Sitka Display" w:eastAsiaTheme="majorEastAsia" w:hAnsi="Sitka Display" w:cstheme="majorBidi"/>
                                  <w:color w:val="4472C4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Sitka Display" w:eastAsiaTheme="majorEastAsia" w:hAnsi="Sitka Display" w:cstheme="majorBidi"/>
                                  <w:color w:val="4472C4" w:themeColor="accent1"/>
                                  <w:sz w:val="40"/>
                                  <w:szCs w:val="40"/>
                                </w:rPr>
                                <w:t>Certifications</w:t>
                              </w:r>
                            </w:p>
                            <w:p w14:paraId="4C4CAE95" w14:textId="27053726" w:rsidR="0099523B" w:rsidRPr="00B55092" w:rsidRDefault="00B55092" w:rsidP="00945080">
                              <w:pPr>
                                <w:spacing w:after="0"/>
                                <w:rPr>
                                  <w:b/>
                                  <w:color w:val="44546A" w:themeColor="text2"/>
                                </w:rPr>
                              </w:pPr>
                              <w:r w:rsidRPr="00B55092">
                                <w:rPr>
                                  <w:b/>
                                  <w:color w:val="44546A" w:themeColor="text2"/>
                                </w:rPr>
                                <w:t>National Ready-Mix Association</w:t>
                              </w:r>
                            </w:p>
                            <w:p w14:paraId="7BBE1E77" w14:textId="0E218227" w:rsidR="002925C0" w:rsidRDefault="00B55092" w:rsidP="00B5509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144" w:hanging="144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Certified Dispatcher</w:t>
                              </w:r>
                            </w:p>
                            <w:p w14:paraId="368AC160" w14:textId="77777777" w:rsidR="00B55092" w:rsidRPr="00B55092" w:rsidRDefault="00B55092" w:rsidP="00B55092">
                              <w:pPr>
                                <w:pStyle w:val="ListParagraph"/>
                                <w:spacing w:after="0"/>
                                <w:ind w:left="144"/>
                                <w:rPr>
                                  <w:color w:val="44546A" w:themeColor="text2"/>
                                </w:rPr>
                              </w:pPr>
                            </w:p>
                            <w:p w14:paraId="47A3AFD2" w14:textId="77777777" w:rsidR="007B1F6A" w:rsidRDefault="007B1F6A" w:rsidP="00F763C9">
                              <w:pPr>
                                <w:spacing w:after="120"/>
                                <w:rPr>
                                  <w:rFonts w:ascii="Sitka Display" w:eastAsiaTheme="majorEastAsia" w:hAnsi="Sitka Display" w:cstheme="majorBidi"/>
                                  <w:color w:val="4472C4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Sitka Display" w:eastAsiaTheme="majorEastAsia" w:hAnsi="Sitka Display" w:cstheme="majorBidi"/>
                                  <w:color w:val="4472C4" w:themeColor="accent1"/>
                                  <w:sz w:val="40"/>
                                  <w:szCs w:val="40"/>
                                </w:rPr>
                                <w:t>Education</w:t>
                              </w:r>
                            </w:p>
                            <w:p w14:paraId="6D9CD70A" w14:textId="55C01318" w:rsidR="00870FCA" w:rsidRDefault="00870FCA" w:rsidP="002B661F">
                              <w:pPr>
                                <w:spacing w:after="120"/>
                                <w:rPr>
                                  <w:color w:val="44546A" w:themeColor="text2"/>
                                </w:rPr>
                              </w:pPr>
                              <w:r w:rsidRPr="00711FB0">
                                <w:rPr>
                                  <w:b/>
                                  <w:color w:val="44546A" w:themeColor="text2"/>
                                  <w:sz w:val="24"/>
                                  <w:szCs w:val="24"/>
                                </w:rPr>
                                <w:t xml:space="preserve">Associates of </w:t>
                              </w:r>
                              <w:r w:rsidR="00B55092">
                                <w:rPr>
                                  <w:b/>
                                  <w:color w:val="44546A" w:themeColor="text2"/>
                                  <w:sz w:val="24"/>
                                  <w:szCs w:val="24"/>
                                </w:rPr>
                                <w:t xml:space="preserve">Applied </w:t>
                              </w:r>
                              <w:r w:rsidRPr="00711FB0">
                                <w:rPr>
                                  <w:b/>
                                  <w:color w:val="44546A" w:themeColor="text2"/>
                                  <w:sz w:val="24"/>
                                  <w:szCs w:val="24"/>
                                </w:rPr>
                                <w:t>Science</w:t>
                              </w:r>
                              <w:r>
                                <w:rPr>
                                  <w:color w:val="44546A" w:themeColor="text2"/>
                                </w:rPr>
                                <w:t xml:space="preserve"> </w:t>
                              </w:r>
                              <w:r w:rsidR="002B661F">
                                <w:rPr>
                                  <w:color w:val="44546A" w:themeColor="text2"/>
                                </w:rPr>
                                <w:t xml:space="preserve">   </w:t>
                              </w:r>
                              <w:r>
                                <w:rPr>
                                  <w:color w:val="44546A" w:themeColor="text2"/>
                                </w:rPr>
                                <w:t>Pueblo Community College</w:t>
                              </w:r>
                            </w:p>
                            <w:p w14:paraId="076D56DF" w14:textId="77777777" w:rsidR="002925C0" w:rsidRPr="002925C0" w:rsidRDefault="002925C0" w:rsidP="00945080">
                              <w:pPr>
                                <w:spacing w:after="0"/>
                                <w:rPr>
                                  <w:color w:val="44546A" w:themeColor="text2"/>
                                </w:rPr>
                              </w:pPr>
                            </w:p>
                            <w:p w14:paraId="08AA500E" w14:textId="77777777" w:rsidR="007B1F6A" w:rsidRDefault="007B1F6A" w:rsidP="00945080">
                              <w:pPr>
                                <w:spacing w:after="0"/>
                                <w:rPr>
                                  <w:rFonts w:ascii="Sitka Display" w:eastAsiaTheme="majorEastAsia" w:hAnsi="Sitka Display" w:cstheme="majorBidi"/>
                                  <w:color w:val="4472C4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Sitka Display" w:eastAsiaTheme="majorEastAsia" w:hAnsi="Sitka Display" w:cstheme="majorBidi"/>
                                  <w:color w:val="4472C4" w:themeColor="accent1"/>
                                  <w:sz w:val="40"/>
                                  <w:szCs w:val="40"/>
                                </w:rPr>
                                <w:t>Skills</w:t>
                              </w:r>
                            </w:p>
                            <w:p w14:paraId="42EA3373" w14:textId="483DF3A9" w:rsidR="000015F1" w:rsidRDefault="00B55092" w:rsidP="000015F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144" w:hanging="144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Organizational Skills</w:t>
                              </w:r>
                            </w:p>
                            <w:p w14:paraId="0BB97656" w14:textId="71FDBE85" w:rsidR="00263C4B" w:rsidRDefault="00263C4B" w:rsidP="000015F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144" w:hanging="144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Advanced Microsoft Office Skills</w:t>
                              </w:r>
                            </w:p>
                            <w:p w14:paraId="0D4DB063" w14:textId="5E674EDD" w:rsidR="002925C0" w:rsidRPr="000015F1" w:rsidRDefault="000015F1" w:rsidP="000015F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144" w:hanging="144"/>
                                <w:rPr>
                                  <w:color w:val="44546A" w:themeColor="text2"/>
                                </w:rPr>
                              </w:pPr>
                              <w:r w:rsidRPr="000015F1">
                                <w:rPr>
                                  <w:rFonts w:eastAsia="Times New Roman" w:cstheme="minorHAnsi"/>
                                  <w:color w:val="44546A" w:themeColor="text2"/>
                                </w:rPr>
                                <w:t xml:space="preserve">Strong written and verbal </w:t>
                              </w:r>
                              <w:r w:rsidR="00263C4B">
                                <w:rPr>
                                  <w:rFonts w:eastAsia="Times New Roman" w:cstheme="minorHAnsi"/>
                                  <w:color w:val="44546A" w:themeColor="text2"/>
                                </w:rPr>
                                <w:t>c</w:t>
                              </w:r>
                              <w:r w:rsidRPr="000015F1">
                                <w:rPr>
                                  <w:rFonts w:eastAsia="Times New Roman" w:cstheme="minorHAnsi"/>
                                  <w:color w:val="44546A" w:themeColor="text2"/>
                                </w:rPr>
                                <w:t>ommunicatio</w:t>
                              </w:r>
                              <w:r w:rsidR="00263C4B">
                                <w:rPr>
                                  <w:rFonts w:eastAsia="Times New Roman" w:cstheme="minorHAnsi"/>
                                  <w:color w:val="44546A" w:themeColor="text2"/>
                                </w:rPr>
                                <w:t>n</w:t>
                              </w:r>
                            </w:p>
                            <w:p w14:paraId="7874747E" w14:textId="77777777" w:rsidR="002925C0" w:rsidRDefault="002925C0" w:rsidP="001C1A8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144" w:hanging="144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Leadership </w:t>
                              </w:r>
                            </w:p>
                            <w:p w14:paraId="26A5FE43" w14:textId="77777777" w:rsidR="002925C0" w:rsidRDefault="002925C0" w:rsidP="002925C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144" w:hanging="144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Trustworthy</w:t>
                              </w:r>
                            </w:p>
                            <w:p w14:paraId="63F36B89" w14:textId="77777777" w:rsidR="00263C4B" w:rsidRDefault="002925C0" w:rsidP="002925C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144" w:hanging="144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Strong Work Ethic</w:t>
                              </w:r>
                              <w:r w:rsidR="001C1A84" w:rsidRPr="002925C0">
                                <w:rPr>
                                  <w:color w:val="44546A" w:themeColor="text2"/>
                                </w:rPr>
                                <w:t xml:space="preserve">  </w:t>
                              </w:r>
                            </w:p>
                            <w:p w14:paraId="491806D0" w14:textId="3CCAAC9A" w:rsidR="002925C0" w:rsidRPr="002925C0" w:rsidRDefault="00263C4B" w:rsidP="002925C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144" w:hanging="144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Strong Interpersonal Skills</w:t>
                              </w:r>
                              <w:r w:rsidR="001C1A84" w:rsidRPr="002925C0">
                                <w:rPr>
                                  <w:color w:val="44546A" w:themeColor="text2"/>
                                </w:rPr>
                                <w:t xml:space="preserve"> </w:t>
                              </w:r>
                            </w:p>
                            <w:p w14:paraId="39CA356D" w14:textId="77777777" w:rsidR="001C1A84" w:rsidRPr="00F763C9" w:rsidRDefault="001C1A84" w:rsidP="00945080">
                              <w:pPr>
                                <w:spacing w:after="0"/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5003" y="55376"/>
                            <a:ext cx="6661295" cy="1409018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D01ECA" w14:textId="77777777" w:rsidR="0033008A" w:rsidRPr="00945080" w:rsidRDefault="007B66F7" w:rsidP="00945080">
                              <w:pPr>
                                <w:spacing w:after="0" w:line="240" w:lineRule="auto"/>
                                <w:rPr>
                                  <w:rFonts w:ascii="Sitka Heading" w:hAnsi="Sitka Heading"/>
                                  <w:b/>
                                  <w:color w:val="FFFFFF" w:themeColor="background1"/>
                                  <w:sz w:val="72"/>
                                  <w:szCs w:val="58"/>
                                </w:rPr>
                              </w:pPr>
                              <w:r w:rsidRPr="00945080">
                                <w:rPr>
                                  <w:rFonts w:ascii="Sitka Heading" w:hAnsi="Sitka Heading"/>
                                  <w:b/>
                                  <w:color w:val="FFFFFF" w:themeColor="background1"/>
                                  <w:sz w:val="72"/>
                                  <w:szCs w:val="58"/>
                                </w:rPr>
                                <w:t>RYLEE</w:t>
                              </w:r>
                              <w:r w:rsidR="0033008A" w:rsidRPr="00945080">
                                <w:rPr>
                                  <w:rFonts w:ascii="Sitka Heading" w:hAnsi="Sitka Heading"/>
                                  <w:b/>
                                  <w:color w:val="FFFFFF" w:themeColor="background1"/>
                                  <w:sz w:val="72"/>
                                  <w:szCs w:val="58"/>
                                </w:rPr>
                                <w:t xml:space="preserve"> </w:t>
                              </w:r>
                              <w:r w:rsidRPr="00945080">
                                <w:rPr>
                                  <w:rFonts w:ascii="Sitka Heading" w:hAnsi="Sitka Heading"/>
                                  <w:b/>
                                  <w:color w:val="FFFFFF" w:themeColor="background1"/>
                                  <w:sz w:val="72"/>
                                  <w:szCs w:val="58"/>
                                </w:rPr>
                                <w:t>NEWSOM</w:t>
                              </w:r>
                            </w:p>
                            <w:p w14:paraId="7A3A2A15" w14:textId="77777777" w:rsidR="0033008A" w:rsidRPr="00945080" w:rsidRDefault="001D78EA" w:rsidP="00945080">
                              <w:pPr>
                                <w:spacing w:after="0" w:line="240" w:lineRule="auto"/>
                                <w:rPr>
                                  <w:rFonts w:ascii="Sitka Display" w:hAnsi="Sitka Display"/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color w:val="FFFFFF" w:themeColor="background1"/>
                                  <w:sz w:val="40"/>
                                  <w:szCs w:val="40"/>
                                </w:rPr>
                                <w:t>Dispatcher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839F3" id="Group 211" o:spid="_x0000_s1027" style="position:absolute;margin-left:11.5pt;margin-top:10pt;width:585.15pt;height:773pt;z-index:251658240;mso-position-horizontal-relative:page;mso-position-vertical-relative:page" coordorigin="150,553" coordsize="66612,9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">
                <v:rect id="_x0000_s1028" style="position:absolute;left:284;top:15936;width:20868;height:7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2F9F2AE9" w14:textId="77777777" w:rsidR="002925C0" w:rsidRPr="002925C0" w:rsidRDefault="002925C0" w:rsidP="00945080">
                        <w:pPr>
                          <w:spacing w:after="0"/>
                          <w:rPr>
                            <w:color w:val="44546A" w:themeColor="text2"/>
                            <w:sz w:val="24"/>
                            <w:szCs w:val="24"/>
                          </w:rPr>
                        </w:pPr>
                      </w:p>
                      <w:p w14:paraId="083DF780" w14:textId="77777777" w:rsidR="007B1F6A" w:rsidRDefault="007B1F6A" w:rsidP="00F763C9">
                        <w:pPr>
                          <w:spacing w:after="120"/>
                          <w:rPr>
                            <w:rFonts w:ascii="Sitka Display" w:eastAsiaTheme="majorEastAsia" w:hAnsi="Sitka Display" w:cstheme="majorBidi"/>
                            <w:color w:val="4472C4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Sitka Display" w:eastAsiaTheme="majorEastAsia" w:hAnsi="Sitka Display" w:cstheme="majorBidi"/>
                            <w:color w:val="4472C4" w:themeColor="accent1"/>
                            <w:sz w:val="40"/>
                            <w:szCs w:val="40"/>
                          </w:rPr>
                          <w:t>Certifications</w:t>
                        </w:r>
                      </w:p>
                      <w:p w14:paraId="4C4CAE95" w14:textId="27053726" w:rsidR="0099523B" w:rsidRPr="00B55092" w:rsidRDefault="00B55092" w:rsidP="00945080">
                        <w:pPr>
                          <w:spacing w:after="0"/>
                          <w:rPr>
                            <w:b/>
                            <w:color w:val="44546A" w:themeColor="text2"/>
                          </w:rPr>
                        </w:pPr>
                        <w:r w:rsidRPr="00B55092">
                          <w:rPr>
                            <w:b/>
                            <w:color w:val="44546A" w:themeColor="text2"/>
                          </w:rPr>
                          <w:t>National Ready-Mix Association</w:t>
                        </w:r>
                      </w:p>
                      <w:p w14:paraId="7BBE1E77" w14:textId="0E218227" w:rsidR="002925C0" w:rsidRDefault="00B55092" w:rsidP="00B5509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144" w:hanging="144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Certified Dispatcher</w:t>
                        </w:r>
                      </w:p>
                      <w:p w14:paraId="368AC160" w14:textId="77777777" w:rsidR="00B55092" w:rsidRPr="00B55092" w:rsidRDefault="00B55092" w:rsidP="00B55092">
                        <w:pPr>
                          <w:pStyle w:val="ListParagraph"/>
                          <w:spacing w:after="0"/>
                          <w:ind w:left="144"/>
                          <w:rPr>
                            <w:color w:val="44546A" w:themeColor="text2"/>
                          </w:rPr>
                        </w:pPr>
                      </w:p>
                      <w:p w14:paraId="47A3AFD2" w14:textId="77777777" w:rsidR="007B1F6A" w:rsidRDefault="007B1F6A" w:rsidP="00F763C9">
                        <w:pPr>
                          <w:spacing w:after="120"/>
                          <w:rPr>
                            <w:rFonts w:ascii="Sitka Display" w:eastAsiaTheme="majorEastAsia" w:hAnsi="Sitka Display" w:cstheme="majorBidi"/>
                            <w:color w:val="4472C4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Sitka Display" w:eastAsiaTheme="majorEastAsia" w:hAnsi="Sitka Display" w:cstheme="majorBidi"/>
                            <w:color w:val="4472C4" w:themeColor="accent1"/>
                            <w:sz w:val="40"/>
                            <w:szCs w:val="40"/>
                          </w:rPr>
                          <w:t>Education</w:t>
                        </w:r>
                      </w:p>
                      <w:p w14:paraId="6D9CD70A" w14:textId="55C01318" w:rsidR="00870FCA" w:rsidRDefault="00870FCA" w:rsidP="002B661F">
                        <w:pPr>
                          <w:spacing w:after="120"/>
                          <w:rPr>
                            <w:color w:val="44546A" w:themeColor="text2"/>
                          </w:rPr>
                        </w:pPr>
                        <w:r w:rsidRPr="00711FB0">
                          <w:rPr>
                            <w:b/>
                            <w:color w:val="44546A" w:themeColor="text2"/>
                            <w:sz w:val="24"/>
                            <w:szCs w:val="24"/>
                          </w:rPr>
                          <w:t xml:space="preserve">Associates of </w:t>
                        </w:r>
                        <w:r w:rsidR="00B55092">
                          <w:rPr>
                            <w:b/>
                            <w:color w:val="44546A" w:themeColor="text2"/>
                            <w:sz w:val="24"/>
                            <w:szCs w:val="24"/>
                          </w:rPr>
                          <w:t xml:space="preserve">Applied </w:t>
                        </w:r>
                        <w:r w:rsidRPr="00711FB0">
                          <w:rPr>
                            <w:b/>
                            <w:color w:val="44546A" w:themeColor="text2"/>
                            <w:sz w:val="24"/>
                            <w:szCs w:val="24"/>
                          </w:rPr>
                          <w:t>Science</w:t>
                        </w:r>
                        <w:r>
                          <w:rPr>
                            <w:color w:val="44546A" w:themeColor="text2"/>
                          </w:rPr>
                          <w:t xml:space="preserve"> </w:t>
                        </w:r>
                        <w:r w:rsidR="002B661F">
                          <w:rPr>
                            <w:color w:val="44546A" w:themeColor="text2"/>
                          </w:rPr>
                          <w:t xml:space="preserve">   </w:t>
                        </w:r>
                        <w:r>
                          <w:rPr>
                            <w:color w:val="44546A" w:themeColor="text2"/>
                          </w:rPr>
                          <w:t>Pueblo Community College</w:t>
                        </w:r>
                      </w:p>
                      <w:p w14:paraId="076D56DF" w14:textId="77777777" w:rsidR="002925C0" w:rsidRPr="002925C0" w:rsidRDefault="002925C0" w:rsidP="00945080">
                        <w:pPr>
                          <w:spacing w:after="0"/>
                          <w:rPr>
                            <w:color w:val="44546A" w:themeColor="text2"/>
                          </w:rPr>
                        </w:pPr>
                      </w:p>
                      <w:p w14:paraId="08AA500E" w14:textId="77777777" w:rsidR="007B1F6A" w:rsidRDefault="007B1F6A" w:rsidP="00945080">
                        <w:pPr>
                          <w:spacing w:after="0"/>
                          <w:rPr>
                            <w:rFonts w:ascii="Sitka Display" w:eastAsiaTheme="majorEastAsia" w:hAnsi="Sitka Display" w:cstheme="majorBidi"/>
                            <w:color w:val="4472C4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Sitka Display" w:eastAsiaTheme="majorEastAsia" w:hAnsi="Sitka Display" w:cstheme="majorBidi"/>
                            <w:color w:val="4472C4" w:themeColor="accent1"/>
                            <w:sz w:val="40"/>
                            <w:szCs w:val="40"/>
                          </w:rPr>
                          <w:t>Skills</w:t>
                        </w:r>
                      </w:p>
                      <w:p w14:paraId="42EA3373" w14:textId="483DF3A9" w:rsidR="000015F1" w:rsidRDefault="00B55092" w:rsidP="000015F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144" w:hanging="144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Organizational Skills</w:t>
                        </w:r>
                      </w:p>
                      <w:p w14:paraId="0BB97656" w14:textId="71FDBE85" w:rsidR="00263C4B" w:rsidRDefault="00263C4B" w:rsidP="000015F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144" w:hanging="144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Advanced Microsoft Office Skills</w:t>
                        </w:r>
                      </w:p>
                      <w:p w14:paraId="0D4DB063" w14:textId="5E674EDD" w:rsidR="002925C0" w:rsidRPr="000015F1" w:rsidRDefault="000015F1" w:rsidP="000015F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144" w:hanging="144"/>
                          <w:rPr>
                            <w:color w:val="44546A" w:themeColor="text2"/>
                          </w:rPr>
                        </w:pPr>
                        <w:r w:rsidRPr="000015F1">
                          <w:rPr>
                            <w:rFonts w:eastAsia="Times New Roman" w:cstheme="minorHAnsi"/>
                            <w:color w:val="44546A" w:themeColor="text2"/>
                          </w:rPr>
                          <w:t xml:space="preserve">Strong written and verbal </w:t>
                        </w:r>
                        <w:r w:rsidR="00263C4B">
                          <w:rPr>
                            <w:rFonts w:eastAsia="Times New Roman" w:cstheme="minorHAnsi"/>
                            <w:color w:val="44546A" w:themeColor="text2"/>
                          </w:rPr>
                          <w:t>c</w:t>
                        </w:r>
                        <w:r w:rsidRPr="000015F1">
                          <w:rPr>
                            <w:rFonts w:eastAsia="Times New Roman" w:cstheme="minorHAnsi"/>
                            <w:color w:val="44546A" w:themeColor="text2"/>
                          </w:rPr>
                          <w:t>ommunicatio</w:t>
                        </w:r>
                        <w:r w:rsidR="00263C4B">
                          <w:rPr>
                            <w:rFonts w:eastAsia="Times New Roman" w:cstheme="minorHAnsi"/>
                            <w:color w:val="44546A" w:themeColor="text2"/>
                          </w:rPr>
                          <w:t>n</w:t>
                        </w:r>
                      </w:p>
                      <w:p w14:paraId="7874747E" w14:textId="77777777" w:rsidR="002925C0" w:rsidRDefault="002925C0" w:rsidP="001C1A8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144" w:hanging="144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Leadership </w:t>
                        </w:r>
                      </w:p>
                      <w:p w14:paraId="26A5FE43" w14:textId="77777777" w:rsidR="002925C0" w:rsidRDefault="002925C0" w:rsidP="002925C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144" w:hanging="144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Trustworthy</w:t>
                        </w:r>
                      </w:p>
                      <w:p w14:paraId="63F36B89" w14:textId="77777777" w:rsidR="00263C4B" w:rsidRDefault="002925C0" w:rsidP="002925C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144" w:hanging="144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Strong Work Ethic</w:t>
                        </w:r>
                        <w:r w:rsidR="001C1A84" w:rsidRPr="002925C0">
                          <w:rPr>
                            <w:color w:val="44546A" w:themeColor="text2"/>
                          </w:rPr>
                          <w:t xml:space="preserve">  </w:t>
                        </w:r>
                      </w:p>
                      <w:p w14:paraId="491806D0" w14:textId="3CCAAC9A" w:rsidR="002925C0" w:rsidRPr="002925C0" w:rsidRDefault="00263C4B" w:rsidP="002925C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144" w:hanging="144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Strong Interpersonal Skills</w:t>
                        </w:r>
                        <w:r w:rsidR="001C1A84" w:rsidRPr="002925C0">
                          <w:rPr>
                            <w:color w:val="44546A" w:themeColor="text2"/>
                          </w:rPr>
                          <w:t xml:space="preserve"> </w:t>
                        </w:r>
                      </w:p>
                      <w:p w14:paraId="39CA356D" w14:textId="77777777" w:rsidR="001C1A84" w:rsidRPr="00F763C9" w:rsidRDefault="001C1A84" w:rsidP="00945080">
                        <w:pPr>
                          <w:spacing w:after="0"/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213" o:spid="_x0000_s1029" style="position:absolute;left:150;top:553;width:66612;height:140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7BD01ECA" w14:textId="77777777" w:rsidR="0033008A" w:rsidRPr="00945080" w:rsidRDefault="007B66F7" w:rsidP="00945080">
                        <w:pPr>
                          <w:spacing w:after="0" w:line="240" w:lineRule="auto"/>
                          <w:rPr>
                            <w:rFonts w:ascii="Sitka Heading" w:hAnsi="Sitka Heading"/>
                            <w:b/>
                            <w:color w:val="FFFFFF" w:themeColor="background1"/>
                            <w:sz w:val="72"/>
                            <w:szCs w:val="58"/>
                          </w:rPr>
                        </w:pPr>
                        <w:r w:rsidRPr="00945080">
                          <w:rPr>
                            <w:rFonts w:ascii="Sitka Heading" w:hAnsi="Sitka Heading"/>
                            <w:b/>
                            <w:color w:val="FFFFFF" w:themeColor="background1"/>
                            <w:sz w:val="72"/>
                            <w:szCs w:val="58"/>
                          </w:rPr>
                          <w:t>RYLEE</w:t>
                        </w:r>
                        <w:r w:rsidR="0033008A" w:rsidRPr="00945080">
                          <w:rPr>
                            <w:rFonts w:ascii="Sitka Heading" w:hAnsi="Sitka Heading"/>
                            <w:b/>
                            <w:color w:val="FFFFFF" w:themeColor="background1"/>
                            <w:sz w:val="72"/>
                            <w:szCs w:val="58"/>
                          </w:rPr>
                          <w:t xml:space="preserve"> </w:t>
                        </w:r>
                        <w:r w:rsidRPr="00945080">
                          <w:rPr>
                            <w:rFonts w:ascii="Sitka Heading" w:hAnsi="Sitka Heading"/>
                            <w:b/>
                            <w:color w:val="FFFFFF" w:themeColor="background1"/>
                            <w:sz w:val="72"/>
                            <w:szCs w:val="58"/>
                          </w:rPr>
                          <w:t>NEWSOM</w:t>
                        </w:r>
                      </w:p>
                      <w:p w14:paraId="7A3A2A15" w14:textId="77777777" w:rsidR="0033008A" w:rsidRPr="00945080" w:rsidRDefault="001D78EA" w:rsidP="00945080">
                        <w:pPr>
                          <w:spacing w:after="0" w:line="240" w:lineRule="auto"/>
                          <w:rPr>
                            <w:rFonts w:ascii="Sitka Display" w:hAnsi="Sitka Display"/>
                            <w:b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Sitka Display" w:hAnsi="Sitka Display"/>
                            <w:color w:val="FFFFFF" w:themeColor="background1"/>
                            <w:sz w:val="40"/>
                            <w:szCs w:val="40"/>
                          </w:rPr>
                          <w:t>Dispatcher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sectPr w:rsidR="00A7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84927"/>
    <w:multiLevelType w:val="hybridMultilevel"/>
    <w:tmpl w:val="3BBE6490"/>
    <w:lvl w:ilvl="0" w:tplc="5CB86112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280D"/>
    <w:multiLevelType w:val="hybridMultilevel"/>
    <w:tmpl w:val="665A1368"/>
    <w:lvl w:ilvl="0" w:tplc="5CB86112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7069"/>
    <w:multiLevelType w:val="multilevel"/>
    <w:tmpl w:val="64BE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A58D4"/>
    <w:multiLevelType w:val="multilevel"/>
    <w:tmpl w:val="0CE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681901"/>
    <w:multiLevelType w:val="multilevel"/>
    <w:tmpl w:val="D02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60EA5"/>
    <w:multiLevelType w:val="hybridMultilevel"/>
    <w:tmpl w:val="033C51E8"/>
    <w:lvl w:ilvl="0" w:tplc="5CB86112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674DE"/>
    <w:multiLevelType w:val="multilevel"/>
    <w:tmpl w:val="6C22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F7"/>
    <w:rsid w:val="000015F1"/>
    <w:rsid w:val="000965BD"/>
    <w:rsid w:val="000A55CB"/>
    <w:rsid w:val="000C0D3B"/>
    <w:rsid w:val="000D0F64"/>
    <w:rsid w:val="001152A1"/>
    <w:rsid w:val="0017255A"/>
    <w:rsid w:val="001C1A84"/>
    <w:rsid w:val="001C64B9"/>
    <w:rsid w:val="001D78EA"/>
    <w:rsid w:val="00263C4B"/>
    <w:rsid w:val="0026425A"/>
    <w:rsid w:val="0028148A"/>
    <w:rsid w:val="002925C0"/>
    <w:rsid w:val="002B661F"/>
    <w:rsid w:val="0033008A"/>
    <w:rsid w:val="00363664"/>
    <w:rsid w:val="00413F7C"/>
    <w:rsid w:val="00463B84"/>
    <w:rsid w:val="00475FAC"/>
    <w:rsid w:val="00521CC9"/>
    <w:rsid w:val="00561F33"/>
    <w:rsid w:val="005B6ACD"/>
    <w:rsid w:val="00613216"/>
    <w:rsid w:val="006E2591"/>
    <w:rsid w:val="00711FB0"/>
    <w:rsid w:val="00746C58"/>
    <w:rsid w:val="00747D77"/>
    <w:rsid w:val="00776EE8"/>
    <w:rsid w:val="007B1F6A"/>
    <w:rsid w:val="007B66F7"/>
    <w:rsid w:val="00870FCA"/>
    <w:rsid w:val="008C262E"/>
    <w:rsid w:val="008D516B"/>
    <w:rsid w:val="008E50B7"/>
    <w:rsid w:val="0093196B"/>
    <w:rsid w:val="00945080"/>
    <w:rsid w:val="00965975"/>
    <w:rsid w:val="0099523B"/>
    <w:rsid w:val="00A24B1D"/>
    <w:rsid w:val="00A7576C"/>
    <w:rsid w:val="00A869CD"/>
    <w:rsid w:val="00B305DA"/>
    <w:rsid w:val="00B31584"/>
    <w:rsid w:val="00B55092"/>
    <w:rsid w:val="00BB0C35"/>
    <w:rsid w:val="00BB4F33"/>
    <w:rsid w:val="00BB629C"/>
    <w:rsid w:val="00C20CC6"/>
    <w:rsid w:val="00D032D1"/>
    <w:rsid w:val="00D418DC"/>
    <w:rsid w:val="00DD2A11"/>
    <w:rsid w:val="00E40BA4"/>
    <w:rsid w:val="00E87680"/>
    <w:rsid w:val="00EC4BEB"/>
    <w:rsid w:val="00F166FB"/>
    <w:rsid w:val="00F1767C"/>
    <w:rsid w:val="00F20758"/>
    <w:rsid w:val="00F21E8E"/>
    <w:rsid w:val="00F442BE"/>
    <w:rsid w:val="00F52BA3"/>
    <w:rsid w:val="00F763C9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24E0"/>
  <w15:chartTrackingRefBased/>
  <w15:docId w15:val="{35509699-51D1-4D33-814F-89DBF43E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0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523B"/>
    <w:pPr>
      <w:ind w:left="720"/>
      <w:contextualSpacing/>
    </w:pPr>
  </w:style>
  <w:style w:type="paragraph" w:customStyle="1" w:styleId="t18">
    <w:name w:val="t18"/>
    <w:basedOn w:val="Normal"/>
    <w:rsid w:val="0011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Marietta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Rylee Newsom</dc:creator>
  <cp:keywords/>
  <dc:description/>
  <cp:lastModifiedBy>Izabeau Hunt</cp:lastModifiedBy>
  <cp:revision>6</cp:revision>
  <dcterms:created xsi:type="dcterms:W3CDTF">2020-11-03T16:40:00Z</dcterms:created>
  <dcterms:modified xsi:type="dcterms:W3CDTF">2020-12-08T23:11:00Z</dcterms:modified>
</cp:coreProperties>
</file>