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7D" w:rsidRPr="003E329F" w:rsidRDefault="00B00F7D" w:rsidP="00620E31">
      <w:pPr>
        <w:pStyle w:val="NoSpacing"/>
        <w:rPr>
          <w:rFonts w:asciiTheme="minorHAnsi" w:eastAsia="Tahoma" w:hAnsiTheme="minorHAnsi" w:cstheme="minorHAnsi"/>
          <w:sz w:val="32"/>
          <w:szCs w:val="32"/>
        </w:rPr>
      </w:pPr>
      <w:r w:rsidRPr="003E329F">
        <w:rPr>
          <w:rFonts w:asciiTheme="minorHAnsi" w:eastAsia="Tahoma" w:hAnsiTheme="minorHAnsi" w:cstheme="minorHAnsi"/>
          <w:sz w:val="32"/>
          <w:szCs w:val="32"/>
        </w:rPr>
        <w:t>Rob</w:t>
      </w:r>
      <w:r w:rsidR="004B00FE" w:rsidRPr="003E329F">
        <w:rPr>
          <w:rFonts w:asciiTheme="minorHAnsi" w:eastAsia="Tahoma" w:hAnsiTheme="minorHAnsi" w:cstheme="minorHAnsi"/>
          <w:sz w:val="32"/>
          <w:szCs w:val="32"/>
        </w:rPr>
        <w:t>in</w:t>
      </w:r>
      <w:r w:rsidRPr="003E329F">
        <w:rPr>
          <w:rFonts w:asciiTheme="minorHAnsi" w:eastAsia="Tahoma" w:hAnsiTheme="minorHAnsi" w:cstheme="minorHAnsi"/>
          <w:sz w:val="32"/>
          <w:szCs w:val="32"/>
        </w:rPr>
        <w:t xml:space="preserve"> D. Rower</w:t>
      </w:r>
    </w:p>
    <w:p w:rsidR="00B00F7D" w:rsidRPr="0047264B" w:rsidRDefault="00B00F7D" w:rsidP="00620E31">
      <w:pPr>
        <w:pStyle w:val="NoSpacing"/>
        <w:rPr>
          <w:rFonts w:asciiTheme="minorHAnsi" w:eastAsia="Tahoma" w:hAnsiTheme="minorHAnsi" w:cstheme="minorHAnsi"/>
          <w:sz w:val="22"/>
          <w:szCs w:val="22"/>
        </w:rPr>
      </w:pPr>
      <w:r w:rsidRPr="0047264B">
        <w:rPr>
          <w:rFonts w:asciiTheme="minorHAnsi" w:eastAsia="Tahoma" w:hAnsiTheme="minorHAnsi" w:cstheme="minorHAnsi"/>
          <w:sz w:val="22"/>
          <w:szCs w:val="22"/>
        </w:rPr>
        <w:t>3913 Hubbard Ave North, Robbinsdale, MN</w:t>
      </w:r>
    </w:p>
    <w:p w:rsidR="004B00FE" w:rsidRPr="0047264B" w:rsidRDefault="004B00FE" w:rsidP="00620E31">
      <w:pPr>
        <w:ind w:right="-36"/>
        <w:rPr>
          <w:rFonts w:asciiTheme="minorHAnsi" w:eastAsia="Tahoma" w:hAnsiTheme="minorHAnsi" w:cstheme="minorHAnsi"/>
          <w:sz w:val="22"/>
          <w:szCs w:val="22"/>
        </w:rPr>
      </w:pPr>
      <w:r w:rsidRPr="0047264B">
        <w:rPr>
          <w:rFonts w:asciiTheme="minorHAnsi" w:eastAsia="Tahoma" w:hAnsiTheme="minorHAnsi" w:cstheme="minorHAnsi"/>
          <w:sz w:val="22"/>
          <w:szCs w:val="22"/>
        </w:rPr>
        <w:t>rowerr@csp.edu</w:t>
      </w:r>
    </w:p>
    <w:p w:rsidR="009346AC" w:rsidRPr="0047264B" w:rsidRDefault="004B00FE" w:rsidP="00620E31">
      <w:pPr>
        <w:tabs>
          <w:tab w:val="left" w:pos="720"/>
          <w:tab w:val="left" w:pos="1440"/>
          <w:tab w:val="center" w:pos="5130"/>
        </w:tabs>
        <w:ind w:right="-43"/>
        <w:rPr>
          <w:rFonts w:asciiTheme="minorHAnsi" w:eastAsia="Tahoma" w:hAnsiTheme="minorHAnsi" w:cstheme="minorHAnsi"/>
          <w:sz w:val="22"/>
          <w:szCs w:val="22"/>
        </w:rPr>
      </w:pPr>
      <w:r w:rsidRPr="0047264B">
        <w:rPr>
          <w:rFonts w:asciiTheme="minorHAnsi" w:eastAsia="Tahoma" w:hAnsiTheme="minorHAnsi" w:cstheme="minorHAnsi"/>
          <w:sz w:val="22"/>
          <w:szCs w:val="22"/>
        </w:rPr>
        <w:t>Cell # 763-250-8739</w:t>
      </w:r>
    </w:p>
    <w:p w:rsidR="00F821B6" w:rsidRPr="0047264B" w:rsidRDefault="00D2503E" w:rsidP="00620E31">
      <w:pPr>
        <w:tabs>
          <w:tab w:val="left" w:pos="720"/>
          <w:tab w:val="left" w:pos="1440"/>
          <w:tab w:val="center" w:pos="5130"/>
        </w:tabs>
        <w:spacing w:after="120"/>
        <w:ind w:right="-43"/>
        <w:rPr>
          <w:rFonts w:asciiTheme="minorHAnsi" w:eastAsia="Tahoma" w:hAnsiTheme="minorHAnsi" w:cstheme="minorHAnsi"/>
          <w:b/>
          <w:sz w:val="22"/>
          <w:szCs w:val="22"/>
          <w:u w:val="single"/>
        </w:rPr>
      </w:pPr>
      <w:r w:rsidRPr="0047264B">
        <w:rPr>
          <w:rFonts w:asciiTheme="minorHAnsi" w:eastAsia="Tahoma" w:hAnsiTheme="minorHAnsi" w:cstheme="minorHAnsi"/>
          <w:b/>
          <w:sz w:val="22"/>
          <w:szCs w:val="22"/>
          <w:u w:val="single"/>
        </w:rPr>
        <w:t>__________________________________________________________________________________</w:t>
      </w:r>
    </w:p>
    <w:p w:rsidR="00444B2B" w:rsidRPr="0047264B" w:rsidRDefault="0041682A" w:rsidP="00620E31">
      <w:pPr>
        <w:tabs>
          <w:tab w:val="left" w:pos="2250"/>
        </w:tabs>
        <w:spacing w:before="120"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7264B">
        <w:rPr>
          <w:rFonts w:asciiTheme="minorHAnsi" w:hAnsiTheme="minorHAnsi" w:cstheme="minorHAnsi"/>
          <w:b/>
          <w:sz w:val="22"/>
          <w:szCs w:val="22"/>
          <w:u w:val="single"/>
        </w:rPr>
        <w:t>Work History</w:t>
      </w:r>
    </w:p>
    <w:p w:rsidR="00D2503E" w:rsidRPr="0047264B" w:rsidRDefault="00136589" w:rsidP="003E329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Olympic Steel, Foreman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D2503E" w:rsidRPr="0047264B">
        <w:rPr>
          <w:rFonts w:asciiTheme="minorHAnsi" w:hAnsiTheme="minorHAnsi" w:cstheme="minorHAnsi"/>
          <w:b/>
          <w:sz w:val="22"/>
          <w:szCs w:val="22"/>
        </w:rPr>
        <w:t>2/12—</w:t>
      </w:r>
      <w:r w:rsidR="005F0253">
        <w:rPr>
          <w:rFonts w:asciiTheme="minorHAnsi" w:hAnsiTheme="minorHAnsi" w:cstheme="minorHAnsi"/>
          <w:b/>
          <w:sz w:val="22"/>
          <w:szCs w:val="22"/>
        </w:rPr>
        <w:t>P</w:t>
      </w:r>
      <w:r w:rsidR="00D2503E" w:rsidRPr="0047264B">
        <w:rPr>
          <w:rFonts w:asciiTheme="minorHAnsi" w:hAnsiTheme="minorHAnsi" w:cstheme="minorHAnsi"/>
          <w:b/>
          <w:sz w:val="22"/>
          <w:szCs w:val="22"/>
        </w:rPr>
        <w:t>resent</w:t>
      </w:r>
    </w:p>
    <w:p w:rsidR="00D2503E" w:rsidRPr="0047264B" w:rsidRDefault="0047264B" w:rsidP="00620E31">
      <w:pPr>
        <w:spacing w:after="120"/>
        <w:ind w:left="450"/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Responsible for directing the efforts of the warehouse operations staff.</w:t>
      </w:r>
      <w:r>
        <w:rPr>
          <w:rFonts w:asciiTheme="minorHAnsi" w:hAnsiTheme="minorHAnsi" w:cstheme="minorHAnsi"/>
          <w:sz w:val="22"/>
          <w:szCs w:val="22"/>
        </w:rPr>
        <w:t xml:space="preserve"> Ensured all work is coordinated, minimizing downtime, reviewing the daily personnel needs an</w:t>
      </w:r>
      <w:r w:rsidR="00136589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recommending OT and reduc</w:t>
      </w:r>
      <w:r w:rsidR="00136589">
        <w:rPr>
          <w:rFonts w:asciiTheme="minorHAnsi" w:hAnsiTheme="minorHAnsi" w:cstheme="minorHAnsi"/>
          <w:sz w:val="22"/>
          <w:szCs w:val="22"/>
        </w:rPr>
        <w:t xml:space="preserve">tion in hours as necessary, as </w:t>
      </w:r>
      <w:r>
        <w:rPr>
          <w:rFonts w:asciiTheme="minorHAnsi" w:hAnsiTheme="minorHAnsi" w:cstheme="minorHAnsi"/>
          <w:sz w:val="22"/>
          <w:szCs w:val="22"/>
        </w:rPr>
        <w:t>well as safely shipping quality products on</w:t>
      </w:r>
      <w:r w:rsidR="0013658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time. </w:t>
      </w:r>
    </w:p>
    <w:p w:rsidR="0047264B" w:rsidRDefault="0047264B" w:rsidP="005449F3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Performed daily safety inspections.</w:t>
      </w:r>
    </w:p>
    <w:p w:rsidR="0047264B" w:rsidRDefault="0047264B" w:rsidP="005449F3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Worked closely with Sales team and scheduling to determine machine scheduling.</w:t>
      </w:r>
    </w:p>
    <w:p w:rsidR="0047264B" w:rsidRDefault="0047264B" w:rsidP="005449F3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Monitored aged inventory to ensure material turnover and effective space utilization.</w:t>
      </w:r>
    </w:p>
    <w:p w:rsidR="0047264B" w:rsidRDefault="0047264B" w:rsidP="005449F3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Trained and developed warehouse staff as appropriate.</w:t>
      </w:r>
    </w:p>
    <w:p w:rsidR="00D2503E" w:rsidRPr="00136589" w:rsidRDefault="0047264B" w:rsidP="005449F3">
      <w:pPr>
        <w:pStyle w:val="ListParagraph"/>
        <w:numPr>
          <w:ilvl w:val="0"/>
          <w:numId w:val="27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Conducted formal and informal performance reviews. </w:t>
      </w:r>
    </w:p>
    <w:p w:rsidR="00EC45C9" w:rsidRPr="0047264B" w:rsidRDefault="00EC45C9" w:rsidP="003E329F">
      <w:pPr>
        <w:rPr>
          <w:rFonts w:asciiTheme="minorHAnsi" w:hAnsiTheme="minorHAnsi" w:cstheme="minorHAnsi"/>
          <w:b/>
          <w:sz w:val="22"/>
          <w:szCs w:val="22"/>
        </w:rPr>
      </w:pPr>
      <w:r w:rsidRPr="0047264B">
        <w:rPr>
          <w:rFonts w:asciiTheme="minorHAnsi" w:hAnsiTheme="minorHAnsi" w:cstheme="minorHAnsi"/>
          <w:b/>
          <w:sz w:val="22"/>
          <w:szCs w:val="22"/>
        </w:rPr>
        <w:t>Bills Superette, Assistant Manage</w:t>
      </w:r>
      <w:r w:rsidR="00D7055A" w:rsidRPr="0047264B">
        <w:rPr>
          <w:rFonts w:asciiTheme="minorHAnsi" w:hAnsiTheme="minorHAnsi" w:cstheme="minorHAnsi"/>
          <w:b/>
          <w:sz w:val="22"/>
          <w:szCs w:val="22"/>
        </w:rPr>
        <w:t>r</w:t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FC76D6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FC76D6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FC76D6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FC76D6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D2503E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D034AD" w:rsidRPr="0047264B">
        <w:rPr>
          <w:rFonts w:asciiTheme="minorHAnsi" w:hAnsiTheme="minorHAnsi" w:cstheme="minorHAnsi"/>
          <w:b/>
          <w:sz w:val="22"/>
          <w:szCs w:val="22"/>
        </w:rPr>
        <w:t>10/</w:t>
      </w:r>
      <w:r w:rsidR="00D2503E" w:rsidRPr="0047264B">
        <w:rPr>
          <w:rFonts w:asciiTheme="minorHAnsi" w:hAnsiTheme="minorHAnsi" w:cstheme="minorHAnsi"/>
          <w:b/>
          <w:sz w:val="22"/>
          <w:szCs w:val="22"/>
        </w:rPr>
        <w:t>11 – 2/12</w:t>
      </w:r>
    </w:p>
    <w:p w:rsidR="004C582F" w:rsidRPr="0047264B" w:rsidRDefault="0003003D" w:rsidP="00620E31">
      <w:pPr>
        <w:pStyle w:val="ListParagraph"/>
        <w:spacing w:after="120"/>
        <w:ind w:left="432"/>
        <w:contextualSpacing w:val="0"/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Coll</w:t>
      </w:r>
      <w:r w:rsidR="00822DE5" w:rsidRPr="0047264B">
        <w:rPr>
          <w:rFonts w:asciiTheme="minorHAnsi" w:hAnsiTheme="minorHAnsi" w:cstheme="minorHAnsi"/>
          <w:sz w:val="22"/>
          <w:szCs w:val="22"/>
        </w:rPr>
        <w:t>ab</w:t>
      </w:r>
      <w:r w:rsidRPr="0047264B">
        <w:rPr>
          <w:rFonts w:asciiTheme="minorHAnsi" w:hAnsiTheme="minorHAnsi" w:cstheme="minorHAnsi"/>
          <w:sz w:val="22"/>
          <w:szCs w:val="22"/>
        </w:rPr>
        <w:t>orated with up</w:t>
      </w:r>
      <w:r w:rsidR="00AD1685" w:rsidRPr="0047264B">
        <w:rPr>
          <w:rFonts w:asciiTheme="minorHAnsi" w:hAnsiTheme="minorHAnsi" w:cstheme="minorHAnsi"/>
          <w:sz w:val="22"/>
          <w:szCs w:val="22"/>
        </w:rPr>
        <w:t>per</w:t>
      </w:r>
      <w:r w:rsidRPr="0047264B">
        <w:rPr>
          <w:rFonts w:asciiTheme="minorHAnsi" w:hAnsiTheme="minorHAnsi" w:cstheme="minorHAnsi"/>
          <w:sz w:val="22"/>
          <w:szCs w:val="22"/>
        </w:rPr>
        <w:t xml:space="preserve"> management </w:t>
      </w:r>
      <w:r w:rsidR="00AD1685" w:rsidRPr="0047264B">
        <w:rPr>
          <w:rFonts w:asciiTheme="minorHAnsi" w:hAnsiTheme="minorHAnsi" w:cstheme="minorHAnsi"/>
          <w:sz w:val="22"/>
          <w:szCs w:val="22"/>
        </w:rPr>
        <w:t>and</w:t>
      </w:r>
      <w:r w:rsidRPr="0047264B">
        <w:rPr>
          <w:rFonts w:asciiTheme="minorHAnsi" w:hAnsiTheme="minorHAnsi" w:cstheme="minorHAnsi"/>
          <w:sz w:val="22"/>
          <w:szCs w:val="22"/>
        </w:rPr>
        <w:t xml:space="preserve"> successfully c</w:t>
      </w:r>
      <w:r w:rsidR="00DF6C55" w:rsidRPr="0047264B">
        <w:rPr>
          <w:rFonts w:asciiTheme="minorHAnsi" w:hAnsiTheme="minorHAnsi" w:cstheme="minorHAnsi"/>
          <w:sz w:val="22"/>
          <w:szCs w:val="22"/>
        </w:rPr>
        <w:t>ompleted the</w:t>
      </w:r>
      <w:r w:rsidR="00F821B6" w:rsidRPr="0047264B">
        <w:rPr>
          <w:rFonts w:asciiTheme="minorHAnsi" w:hAnsiTheme="minorHAnsi" w:cstheme="minorHAnsi"/>
          <w:sz w:val="22"/>
          <w:szCs w:val="22"/>
        </w:rPr>
        <w:t xml:space="preserve"> merging </w:t>
      </w:r>
      <w:r w:rsidR="00DF6C55" w:rsidRPr="0047264B">
        <w:rPr>
          <w:rFonts w:asciiTheme="minorHAnsi" w:hAnsiTheme="minorHAnsi" w:cstheme="minorHAnsi"/>
          <w:sz w:val="22"/>
          <w:szCs w:val="22"/>
        </w:rPr>
        <w:t xml:space="preserve">of </w:t>
      </w:r>
      <w:r w:rsidR="00F821B6" w:rsidRPr="0047264B">
        <w:rPr>
          <w:rFonts w:asciiTheme="minorHAnsi" w:hAnsiTheme="minorHAnsi" w:cstheme="minorHAnsi"/>
          <w:sz w:val="22"/>
          <w:szCs w:val="22"/>
        </w:rPr>
        <w:t>a Supermarket</w:t>
      </w:r>
      <w:r w:rsidR="00216B78" w:rsidRPr="0047264B">
        <w:rPr>
          <w:rFonts w:asciiTheme="minorHAnsi" w:hAnsiTheme="minorHAnsi" w:cstheme="minorHAnsi"/>
          <w:sz w:val="22"/>
          <w:szCs w:val="22"/>
        </w:rPr>
        <w:t xml:space="preserve"> with a Fuel Center</w:t>
      </w:r>
      <w:r w:rsidR="00F821B6" w:rsidRPr="0047264B">
        <w:rPr>
          <w:rFonts w:asciiTheme="minorHAnsi" w:hAnsiTheme="minorHAnsi" w:cstheme="minorHAnsi"/>
          <w:sz w:val="22"/>
          <w:szCs w:val="22"/>
        </w:rPr>
        <w:t xml:space="preserve">. </w:t>
      </w:r>
      <w:r w:rsidRPr="0047264B">
        <w:rPr>
          <w:rFonts w:asciiTheme="minorHAnsi" w:hAnsiTheme="minorHAnsi" w:cstheme="minorHAnsi"/>
          <w:sz w:val="22"/>
          <w:szCs w:val="22"/>
        </w:rPr>
        <w:t>In</w:t>
      </w:r>
      <w:r w:rsidR="0047264B">
        <w:rPr>
          <w:rFonts w:asciiTheme="minorHAnsi" w:hAnsiTheme="minorHAnsi" w:cstheme="minorHAnsi"/>
          <w:sz w:val="22"/>
          <w:szCs w:val="22"/>
        </w:rPr>
        <w:t xml:space="preserve"> charge of the 2nd</w:t>
      </w:r>
      <w:r w:rsidR="00F821B6" w:rsidRPr="0047264B">
        <w:rPr>
          <w:rFonts w:asciiTheme="minorHAnsi" w:hAnsiTheme="minorHAnsi" w:cstheme="minorHAnsi"/>
          <w:sz w:val="22"/>
          <w:szCs w:val="22"/>
        </w:rPr>
        <w:t xml:space="preserve"> shift staff</w:t>
      </w:r>
      <w:r w:rsidRPr="0047264B">
        <w:rPr>
          <w:rFonts w:asciiTheme="minorHAnsi" w:hAnsiTheme="minorHAnsi" w:cstheme="minorHAnsi"/>
          <w:sz w:val="22"/>
          <w:szCs w:val="22"/>
        </w:rPr>
        <w:t xml:space="preserve"> with goals such as</w:t>
      </w:r>
      <w:r w:rsidR="00F821B6" w:rsidRPr="0047264B">
        <w:rPr>
          <w:rFonts w:asciiTheme="minorHAnsi" w:hAnsiTheme="minorHAnsi" w:cstheme="minorHAnsi"/>
          <w:sz w:val="22"/>
          <w:szCs w:val="22"/>
        </w:rPr>
        <w:t xml:space="preserve"> merchandising</w:t>
      </w:r>
      <w:r w:rsidRPr="0047264B">
        <w:rPr>
          <w:rFonts w:asciiTheme="minorHAnsi" w:hAnsiTheme="minorHAnsi" w:cstheme="minorHAnsi"/>
          <w:sz w:val="22"/>
          <w:szCs w:val="22"/>
        </w:rPr>
        <w:t xml:space="preserve"> </w:t>
      </w:r>
      <w:r w:rsidR="00F821B6" w:rsidRPr="0047264B">
        <w:rPr>
          <w:rFonts w:asciiTheme="minorHAnsi" w:hAnsiTheme="minorHAnsi" w:cstheme="minorHAnsi"/>
          <w:sz w:val="22"/>
          <w:szCs w:val="22"/>
        </w:rPr>
        <w:t>store</w:t>
      </w:r>
      <w:r w:rsidRPr="0047264B">
        <w:rPr>
          <w:rFonts w:asciiTheme="minorHAnsi" w:hAnsiTheme="minorHAnsi" w:cstheme="minorHAnsi"/>
          <w:sz w:val="22"/>
          <w:szCs w:val="22"/>
        </w:rPr>
        <w:t xml:space="preserve">, maintaining </w:t>
      </w:r>
      <w:r w:rsidR="0041682A" w:rsidRPr="0047264B">
        <w:rPr>
          <w:rFonts w:asciiTheme="minorHAnsi" w:hAnsiTheme="minorHAnsi" w:cstheme="minorHAnsi"/>
          <w:sz w:val="22"/>
          <w:szCs w:val="22"/>
        </w:rPr>
        <w:t xml:space="preserve">proper inventory levels, making sure the staff follows all policies, </w:t>
      </w:r>
      <w:r w:rsidR="006318CE" w:rsidRPr="0047264B">
        <w:rPr>
          <w:rFonts w:asciiTheme="minorHAnsi" w:hAnsiTheme="minorHAnsi" w:cstheme="minorHAnsi"/>
          <w:sz w:val="22"/>
          <w:szCs w:val="22"/>
        </w:rPr>
        <w:t xml:space="preserve">and </w:t>
      </w:r>
      <w:r w:rsidRPr="0047264B">
        <w:rPr>
          <w:rFonts w:asciiTheme="minorHAnsi" w:hAnsiTheme="minorHAnsi" w:cstheme="minorHAnsi"/>
          <w:sz w:val="22"/>
          <w:szCs w:val="22"/>
        </w:rPr>
        <w:t xml:space="preserve">accurate </w:t>
      </w:r>
      <w:r w:rsidR="004C582F" w:rsidRPr="0047264B">
        <w:rPr>
          <w:rFonts w:asciiTheme="minorHAnsi" w:hAnsiTheme="minorHAnsi" w:cstheme="minorHAnsi"/>
          <w:sz w:val="22"/>
          <w:szCs w:val="22"/>
        </w:rPr>
        <w:t>keeping the daily books.</w:t>
      </w:r>
      <w:r w:rsidR="00043804" w:rsidRPr="004726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432D" w:rsidRPr="0047264B" w:rsidRDefault="0000432D" w:rsidP="00620E31">
      <w:pPr>
        <w:rPr>
          <w:rFonts w:asciiTheme="minorHAnsi" w:hAnsiTheme="minorHAnsi" w:cstheme="minorHAnsi"/>
          <w:b/>
          <w:sz w:val="22"/>
          <w:szCs w:val="22"/>
        </w:rPr>
      </w:pPr>
      <w:r w:rsidRPr="0047264B">
        <w:rPr>
          <w:rFonts w:asciiTheme="minorHAnsi" w:hAnsiTheme="minorHAnsi" w:cstheme="minorHAnsi"/>
          <w:b/>
          <w:sz w:val="22"/>
          <w:szCs w:val="22"/>
        </w:rPr>
        <w:t>Target, Guest Se</w:t>
      </w:r>
      <w:r w:rsidR="00E1278A" w:rsidRPr="0047264B">
        <w:rPr>
          <w:rFonts w:asciiTheme="minorHAnsi" w:hAnsiTheme="minorHAnsi" w:cstheme="minorHAnsi"/>
          <w:b/>
          <w:sz w:val="22"/>
          <w:szCs w:val="22"/>
        </w:rPr>
        <w:t>rvice Team Lead</w:t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FC76D6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FC76D6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D034AD" w:rsidRPr="0047264B">
        <w:rPr>
          <w:rFonts w:asciiTheme="minorHAnsi" w:hAnsiTheme="minorHAnsi" w:cstheme="minorHAnsi"/>
          <w:b/>
          <w:sz w:val="22"/>
          <w:szCs w:val="22"/>
        </w:rPr>
        <w:t>9/</w:t>
      </w:r>
      <w:r w:rsidRPr="0047264B">
        <w:rPr>
          <w:rFonts w:asciiTheme="minorHAnsi" w:hAnsiTheme="minorHAnsi" w:cstheme="minorHAnsi"/>
          <w:b/>
          <w:sz w:val="22"/>
          <w:szCs w:val="22"/>
        </w:rPr>
        <w:t xml:space="preserve">10 – </w:t>
      </w:r>
      <w:r w:rsidR="00D034AD" w:rsidRPr="0047264B">
        <w:rPr>
          <w:rFonts w:asciiTheme="minorHAnsi" w:hAnsiTheme="minorHAnsi" w:cstheme="minorHAnsi"/>
          <w:b/>
          <w:sz w:val="22"/>
          <w:szCs w:val="22"/>
        </w:rPr>
        <w:t>9/</w:t>
      </w:r>
      <w:r w:rsidR="00EC45C9" w:rsidRPr="0047264B">
        <w:rPr>
          <w:rFonts w:asciiTheme="minorHAnsi" w:hAnsiTheme="minorHAnsi" w:cstheme="minorHAnsi"/>
          <w:b/>
          <w:sz w:val="22"/>
          <w:szCs w:val="22"/>
        </w:rPr>
        <w:t>11</w:t>
      </w:r>
      <w:r w:rsidRPr="0047264B">
        <w:rPr>
          <w:rFonts w:asciiTheme="minorHAnsi" w:hAnsiTheme="minorHAnsi" w:cstheme="minorHAnsi"/>
          <w:b/>
          <w:sz w:val="22"/>
          <w:szCs w:val="22"/>
        </w:rPr>
        <w:tab/>
      </w:r>
    </w:p>
    <w:p w:rsidR="00530563" w:rsidRPr="0047264B" w:rsidRDefault="00396F8B" w:rsidP="00620E31">
      <w:pPr>
        <w:pStyle w:val="ListParagraph"/>
        <w:spacing w:after="120"/>
        <w:ind w:left="432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charge of the checkout</w:t>
      </w:r>
      <w:r w:rsidR="004E2952" w:rsidRPr="0047264B">
        <w:rPr>
          <w:rFonts w:asciiTheme="minorHAnsi" w:hAnsiTheme="minorHAnsi" w:cstheme="minorHAnsi"/>
          <w:sz w:val="22"/>
          <w:szCs w:val="22"/>
        </w:rPr>
        <w:t xml:space="preserve"> lanes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4E2952" w:rsidRPr="0047264B">
        <w:rPr>
          <w:rFonts w:asciiTheme="minorHAnsi" w:hAnsiTheme="minorHAnsi" w:cstheme="minorHAnsi"/>
          <w:sz w:val="22"/>
          <w:szCs w:val="22"/>
        </w:rPr>
        <w:t xml:space="preserve"> ensure</w:t>
      </w:r>
      <w:r>
        <w:rPr>
          <w:rFonts w:asciiTheme="minorHAnsi" w:hAnsiTheme="minorHAnsi" w:cstheme="minorHAnsi"/>
          <w:sz w:val="22"/>
          <w:szCs w:val="22"/>
        </w:rPr>
        <w:t>d a smooth check</w:t>
      </w:r>
      <w:r w:rsidR="00526E89" w:rsidRPr="0047264B">
        <w:rPr>
          <w:rFonts w:asciiTheme="minorHAnsi" w:hAnsiTheme="minorHAnsi" w:cstheme="minorHAnsi"/>
          <w:sz w:val="22"/>
          <w:szCs w:val="22"/>
        </w:rPr>
        <w:t xml:space="preserve">out for Target guests. </w:t>
      </w:r>
      <w:r w:rsidR="00530563" w:rsidRPr="0047264B">
        <w:rPr>
          <w:rFonts w:asciiTheme="minorHAnsi" w:hAnsiTheme="minorHAnsi" w:cstheme="minorHAnsi"/>
          <w:sz w:val="22"/>
          <w:szCs w:val="22"/>
        </w:rPr>
        <w:t>C</w:t>
      </w:r>
      <w:r w:rsidR="00444B2B" w:rsidRPr="0047264B">
        <w:rPr>
          <w:rFonts w:asciiTheme="minorHAnsi" w:hAnsiTheme="minorHAnsi" w:cstheme="minorHAnsi"/>
          <w:sz w:val="22"/>
          <w:szCs w:val="22"/>
        </w:rPr>
        <w:t xml:space="preserve">ontinuously set goals through quarterly </w:t>
      </w:r>
      <w:r w:rsidR="00A170E4" w:rsidRPr="0047264B">
        <w:rPr>
          <w:rFonts w:asciiTheme="minorHAnsi" w:hAnsiTheme="minorHAnsi" w:cstheme="minorHAnsi"/>
          <w:sz w:val="22"/>
          <w:szCs w:val="22"/>
        </w:rPr>
        <w:t>S</w:t>
      </w:r>
      <w:r w:rsidR="00444B2B" w:rsidRPr="0047264B">
        <w:rPr>
          <w:rFonts w:asciiTheme="minorHAnsi" w:hAnsiTheme="minorHAnsi" w:cstheme="minorHAnsi"/>
          <w:sz w:val="22"/>
          <w:szCs w:val="22"/>
        </w:rPr>
        <w:t xml:space="preserve">tatus reports and </w:t>
      </w:r>
      <w:r w:rsidR="00A170E4" w:rsidRPr="0047264B">
        <w:rPr>
          <w:rFonts w:asciiTheme="minorHAnsi" w:hAnsiTheme="minorHAnsi" w:cstheme="minorHAnsi"/>
          <w:sz w:val="22"/>
          <w:szCs w:val="22"/>
        </w:rPr>
        <w:t>bi-</w:t>
      </w:r>
      <w:r w:rsidR="00444B2B" w:rsidRPr="0047264B">
        <w:rPr>
          <w:rFonts w:asciiTheme="minorHAnsi" w:hAnsiTheme="minorHAnsi" w:cstheme="minorHAnsi"/>
          <w:sz w:val="22"/>
          <w:szCs w:val="22"/>
        </w:rPr>
        <w:t xml:space="preserve">weekly </w:t>
      </w:r>
      <w:r w:rsidR="00A170E4" w:rsidRPr="0047264B">
        <w:rPr>
          <w:rFonts w:asciiTheme="minorHAnsi" w:hAnsiTheme="minorHAnsi" w:cstheme="minorHAnsi"/>
          <w:sz w:val="22"/>
          <w:szCs w:val="22"/>
        </w:rPr>
        <w:t>B</w:t>
      </w:r>
      <w:r w:rsidR="00444B2B" w:rsidRPr="0047264B">
        <w:rPr>
          <w:rFonts w:asciiTheme="minorHAnsi" w:hAnsiTheme="minorHAnsi" w:cstheme="minorHAnsi"/>
          <w:sz w:val="22"/>
          <w:szCs w:val="22"/>
        </w:rPr>
        <w:t>usines</w:t>
      </w:r>
      <w:r w:rsidR="00A170E4" w:rsidRPr="0047264B">
        <w:rPr>
          <w:rFonts w:asciiTheme="minorHAnsi" w:hAnsiTheme="minorHAnsi" w:cstheme="minorHAnsi"/>
          <w:sz w:val="22"/>
          <w:szCs w:val="22"/>
        </w:rPr>
        <w:t>s W</w:t>
      </w:r>
      <w:r w:rsidR="00471DD1" w:rsidRPr="0047264B">
        <w:rPr>
          <w:rFonts w:asciiTheme="minorHAnsi" w:hAnsiTheme="minorHAnsi" w:cstheme="minorHAnsi"/>
          <w:sz w:val="22"/>
          <w:szCs w:val="22"/>
        </w:rPr>
        <w:t>alks</w:t>
      </w:r>
      <w:r w:rsidR="00D034AD" w:rsidRPr="0047264B">
        <w:rPr>
          <w:rFonts w:asciiTheme="minorHAnsi" w:hAnsiTheme="minorHAnsi" w:cstheme="minorHAnsi"/>
          <w:sz w:val="22"/>
          <w:szCs w:val="22"/>
        </w:rPr>
        <w:t xml:space="preserve">. </w:t>
      </w:r>
      <w:r w:rsidR="004E2952" w:rsidRPr="0047264B">
        <w:rPr>
          <w:rFonts w:asciiTheme="minorHAnsi" w:hAnsiTheme="minorHAnsi" w:cstheme="minorHAnsi"/>
          <w:sz w:val="22"/>
          <w:szCs w:val="22"/>
        </w:rPr>
        <w:t>In charge</w:t>
      </w:r>
      <w:r w:rsidR="00530563" w:rsidRPr="0047264B">
        <w:rPr>
          <w:rFonts w:asciiTheme="minorHAnsi" w:hAnsiTheme="minorHAnsi" w:cstheme="minorHAnsi"/>
          <w:sz w:val="22"/>
          <w:szCs w:val="22"/>
        </w:rPr>
        <w:t xml:space="preserve"> of Cart Attendants, Red Card Applications, and Dollar Spot merchandise. Other priorities were to maintain merchandising integrity throughout front end</w:t>
      </w:r>
      <w:r w:rsidR="00344D3E" w:rsidRPr="0047264B">
        <w:rPr>
          <w:rFonts w:asciiTheme="minorHAnsi" w:hAnsiTheme="minorHAnsi" w:cstheme="minorHAnsi"/>
          <w:sz w:val="22"/>
          <w:szCs w:val="22"/>
        </w:rPr>
        <w:t xml:space="preserve"> </w:t>
      </w:r>
      <w:r w:rsidR="00530563" w:rsidRPr="0047264B">
        <w:rPr>
          <w:rFonts w:asciiTheme="minorHAnsi" w:hAnsiTheme="minorHAnsi" w:cstheme="minorHAnsi"/>
          <w:sz w:val="22"/>
          <w:szCs w:val="22"/>
        </w:rPr>
        <w:t xml:space="preserve">and </w:t>
      </w:r>
      <w:r w:rsidR="00344D3E" w:rsidRPr="0047264B">
        <w:rPr>
          <w:rFonts w:asciiTheme="minorHAnsi" w:hAnsiTheme="minorHAnsi" w:cstheme="minorHAnsi"/>
          <w:sz w:val="22"/>
          <w:szCs w:val="22"/>
        </w:rPr>
        <w:t>fulfilling</w:t>
      </w:r>
      <w:r w:rsidR="00530563" w:rsidRPr="0047264B">
        <w:rPr>
          <w:rFonts w:asciiTheme="minorHAnsi" w:hAnsiTheme="minorHAnsi" w:cstheme="minorHAnsi"/>
          <w:sz w:val="22"/>
          <w:szCs w:val="22"/>
        </w:rPr>
        <w:t xml:space="preserve"> </w:t>
      </w:r>
      <w:r w:rsidR="00344D3E" w:rsidRPr="0047264B">
        <w:rPr>
          <w:rFonts w:asciiTheme="minorHAnsi" w:hAnsiTheme="minorHAnsi" w:cstheme="minorHAnsi"/>
          <w:sz w:val="22"/>
          <w:szCs w:val="22"/>
        </w:rPr>
        <w:t xml:space="preserve">all </w:t>
      </w:r>
      <w:r w:rsidR="00530563" w:rsidRPr="0047264B">
        <w:rPr>
          <w:rFonts w:asciiTheme="minorHAnsi" w:hAnsiTheme="minorHAnsi" w:cstheme="minorHAnsi"/>
          <w:sz w:val="22"/>
          <w:szCs w:val="22"/>
        </w:rPr>
        <w:t>staff</w:t>
      </w:r>
      <w:r w:rsidR="00344D3E" w:rsidRPr="0047264B">
        <w:rPr>
          <w:rFonts w:asciiTheme="minorHAnsi" w:hAnsiTheme="minorHAnsi" w:cstheme="minorHAnsi"/>
          <w:sz w:val="22"/>
          <w:szCs w:val="22"/>
        </w:rPr>
        <w:t>ing needs throughout front end.</w:t>
      </w:r>
      <w:r w:rsidR="00530563" w:rsidRPr="0047264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582F" w:rsidRPr="0047264B" w:rsidRDefault="004C582F" w:rsidP="00BA2D79">
      <w:pPr>
        <w:pStyle w:val="ListParagraph"/>
        <w:numPr>
          <w:ilvl w:val="2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Managed up to 60 employees in a fast paced environment.</w:t>
      </w:r>
    </w:p>
    <w:p w:rsidR="004C582F" w:rsidRPr="0047264B" w:rsidRDefault="004C582F" w:rsidP="00BA2D79">
      <w:pPr>
        <w:pStyle w:val="ListParagraph"/>
        <w:numPr>
          <w:ilvl w:val="2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47264B">
        <w:rPr>
          <w:rFonts w:asciiTheme="minorHAnsi" w:eastAsia="Tahoma" w:hAnsiTheme="minorHAnsi" w:cstheme="minorHAnsi"/>
          <w:sz w:val="22"/>
          <w:szCs w:val="22"/>
        </w:rPr>
        <w:t xml:space="preserve">Achieved a Green (.6) score for Target Red Card applications. From (.41) to (.91). </w:t>
      </w:r>
    </w:p>
    <w:p w:rsidR="004C582F" w:rsidRPr="0047264B" w:rsidRDefault="004C582F" w:rsidP="00BA2D79">
      <w:pPr>
        <w:pStyle w:val="ListParagraph"/>
        <w:numPr>
          <w:ilvl w:val="2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Written and delivered multiple Reviews and over 50 Annual Reviews.</w:t>
      </w:r>
    </w:p>
    <w:p w:rsidR="004C582F" w:rsidRPr="0047264B" w:rsidRDefault="004C582F" w:rsidP="00BA2D79">
      <w:pPr>
        <w:pStyle w:val="ListParagraph"/>
        <w:numPr>
          <w:ilvl w:val="2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Conducted more than 50 interviews.</w:t>
      </w:r>
    </w:p>
    <w:p w:rsidR="00444B2B" w:rsidRPr="0047264B" w:rsidRDefault="0000432D" w:rsidP="003E329F">
      <w:pPr>
        <w:rPr>
          <w:rFonts w:asciiTheme="minorHAnsi" w:hAnsiTheme="minorHAnsi" w:cstheme="minorHAnsi"/>
          <w:b/>
          <w:sz w:val="22"/>
          <w:szCs w:val="22"/>
        </w:rPr>
      </w:pPr>
      <w:r w:rsidRPr="0047264B">
        <w:rPr>
          <w:rFonts w:asciiTheme="minorHAnsi" w:hAnsiTheme="minorHAnsi" w:cstheme="minorHAnsi"/>
          <w:b/>
          <w:sz w:val="22"/>
          <w:szCs w:val="22"/>
        </w:rPr>
        <w:t>R&amp;B Associates, Project Manager</w:t>
      </w:r>
      <w:r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C86532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FC76D6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FC76D6" w:rsidRPr="0047264B">
        <w:rPr>
          <w:rFonts w:asciiTheme="minorHAnsi" w:hAnsiTheme="minorHAnsi" w:cstheme="minorHAnsi"/>
          <w:b/>
          <w:sz w:val="22"/>
          <w:szCs w:val="22"/>
        </w:rPr>
        <w:tab/>
      </w:r>
      <w:r w:rsidR="00D034AD" w:rsidRPr="0047264B">
        <w:rPr>
          <w:rFonts w:asciiTheme="minorHAnsi" w:hAnsiTheme="minorHAnsi" w:cstheme="minorHAnsi"/>
          <w:b/>
          <w:sz w:val="22"/>
          <w:szCs w:val="22"/>
        </w:rPr>
        <w:t>5/</w:t>
      </w:r>
      <w:r w:rsidRPr="0047264B">
        <w:rPr>
          <w:rFonts w:asciiTheme="minorHAnsi" w:hAnsiTheme="minorHAnsi" w:cstheme="minorHAnsi"/>
          <w:b/>
          <w:sz w:val="22"/>
          <w:szCs w:val="22"/>
        </w:rPr>
        <w:t xml:space="preserve">08 – </w:t>
      </w:r>
      <w:r w:rsidR="00D034AD" w:rsidRPr="0047264B">
        <w:rPr>
          <w:rFonts w:asciiTheme="minorHAnsi" w:hAnsiTheme="minorHAnsi" w:cstheme="minorHAnsi"/>
          <w:b/>
          <w:sz w:val="22"/>
          <w:szCs w:val="22"/>
        </w:rPr>
        <w:t>5/</w:t>
      </w:r>
      <w:r w:rsidRPr="0047264B">
        <w:rPr>
          <w:rFonts w:asciiTheme="minorHAnsi" w:hAnsiTheme="minorHAnsi" w:cstheme="minorHAnsi"/>
          <w:b/>
          <w:sz w:val="22"/>
          <w:szCs w:val="22"/>
        </w:rPr>
        <w:t>09</w:t>
      </w:r>
    </w:p>
    <w:p w:rsidR="00CC4971" w:rsidRPr="0047264B" w:rsidRDefault="00530563" w:rsidP="00620E31">
      <w:pPr>
        <w:pStyle w:val="ListParagraph"/>
        <w:spacing w:after="120"/>
        <w:ind w:left="432"/>
        <w:contextualSpacing w:val="0"/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G</w:t>
      </w:r>
      <w:r w:rsidR="004E2952" w:rsidRPr="0047264B">
        <w:rPr>
          <w:rFonts w:asciiTheme="minorHAnsi" w:hAnsiTheme="minorHAnsi" w:cstheme="minorHAnsi"/>
          <w:sz w:val="22"/>
          <w:szCs w:val="22"/>
        </w:rPr>
        <w:t>enerate sales by offering both services</w:t>
      </w:r>
      <w:r w:rsidR="00CC4971" w:rsidRPr="0047264B">
        <w:rPr>
          <w:rFonts w:asciiTheme="minorHAnsi" w:hAnsiTheme="minorHAnsi" w:cstheme="minorHAnsi"/>
          <w:sz w:val="22"/>
          <w:szCs w:val="22"/>
        </w:rPr>
        <w:t xml:space="preserve"> and products. </w:t>
      </w:r>
      <w:r w:rsidRPr="0047264B">
        <w:rPr>
          <w:rFonts w:asciiTheme="minorHAnsi" w:hAnsiTheme="minorHAnsi" w:cstheme="minorHAnsi"/>
          <w:sz w:val="22"/>
          <w:szCs w:val="22"/>
        </w:rPr>
        <w:t>I</w:t>
      </w:r>
      <w:r w:rsidR="00CC4971" w:rsidRPr="0047264B">
        <w:rPr>
          <w:rFonts w:asciiTheme="minorHAnsi" w:hAnsiTheme="minorHAnsi" w:cstheme="minorHAnsi"/>
          <w:sz w:val="22"/>
          <w:szCs w:val="22"/>
        </w:rPr>
        <w:t xml:space="preserve">nspect homes for damage. </w:t>
      </w:r>
      <w:r w:rsidRPr="0047264B">
        <w:rPr>
          <w:rFonts w:asciiTheme="minorHAnsi" w:hAnsiTheme="minorHAnsi" w:cstheme="minorHAnsi"/>
          <w:sz w:val="22"/>
          <w:szCs w:val="22"/>
        </w:rPr>
        <w:t>W</w:t>
      </w:r>
      <w:r w:rsidR="00CC4971" w:rsidRPr="0047264B">
        <w:rPr>
          <w:rFonts w:asciiTheme="minorHAnsi" w:hAnsiTheme="minorHAnsi" w:cstheme="minorHAnsi"/>
          <w:sz w:val="22"/>
          <w:szCs w:val="22"/>
        </w:rPr>
        <w:t xml:space="preserve">ork with </w:t>
      </w:r>
      <w:r w:rsidRPr="0047264B">
        <w:rPr>
          <w:rFonts w:asciiTheme="minorHAnsi" w:hAnsiTheme="minorHAnsi" w:cstheme="minorHAnsi"/>
          <w:sz w:val="22"/>
          <w:szCs w:val="22"/>
        </w:rPr>
        <w:t>homeowners’</w:t>
      </w:r>
      <w:r w:rsidR="00CC4971" w:rsidRPr="0047264B">
        <w:rPr>
          <w:rFonts w:asciiTheme="minorHAnsi" w:hAnsiTheme="minorHAnsi" w:cstheme="minorHAnsi"/>
          <w:sz w:val="22"/>
          <w:szCs w:val="22"/>
        </w:rPr>
        <w:t xml:space="preserve"> insurance company</w:t>
      </w:r>
      <w:r w:rsidR="00447B72" w:rsidRPr="0047264B">
        <w:rPr>
          <w:rFonts w:asciiTheme="minorHAnsi" w:hAnsiTheme="minorHAnsi" w:cstheme="minorHAnsi"/>
          <w:sz w:val="22"/>
          <w:szCs w:val="22"/>
        </w:rPr>
        <w:t xml:space="preserve">, along with </w:t>
      </w:r>
      <w:r w:rsidR="00CC4971" w:rsidRPr="0047264B">
        <w:rPr>
          <w:rFonts w:asciiTheme="minorHAnsi" w:hAnsiTheme="minorHAnsi" w:cstheme="minorHAnsi"/>
          <w:sz w:val="22"/>
          <w:szCs w:val="22"/>
        </w:rPr>
        <w:t>R&amp;B construction crews</w:t>
      </w:r>
      <w:r w:rsidR="00447B72" w:rsidRPr="0047264B">
        <w:rPr>
          <w:rFonts w:asciiTheme="minorHAnsi" w:hAnsiTheme="minorHAnsi" w:cstheme="minorHAnsi"/>
          <w:sz w:val="22"/>
          <w:szCs w:val="22"/>
        </w:rPr>
        <w:t>,</w:t>
      </w:r>
      <w:r w:rsidR="00CC4971" w:rsidRPr="0047264B">
        <w:rPr>
          <w:rFonts w:asciiTheme="minorHAnsi" w:hAnsiTheme="minorHAnsi" w:cstheme="minorHAnsi"/>
          <w:sz w:val="22"/>
          <w:szCs w:val="22"/>
        </w:rPr>
        <w:t xml:space="preserve"> to restore damaged property. </w:t>
      </w:r>
    </w:p>
    <w:p w:rsidR="004C582F" w:rsidRPr="0047264B" w:rsidRDefault="004C582F" w:rsidP="00620E31">
      <w:pPr>
        <w:pStyle w:val="ListParagraph"/>
        <w:numPr>
          <w:ilvl w:val="2"/>
          <w:numId w:val="19"/>
        </w:numPr>
        <w:rPr>
          <w:rFonts w:asciiTheme="minorHAnsi" w:eastAsia="Tahoma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Managed 20 small construction projects simultaneously from start to finish.</w:t>
      </w:r>
    </w:p>
    <w:p w:rsidR="004C582F" w:rsidRPr="0047264B" w:rsidRDefault="004C582F" w:rsidP="00620E31">
      <w:pPr>
        <w:pStyle w:val="ListParagraph"/>
        <w:numPr>
          <w:ilvl w:val="2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Consistently met weekly sales expectations by achieving over a 33% conversion rate.</w:t>
      </w:r>
    </w:p>
    <w:p w:rsidR="004C582F" w:rsidRPr="0047264B" w:rsidRDefault="004C582F" w:rsidP="00620E31">
      <w:pPr>
        <w:pStyle w:val="ListParagraph"/>
        <w:numPr>
          <w:ilvl w:val="2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Generated sales of up to $25,000 per client.</w:t>
      </w:r>
    </w:p>
    <w:p w:rsidR="004C582F" w:rsidRPr="0047264B" w:rsidRDefault="004C582F" w:rsidP="00620E31">
      <w:pPr>
        <w:pStyle w:val="ListParagraph"/>
        <w:numPr>
          <w:ilvl w:val="2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Analyzed profit margins by estimating product cost, labor, and miscellaneous costs.</w:t>
      </w:r>
    </w:p>
    <w:p w:rsidR="00613018" w:rsidRPr="0047264B" w:rsidRDefault="005A0F40" w:rsidP="00620E31">
      <w:pPr>
        <w:pStyle w:val="ListParagraph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A0F40">
        <w:rPr>
          <w:rFonts w:asciiTheme="minorHAnsi" w:hAnsiTheme="minorHAnsi" w:cstheme="minorHAnsi"/>
          <w:b/>
          <w:sz w:val="22"/>
          <w:szCs w:val="22"/>
        </w:rPr>
        <w:pict>
          <v:rect id="_x0000_i1025" style="width:0;height:1.5pt" o:hrstd="t" o:hr="t" fillcolor="#a7a6aa" stroked="f"/>
        </w:pict>
      </w:r>
    </w:p>
    <w:p w:rsidR="00444B2B" w:rsidRPr="0047264B" w:rsidRDefault="0000432D" w:rsidP="00620E31">
      <w:pPr>
        <w:pStyle w:val="ListParagraph"/>
        <w:spacing w:before="120" w:after="120"/>
        <w:ind w:left="0"/>
        <w:contextualSpacing w:val="0"/>
        <w:rPr>
          <w:rFonts w:asciiTheme="minorHAnsi" w:eastAsia="Tahoma" w:hAnsiTheme="minorHAnsi" w:cstheme="minorHAnsi"/>
          <w:b/>
          <w:sz w:val="22"/>
          <w:szCs w:val="22"/>
          <w:u w:val="single"/>
        </w:rPr>
      </w:pPr>
      <w:r w:rsidRPr="0047264B">
        <w:rPr>
          <w:rFonts w:asciiTheme="minorHAnsi" w:eastAsia="Tahoma" w:hAnsiTheme="minorHAnsi" w:cstheme="minorHAnsi"/>
          <w:b/>
          <w:sz w:val="22"/>
          <w:szCs w:val="22"/>
          <w:u w:val="single"/>
        </w:rPr>
        <w:t>Education</w:t>
      </w:r>
    </w:p>
    <w:p w:rsidR="00FD3DA5" w:rsidRPr="0047264B" w:rsidRDefault="00FD3DA5" w:rsidP="00620E31">
      <w:pPr>
        <w:rPr>
          <w:rFonts w:asciiTheme="minorHAnsi" w:hAnsiTheme="minorHAnsi" w:cstheme="minorHAnsi"/>
          <w:b/>
          <w:sz w:val="22"/>
          <w:szCs w:val="22"/>
        </w:rPr>
      </w:pPr>
      <w:r w:rsidRPr="0047264B">
        <w:rPr>
          <w:rFonts w:asciiTheme="minorHAnsi" w:hAnsiTheme="minorHAnsi" w:cstheme="minorHAnsi"/>
          <w:b/>
          <w:sz w:val="22"/>
          <w:szCs w:val="22"/>
        </w:rPr>
        <w:t xml:space="preserve">Concordia University, St. Paul, MN </w:t>
      </w:r>
      <w:r w:rsidRPr="0047264B">
        <w:rPr>
          <w:rFonts w:asciiTheme="minorHAnsi" w:hAnsiTheme="minorHAnsi" w:cstheme="minorHAnsi"/>
          <w:b/>
          <w:sz w:val="22"/>
          <w:szCs w:val="22"/>
        </w:rPr>
        <w:tab/>
      </w:r>
      <w:r w:rsidRPr="0047264B">
        <w:rPr>
          <w:rFonts w:asciiTheme="minorHAnsi" w:hAnsiTheme="minorHAnsi" w:cstheme="minorHAnsi"/>
          <w:b/>
          <w:sz w:val="22"/>
          <w:szCs w:val="22"/>
        </w:rPr>
        <w:tab/>
      </w:r>
      <w:r w:rsidRPr="0047264B">
        <w:rPr>
          <w:rFonts w:asciiTheme="minorHAnsi" w:hAnsiTheme="minorHAnsi" w:cstheme="minorHAnsi"/>
          <w:b/>
          <w:sz w:val="22"/>
          <w:szCs w:val="22"/>
        </w:rPr>
        <w:tab/>
      </w:r>
      <w:r w:rsidRPr="0047264B">
        <w:rPr>
          <w:rFonts w:asciiTheme="minorHAnsi" w:hAnsiTheme="minorHAnsi" w:cstheme="minorHAnsi"/>
          <w:b/>
          <w:sz w:val="22"/>
          <w:szCs w:val="22"/>
        </w:rPr>
        <w:tab/>
      </w:r>
      <w:r w:rsidRPr="0047264B">
        <w:rPr>
          <w:rFonts w:asciiTheme="minorHAnsi" w:hAnsiTheme="minorHAnsi" w:cstheme="minorHAnsi"/>
          <w:b/>
          <w:sz w:val="22"/>
          <w:szCs w:val="22"/>
        </w:rPr>
        <w:tab/>
      </w:r>
    </w:p>
    <w:p w:rsidR="00396F8B" w:rsidRDefault="00396F8B" w:rsidP="00620E3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Master of Business Administration </w:t>
      </w:r>
      <w:r w:rsidR="00DB2C3E">
        <w:rPr>
          <w:rFonts w:asciiTheme="minorHAnsi" w:hAnsiTheme="minorHAnsi" w:cstheme="minorHAnsi"/>
          <w:sz w:val="22"/>
          <w:szCs w:val="22"/>
        </w:rPr>
        <w:tab/>
        <w:t>(</w:t>
      </w:r>
      <w:r w:rsidR="00C47802">
        <w:rPr>
          <w:rFonts w:asciiTheme="minorHAnsi" w:hAnsiTheme="minorHAnsi" w:cstheme="minorHAnsi"/>
          <w:b/>
          <w:sz w:val="22"/>
          <w:szCs w:val="22"/>
        </w:rPr>
        <w:t xml:space="preserve">expected graduation date: June 2014 </w:t>
      </w:r>
      <w:r w:rsidR="00C47802">
        <w:rPr>
          <w:rFonts w:asciiTheme="minorHAnsi" w:hAnsiTheme="minorHAnsi" w:cstheme="minorHAnsi"/>
          <w:sz w:val="22"/>
          <w:szCs w:val="22"/>
        </w:rPr>
        <w:t>)</w:t>
      </w:r>
    </w:p>
    <w:p w:rsidR="00FD3DA5" w:rsidRPr="0047264B" w:rsidRDefault="00FD3DA5" w:rsidP="00620E3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Bachelor of Arts—Organizational Management and Leadership</w:t>
      </w:r>
      <w:r w:rsidRPr="0047264B">
        <w:rPr>
          <w:rFonts w:asciiTheme="minorHAnsi" w:hAnsiTheme="minorHAnsi" w:cstheme="minorHAnsi"/>
          <w:iCs/>
          <w:sz w:val="22"/>
          <w:szCs w:val="22"/>
        </w:rPr>
        <w:tab/>
      </w:r>
      <w:r w:rsidRPr="0047264B">
        <w:rPr>
          <w:rFonts w:asciiTheme="minorHAnsi" w:hAnsiTheme="minorHAnsi" w:cstheme="minorHAnsi"/>
          <w:iCs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iCs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b/>
          <w:iCs/>
          <w:sz w:val="22"/>
          <w:szCs w:val="22"/>
        </w:rPr>
        <w:t>12/</w:t>
      </w:r>
      <w:r w:rsidRPr="0047264B">
        <w:rPr>
          <w:rFonts w:asciiTheme="minorHAnsi" w:hAnsiTheme="minorHAnsi" w:cstheme="minorHAnsi"/>
          <w:b/>
          <w:iCs/>
          <w:sz w:val="22"/>
          <w:szCs w:val="22"/>
        </w:rPr>
        <w:t>10</w:t>
      </w:r>
    </w:p>
    <w:p w:rsidR="00FD3DA5" w:rsidRPr="0047264B" w:rsidRDefault="00FD3DA5" w:rsidP="00620E31">
      <w:pPr>
        <w:pStyle w:val="ListParagraph"/>
        <w:ind w:firstLine="720"/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 xml:space="preserve">(Honors) Summa Cum Laude—GPA 3.92 </w:t>
      </w:r>
    </w:p>
    <w:p w:rsidR="00FD3DA5" w:rsidRPr="0047264B" w:rsidRDefault="00FD3DA5" w:rsidP="00620E3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Human Resources Management Certificate</w:t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b/>
          <w:sz w:val="22"/>
          <w:szCs w:val="22"/>
        </w:rPr>
        <w:t>08/</w:t>
      </w:r>
      <w:r w:rsidRPr="0047264B">
        <w:rPr>
          <w:rFonts w:asciiTheme="minorHAnsi" w:hAnsiTheme="minorHAnsi" w:cstheme="minorHAnsi"/>
          <w:b/>
          <w:sz w:val="22"/>
          <w:szCs w:val="22"/>
        </w:rPr>
        <w:t>10</w:t>
      </w:r>
    </w:p>
    <w:p w:rsidR="00FD3DA5" w:rsidRPr="0047264B" w:rsidRDefault="00FD3DA5" w:rsidP="00620E31">
      <w:pPr>
        <w:rPr>
          <w:rFonts w:asciiTheme="minorHAnsi" w:hAnsiTheme="minorHAnsi" w:cstheme="minorHAnsi"/>
          <w:sz w:val="22"/>
          <w:szCs w:val="22"/>
        </w:rPr>
      </w:pPr>
    </w:p>
    <w:p w:rsidR="00FD3DA5" w:rsidRPr="0047264B" w:rsidRDefault="00FD3DA5" w:rsidP="00620E31">
      <w:pPr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b/>
          <w:sz w:val="22"/>
          <w:szCs w:val="22"/>
        </w:rPr>
        <w:t xml:space="preserve">North Hennepin Community College, Brooklyn Park, MN </w:t>
      </w:r>
      <w:r w:rsidRPr="0047264B">
        <w:rPr>
          <w:rFonts w:asciiTheme="minorHAnsi" w:hAnsiTheme="minorHAnsi" w:cstheme="minorHAnsi"/>
          <w:b/>
          <w:sz w:val="22"/>
          <w:szCs w:val="22"/>
        </w:rPr>
        <w:tab/>
      </w:r>
      <w:r w:rsidRPr="0047264B">
        <w:rPr>
          <w:rFonts w:asciiTheme="minorHAnsi" w:hAnsiTheme="minorHAnsi" w:cstheme="minorHAnsi"/>
          <w:b/>
          <w:sz w:val="22"/>
          <w:szCs w:val="22"/>
        </w:rPr>
        <w:tab/>
      </w:r>
    </w:p>
    <w:p w:rsidR="00FD3DA5" w:rsidRPr="0047264B" w:rsidRDefault="00FD3DA5" w:rsidP="00620E3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 xml:space="preserve">Associate of Arts </w:t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Pr="0047264B">
        <w:rPr>
          <w:rFonts w:asciiTheme="minorHAnsi" w:hAnsiTheme="minorHAnsi" w:cstheme="minorHAnsi"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b/>
          <w:sz w:val="22"/>
          <w:szCs w:val="22"/>
        </w:rPr>
        <w:t>12/</w:t>
      </w:r>
      <w:r w:rsidRPr="0047264B">
        <w:rPr>
          <w:rFonts w:asciiTheme="minorHAnsi" w:hAnsiTheme="minorHAnsi" w:cstheme="minorHAnsi"/>
          <w:b/>
          <w:sz w:val="22"/>
          <w:szCs w:val="22"/>
        </w:rPr>
        <w:t>08</w:t>
      </w:r>
    </w:p>
    <w:p w:rsidR="00813871" w:rsidRPr="0047264B" w:rsidRDefault="00FD3DA5" w:rsidP="00620E31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7264B">
        <w:rPr>
          <w:rFonts w:asciiTheme="minorHAnsi" w:hAnsiTheme="minorHAnsi" w:cstheme="minorHAnsi"/>
          <w:sz w:val="22"/>
          <w:szCs w:val="22"/>
        </w:rPr>
        <w:t>Profe</w:t>
      </w:r>
      <w:r w:rsidR="004B00FE" w:rsidRPr="0047264B">
        <w:rPr>
          <w:rFonts w:asciiTheme="minorHAnsi" w:hAnsiTheme="minorHAnsi" w:cstheme="minorHAnsi"/>
          <w:sz w:val="22"/>
          <w:szCs w:val="22"/>
        </w:rPr>
        <w:t>ssional Development Certificate--</w:t>
      </w:r>
      <w:r w:rsidR="004A590E" w:rsidRPr="0047264B">
        <w:rPr>
          <w:rFonts w:asciiTheme="minorHAnsi" w:hAnsiTheme="minorHAnsi" w:cstheme="minorHAnsi"/>
          <w:sz w:val="22"/>
          <w:szCs w:val="22"/>
        </w:rPr>
        <w:t>General Business</w:t>
      </w:r>
      <w:r w:rsidR="004A590E" w:rsidRPr="0047264B">
        <w:rPr>
          <w:rFonts w:asciiTheme="minorHAnsi" w:hAnsiTheme="minorHAnsi" w:cstheme="minorHAnsi"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sz w:val="22"/>
          <w:szCs w:val="22"/>
        </w:rPr>
        <w:tab/>
      </w:r>
      <w:r w:rsidR="00FC76D6" w:rsidRPr="0047264B">
        <w:rPr>
          <w:rFonts w:asciiTheme="minorHAnsi" w:hAnsiTheme="minorHAnsi" w:cstheme="minorHAnsi"/>
          <w:sz w:val="22"/>
          <w:szCs w:val="22"/>
        </w:rPr>
        <w:tab/>
      </w:r>
      <w:r w:rsidR="004A590E" w:rsidRPr="0047264B">
        <w:rPr>
          <w:rFonts w:asciiTheme="minorHAnsi" w:hAnsiTheme="minorHAnsi" w:cstheme="minorHAnsi"/>
          <w:b/>
          <w:sz w:val="22"/>
          <w:szCs w:val="22"/>
        </w:rPr>
        <w:t>05/</w:t>
      </w:r>
      <w:r w:rsidRPr="0047264B">
        <w:rPr>
          <w:rFonts w:asciiTheme="minorHAnsi" w:hAnsiTheme="minorHAnsi" w:cstheme="minorHAnsi"/>
          <w:b/>
          <w:sz w:val="22"/>
          <w:szCs w:val="22"/>
        </w:rPr>
        <w:t>08</w:t>
      </w:r>
    </w:p>
    <w:sectPr w:rsidR="00813871" w:rsidRPr="0047264B" w:rsidSect="00BC5A8C">
      <w:headerReference w:type="default" r:id="rId8"/>
      <w:pgSz w:w="12240" w:h="15840"/>
      <w:pgMar w:top="5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E44" w:rsidRDefault="00011E44">
      <w:r>
        <w:separator/>
      </w:r>
    </w:p>
  </w:endnote>
  <w:endnote w:type="continuationSeparator" w:id="1">
    <w:p w:rsidR="00011E44" w:rsidRDefault="0001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E44" w:rsidRDefault="00011E44">
      <w:r>
        <w:separator/>
      </w:r>
    </w:p>
  </w:footnote>
  <w:footnote w:type="continuationSeparator" w:id="1">
    <w:p w:rsidR="00011E44" w:rsidRDefault="0001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2D" w:rsidRDefault="0000432D">
    <w:pPr>
      <w:ind w:left="-720" w:right="-720"/>
      <w:rPr>
        <w:rFonts w:ascii="Calibri" w:eastAsia="Tahoma" w:hAnsi="Calibri" w:cs="Tahoma"/>
        <w:b/>
        <w:sz w:val="8"/>
        <w:szCs w:val="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4571"/>
    <w:multiLevelType w:val="multilevel"/>
    <w:tmpl w:val="81AC1C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15F12F1"/>
    <w:multiLevelType w:val="multilevel"/>
    <w:tmpl w:val="012069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64E62B1"/>
    <w:multiLevelType w:val="hybridMultilevel"/>
    <w:tmpl w:val="D938E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D501C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25486"/>
    <w:multiLevelType w:val="hybridMultilevel"/>
    <w:tmpl w:val="AD2E39C4"/>
    <w:lvl w:ilvl="0" w:tplc="B69E5BB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FFD436E"/>
    <w:multiLevelType w:val="hybridMultilevel"/>
    <w:tmpl w:val="07DAB9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5D6B9A"/>
    <w:multiLevelType w:val="hybridMultilevel"/>
    <w:tmpl w:val="7E00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9C4CCA"/>
    <w:multiLevelType w:val="hybridMultilevel"/>
    <w:tmpl w:val="6366C7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D1520A"/>
    <w:multiLevelType w:val="hybridMultilevel"/>
    <w:tmpl w:val="6818F4C8"/>
    <w:lvl w:ilvl="0" w:tplc="96E0AD4A">
      <w:start w:val="39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3B265F24"/>
    <w:multiLevelType w:val="hybridMultilevel"/>
    <w:tmpl w:val="6AEC4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C12AB7"/>
    <w:multiLevelType w:val="hybridMultilevel"/>
    <w:tmpl w:val="ED603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300DF"/>
    <w:multiLevelType w:val="hybridMultilevel"/>
    <w:tmpl w:val="0C5ECB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C74E3"/>
    <w:multiLevelType w:val="hybridMultilevel"/>
    <w:tmpl w:val="D42C16BE"/>
    <w:lvl w:ilvl="0" w:tplc="B69E5B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C4212B"/>
    <w:multiLevelType w:val="hybridMultilevel"/>
    <w:tmpl w:val="3D929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3E091A"/>
    <w:multiLevelType w:val="hybridMultilevel"/>
    <w:tmpl w:val="D65A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0443F"/>
    <w:multiLevelType w:val="hybridMultilevel"/>
    <w:tmpl w:val="440C0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F470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>
    <w:nsid w:val="5448060F"/>
    <w:multiLevelType w:val="hybridMultilevel"/>
    <w:tmpl w:val="3086E1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955E5"/>
    <w:multiLevelType w:val="hybridMultilevel"/>
    <w:tmpl w:val="F85C8F36"/>
    <w:lvl w:ilvl="0" w:tplc="B69E5B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AB79B1"/>
    <w:multiLevelType w:val="hybridMultilevel"/>
    <w:tmpl w:val="77CE7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AE2C41"/>
    <w:multiLevelType w:val="hybridMultilevel"/>
    <w:tmpl w:val="FC6EC4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701D23"/>
    <w:multiLevelType w:val="hybridMultilevel"/>
    <w:tmpl w:val="DDD60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79398E"/>
    <w:multiLevelType w:val="hybridMultilevel"/>
    <w:tmpl w:val="6C928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1B3BC1"/>
    <w:multiLevelType w:val="hybridMultilevel"/>
    <w:tmpl w:val="3A7AD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8F5D7E"/>
    <w:multiLevelType w:val="hybridMultilevel"/>
    <w:tmpl w:val="7BF4A5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F6536"/>
    <w:multiLevelType w:val="hybridMultilevel"/>
    <w:tmpl w:val="52A625CA"/>
    <w:lvl w:ilvl="0" w:tplc="C6B483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F175EA7"/>
    <w:multiLevelType w:val="hybridMultilevel"/>
    <w:tmpl w:val="F524E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657B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8"/>
  </w:num>
  <w:num w:numId="3">
    <w:abstractNumId w:val="21"/>
  </w:num>
  <w:num w:numId="4">
    <w:abstractNumId w:val="23"/>
  </w:num>
  <w:num w:numId="5">
    <w:abstractNumId w:val="6"/>
  </w:num>
  <w:num w:numId="6">
    <w:abstractNumId w:val="14"/>
  </w:num>
  <w:num w:numId="7">
    <w:abstractNumId w:val="5"/>
  </w:num>
  <w:num w:numId="8">
    <w:abstractNumId w:val="8"/>
  </w:num>
  <w:num w:numId="9">
    <w:abstractNumId w:val="22"/>
  </w:num>
  <w:num w:numId="10">
    <w:abstractNumId w:val="20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24"/>
  </w:num>
  <w:num w:numId="16">
    <w:abstractNumId w:val="19"/>
  </w:num>
  <w:num w:numId="17">
    <w:abstractNumId w:val="16"/>
  </w:num>
  <w:num w:numId="18">
    <w:abstractNumId w:val="13"/>
  </w:num>
  <w:num w:numId="19">
    <w:abstractNumId w:val="0"/>
  </w:num>
  <w:num w:numId="20">
    <w:abstractNumId w:val="15"/>
  </w:num>
  <w:num w:numId="21">
    <w:abstractNumId w:val="26"/>
  </w:num>
  <w:num w:numId="22">
    <w:abstractNumId w:val="4"/>
  </w:num>
  <w:num w:numId="23">
    <w:abstractNumId w:val="25"/>
  </w:num>
  <w:num w:numId="24">
    <w:abstractNumId w:val="12"/>
  </w:num>
  <w:num w:numId="25">
    <w:abstractNumId w:val="17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054477"/>
    <w:rsid w:val="0000432D"/>
    <w:rsid w:val="00011E44"/>
    <w:rsid w:val="0003003D"/>
    <w:rsid w:val="00043804"/>
    <w:rsid w:val="00054477"/>
    <w:rsid w:val="00073A87"/>
    <w:rsid w:val="000C454E"/>
    <w:rsid w:val="00116714"/>
    <w:rsid w:val="00116C24"/>
    <w:rsid w:val="00136589"/>
    <w:rsid w:val="00165334"/>
    <w:rsid w:val="001A77E4"/>
    <w:rsid w:val="001C0F59"/>
    <w:rsid w:val="001C5561"/>
    <w:rsid w:val="00216B78"/>
    <w:rsid w:val="002625B2"/>
    <w:rsid w:val="00274D23"/>
    <w:rsid w:val="00281CED"/>
    <w:rsid w:val="002C0047"/>
    <w:rsid w:val="00326181"/>
    <w:rsid w:val="00344D3E"/>
    <w:rsid w:val="00363718"/>
    <w:rsid w:val="00372698"/>
    <w:rsid w:val="003779BC"/>
    <w:rsid w:val="00396F8B"/>
    <w:rsid w:val="003D31EC"/>
    <w:rsid w:val="003E23BF"/>
    <w:rsid w:val="003E329F"/>
    <w:rsid w:val="0041577D"/>
    <w:rsid w:val="0041682A"/>
    <w:rsid w:val="00444B2B"/>
    <w:rsid w:val="00447B72"/>
    <w:rsid w:val="00471DD1"/>
    <w:rsid w:val="0047264B"/>
    <w:rsid w:val="004A590E"/>
    <w:rsid w:val="004B00FE"/>
    <w:rsid w:val="004C1AD0"/>
    <w:rsid w:val="004C3B51"/>
    <w:rsid w:val="004C582F"/>
    <w:rsid w:val="004E2952"/>
    <w:rsid w:val="00526E89"/>
    <w:rsid w:val="00530563"/>
    <w:rsid w:val="005433A1"/>
    <w:rsid w:val="005449F3"/>
    <w:rsid w:val="00592A88"/>
    <w:rsid w:val="005A0F40"/>
    <w:rsid w:val="005A126F"/>
    <w:rsid w:val="005B0469"/>
    <w:rsid w:val="005D44CB"/>
    <w:rsid w:val="005F0253"/>
    <w:rsid w:val="005F6A23"/>
    <w:rsid w:val="005F6CF4"/>
    <w:rsid w:val="00613018"/>
    <w:rsid w:val="00620E31"/>
    <w:rsid w:val="006318CE"/>
    <w:rsid w:val="00655413"/>
    <w:rsid w:val="006568F5"/>
    <w:rsid w:val="00687F9B"/>
    <w:rsid w:val="006B02FA"/>
    <w:rsid w:val="006B549D"/>
    <w:rsid w:val="006C1D25"/>
    <w:rsid w:val="006F7FE4"/>
    <w:rsid w:val="00710899"/>
    <w:rsid w:val="00713344"/>
    <w:rsid w:val="00747D84"/>
    <w:rsid w:val="0076066D"/>
    <w:rsid w:val="00766952"/>
    <w:rsid w:val="007C6E18"/>
    <w:rsid w:val="007D0230"/>
    <w:rsid w:val="007D1E03"/>
    <w:rsid w:val="00813871"/>
    <w:rsid w:val="00816F65"/>
    <w:rsid w:val="00822DE5"/>
    <w:rsid w:val="00830C23"/>
    <w:rsid w:val="00855546"/>
    <w:rsid w:val="00861FFE"/>
    <w:rsid w:val="00862BB6"/>
    <w:rsid w:val="00862ED6"/>
    <w:rsid w:val="008A7DE3"/>
    <w:rsid w:val="008B0C2C"/>
    <w:rsid w:val="008F7C79"/>
    <w:rsid w:val="00915DD9"/>
    <w:rsid w:val="009275CC"/>
    <w:rsid w:val="0093141E"/>
    <w:rsid w:val="009346AC"/>
    <w:rsid w:val="0096071D"/>
    <w:rsid w:val="00A170E4"/>
    <w:rsid w:val="00A236B7"/>
    <w:rsid w:val="00A5482E"/>
    <w:rsid w:val="00A55508"/>
    <w:rsid w:val="00A860A7"/>
    <w:rsid w:val="00AA5BA0"/>
    <w:rsid w:val="00AC4DB7"/>
    <w:rsid w:val="00AD1685"/>
    <w:rsid w:val="00AE2F7B"/>
    <w:rsid w:val="00B00F7D"/>
    <w:rsid w:val="00B42E94"/>
    <w:rsid w:val="00BA2D79"/>
    <w:rsid w:val="00BC5A8C"/>
    <w:rsid w:val="00C47802"/>
    <w:rsid w:val="00C67161"/>
    <w:rsid w:val="00C8279A"/>
    <w:rsid w:val="00C86532"/>
    <w:rsid w:val="00CA2B38"/>
    <w:rsid w:val="00CC4971"/>
    <w:rsid w:val="00D034AD"/>
    <w:rsid w:val="00D20140"/>
    <w:rsid w:val="00D2503E"/>
    <w:rsid w:val="00D34C7B"/>
    <w:rsid w:val="00D42CCC"/>
    <w:rsid w:val="00D60355"/>
    <w:rsid w:val="00D63127"/>
    <w:rsid w:val="00D7055A"/>
    <w:rsid w:val="00DA5C22"/>
    <w:rsid w:val="00DB2C3E"/>
    <w:rsid w:val="00DE26F3"/>
    <w:rsid w:val="00DF6C55"/>
    <w:rsid w:val="00E1278A"/>
    <w:rsid w:val="00E13578"/>
    <w:rsid w:val="00E1582B"/>
    <w:rsid w:val="00E3548D"/>
    <w:rsid w:val="00E62A35"/>
    <w:rsid w:val="00EA46E7"/>
    <w:rsid w:val="00EC45C9"/>
    <w:rsid w:val="00F11ACC"/>
    <w:rsid w:val="00F25F16"/>
    <w:rsid w:val="00F54AD2"/>
    <w:rsid w:val="00F64C7B"/>
    <w:rsid w:val="00F821B6"/>
    <w:rsid w:val="00F9121C"/>
    <w:rsid w:val="00FA5B0E"/>
    <w:rsid w:val="00FA71A7"/>
    <w:rsid w:val="00FC38AF"/>
    <w:rsid w:val="00FC76D6"/>
    <w:rsid w:val="00FD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16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0F25F1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F25F16"/>
  </w:style>
  <w:style w:type="paragraph" w:styleId="Footer">
    <w:name w:val="footer"/>
    <w:basedOn w:val="Normal"/>
    <w:semiHidden/>
    <w:unhideWhenUsed/>
    <w:rsid w:val="00F25F1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semiHidden/>
    <w:rsid w:val="00F25F16"/>
  </w:style>
  <w:style w:type="character" w:customStyle="1" w:styleId="SubsectionDateChar1">
    <w:name w:val="Subsection Date Char1"/>
    <w:basedOn w:val="DefaultParagraphFont"/>
    <w:locked/>
    <w:rsid w:val="00F25F16"/>
    <w:rPr>
      <w:rFonts w:ascii="Cambria" w:hAnsi="Cambria"/>
      <w:color w:val="1F497D"/>
      <w:spacing w:val="20"/>
      <w:sz w:val="24"/>
      <w:szCs w:val="32"/>
      <w:lang w:eastAsia="ja-JP"/>
    </w:rPr>
  </w:style>
  <w:style w:type="paragraph" w:customStyle="1" w:styleId="SubsectionDate">
    <w:name w:val="Subsection Date"/>
    <w:basedOn w:val="Normal"/>
    <w:next w:val="Normal"/>
    <w:qFormat/>
    <w:rsid w:val="00F25F16"/>
    <w:pPr>
      <w:outlineLvl w:val="0"/>
    </w:pPr>
    <w:rPr>
      <w:rFonts w:ascii="Cambria" w:eastAsia="Calibri" w:hAnsi="Cambria"/>
      <w:color w:val="1F497D"/>
      <w:spacing w:val="20"/>
      <w:szCs w:val="32"/>
      <w:lang w:eastAsia="ja-JP"/>
    </w:rPr>
  </w:style>
  <w:style w:type="character" w:customStyle="1" w:styleId="SubsectionDateChar">
    <w:name w:val="Subsection Date Char"/>
    <w:basedOn w:val="DefaultParagraphFont"/>
    <w:rsid w:val="00F25F16"/>
    <w:rPr>
      <w:rFonts w:ascii="Cambria" w:hAnsi="Cambria" w:cs="Times New Roman" w:hint="default"/>
      <w:b/>
      <w:bCs w:val="0"/>
      <w:color w:val="C0504D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ocked/>
    <w:rsid w:val="00F25F16"/>
    <w:rPr>
      <w:rFonts w:ascii="Cambria" w:hAnsi="Cambria"/>
      <w:b/>
      <w:color w:val="4F81BD"/>
      <w:spacing w:val="20"/>
      <w:sz w:val="24"/>
      <w:lang w:eastAsia="ja-JP"/>
    </w:rPr>
  </w:style>
  <w:style w:type="paragraph" w:customStyle="1" w:styleId="Subsection">
    <w:name w:val="Subsection"/>
    <w:basedOn w:val="Normal"/>
    <w:next w:val="Normal"/>
    <w:qFormat/>
    <w:rsid w:val="00F25F16"/>
    <w:pPr>
      <w:outlineLvl w:val="0"/>
    </w:pPr>
    <w:rPr>
      <w:rFonts w:ascii="Cambria" w:eastAsia="Calibri" w:hAnsi="Cambria"/>
      <w:b/>
      <w:color w:val="4F81BD"/>
      <w:spacing w:val="20"/>
      <w:szCs w:val="22"/>
      <w:lang w:eastAsia="ja-JP"/>
    </w:rPr>
  </w:style>
  <w:style w:type="character" w:styleId="Hyperlink">
    <w:name w:val="Hyperlink"/>
    <w:basedOn w:val="DefaultParagraphFont"/>
    <w:unhideWhenUsed/>
    <w:rsid w:val="00F25F16"/>
    <w:rPr>
      <w:color w:val="0000FF"/>
      <w:u w:val="single"/>
    </w:rPr>
  </w:style>
  <w:style w:type="paragraph" w:styleId="ListParagraph">
    <w:name w:val="List Paragraph"/>
    <w:basedOn w:val="Normal"/>
    <w:qFormat/>
    <w:rsid w:val="00F25F16"/>
    <w:pPr>
      <w:ind w:left="720"/>
      <w:contextualSpacing/>
    </w:pPr>
  </w:style>
  <w:style w:type="paragraph" w:styleId="BalloonText">
    <w:name w:val="Balloon Text"/>
    <w:basedOn w:val="Normal"/>
    <w:semiHidden/>
    <w:unhideWhenUsed/>
    <w:rsid w:val="00F25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F25F1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qFormat/>
    <w:rsid w:val="00F25F1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5FDE-4D28-4709-91DD-9D942490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HP Authorized Customer</dc:creator>
  <cp:lastModifiedBy>Rob Rower</cp:lastModifiedBy>
  <cp:revision>13</cp:revision>
  <cp:lastPrinted>2010-11-18T00:43:00Z</cp:lastPrinted>
  <dcterms:created xsi:type="dcterms:W3CDTF">2012-09-27T14:25:00Z</dcterms:created>
  <dcterms:modified xsi:type="dcterms:W3CDTF">2012-10-04T14:41:00Z</dcterms:modified>
</cp:coreProperties>
</file>