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D63" w:rsidRDefault="008C7B33">
      <w:pPr>
        <w:spacing w:after="720"/>
        <w:ind w:left="168"/>
      </w:pPr>
      <w:r>
        <w:t xml:space="preserve">445 “A” Court, Colton, CA  92324 (909) 738-9842    </w:t>
      </w:r>
      <w:r>
        <w:rPr>
          <w:color w:val="0000FF"/>
          <w:u w:val="single" w:color="0000FF"/>
        </w:rPr>
        <w:t>ronniebetancur07@gmail.com</w:t>
      </w:r>
    </w:p>
    <w:p w:rsidR="00474D63" w:rsidRDefault="008C7B33">
      <w:pPr>
        <w:spacing w:after="335"/>
        <w:ind w:left="892"/>
        <w:jc w:val="center"/>
      </w:pPr>
      <w:bookmarkStart w:id="0" w:name="_GoBack"/>
      <w:r>
        <w:rPr>
          <w:b/>
          <w:sz w:val="48"/>
        </w:rPr>
        <w:t xml:space="preserve">Ronnie </w:t>
      </w:r>
      <w:proofErr w:type="spellStart"/>
      <w:r>
        <w:rPr>
          <w:b/>
          <w:sz w:val="48"/>
        </w:rPr>
        <w:t>Betancur</w:t>
      </w:r>
      <w:proofErr w:type="spellEnd"/>
    </w:p>
    <w:bookmarkEnd w:id="0"/>
    <w:p w:rsidR="00474D63" w:rsidRDefault="008C7B33">
      <w:pPr>
        <w:pStyle w:val="Heading1"/>
        <w:ind w:left="-5"/>
      </w:pPr>
      <w:r>
        <w:t>OBJECTIVE</w:t>
      </w:r>
    </w:p>
    <w:p w:rsidR="00474D63" w:rsidRDefault="008C7B33">
      <w:pPr>
        <w:spacing w:after="329"/>
        <w:ind w:left="-5" w:hanging="10"/>
        <w:jc w:val="both"/>
      </w:pPr>
      <w:r>
        <w:rPr>
          <w:sz w:val="32"/>
        </w:rPr>
        <w:t>A position as an active employee, involving responsibility and working with others as a team member to achieve advancement and growth for the company.</w:t>
      </w:r>
    </w:p>
    <w:p w:rsidR="00474D63" w:rsidRDefault="008C7B33">
      <w:pPr>
        <w:pStyle w:val="Heading1"/>
        <w:ind w:left="-5"/>
      </w:pPr>
      <w:r>
        <w:t>EXPERIENCE</w:t>
      </w:r>
    </w:p>
    <w:tbl>
      <w:tblPr>
        <w:tblStyle w:val="TableGrid"/>
        <w:tblW w:w="9227" w:type="dxa"/>
        <w:tblInd w:w="0" w:type="dxa"/>
        <w:tblCellMar>
          <w:top w:w="0" w:type="dxa"/>
          <w:left w:w="0" w:type="dxa"/>
          <w:bottom w:w="0" w:type="dxa"/>
          <w:right w:w="0" w:type="dxa"/>
        </w:tblCellMar>
        <w:tblLook w:val="04A0" w:firstRow="1" w:lastRow="0" w:firstColumn="1" w:lastColumn="0" w:noHBand="0" w:noVBand="1"/>
      </w:tblPr>
      <w:tblGrid>
        <w:gridCol w:w="3600"/>
        <w:gridCol w:w="4320"/>
        <w:gridCol w:w="1307"/>
      </w:tblGrid>
      <w:tr w:rsidR="00474D63">
        <w:trPr>
          <w:trHeight w:val="652"/>
        </w:trPr>
        <w:tc>
          <w:tcPr>
            <w:tcW w:w="3600" w:type="dxa"/>
            <w:tcBorders>
              <w:top w:val="nil"/>
              <w:left w:val="nil"/>
              <w:bottom w:val="nil"/>
              <w:right w:val="nil"/>
            </w:tcBorders>
          </w:tcPr>
          <w:p w:rsidR="00474D63" w:rsidRDefault="008C7B33">
            <w:pPr>
              <w:spacing w:after="0"/>
            </w:pPr>
            <w:r>
              <w:rPr>
                <w:sz w:val="28"/>
              </w:rPr>
              <w:t>8/2007 – 12/2007</w:t>
            </w:r>
          </w:p>
          <w:p w:rsidR="00474D63" w:rsidRDefault="008C7B33">
            <w:pPr>
              <w:spacing w:after="0"/>
            </w:pPr>
            <w:r>
              <w:rPr>
                <w:sz w:val="28"/>
              </w:rPr>
              <w:t>CA</w:t>
            </w:r>
          </w:p>
        </w:tc>
        <w:tc>
          <w:tcPr>
            <w:tcW w:w="4320" w:type="dxa"/>
            <w:tcBorders>
              <w:top w:val="nil"/>
              <w:left w:val="nil"/>
              <w:bottom w:val="nil"/>
              <w:right w:val="nil"/>
            </w:tcBorders>
          </w:tcPr>
          <w:p w:rsidR="00474D63" w:rsidRDefault="008C7B33">
            <w:pPr>
              <w:spacing w:after="0"/>
            </w:pPr>
            <w:r>
              <w:rPr>
                <w:sz w:val="28"/>
              </w:rPr>
              <w:t>Stater Bros.</w:t>
            </w:r>
          </w:p>
        </w:tc>
        <w:tc>
          <w:tcPr>
            <w:tcW w:w="1307" w:type="dxa"/>
            <w:tcBorders>
              <w:top w:val="nil"/>
              <w:left w:val="nil"/>
              <w:bottom w:val="nil"/>
              <w:right w:val="nil"/>
            </w:tcBorders>
          </w:tcPr>
          <w:p w:rsidR="00474D63" w:rsidRDefault="008C7B33">
            <w:pPr>
              <w:spacing w:after="0"/>
            </w:pPr>
            <w:r>
              <w:rPr>
                <w:sz w:val="28"/>
              </w:rPr>
              <w:t xml:space="preserve">Colton, </w:t>
            </w:r>
          </w:p>
        </w:tc>
      </w:tr>
      <w:tr w:rsidR="00474D63">
        <w:trPr>
          <w:trHeight w:val="652"/>
        </w:trPr>
        <w:tc>
          <w:tcPr>
            <w:tcW w:w="3600" w:type="dxa"/>
            <w:tcBorders>
              <w:top w:val="nil"/>
              <w:left w:val="nil"/>
              <w:bottom w:val="nil"/>
              <w:right w:val="nil"/>
            </w:tcBorders>
          </w:tcPr>
          <w:p w:rsidR="00474D63" w:rsidRDefault="008C7B33">
            <w:pPr>
              <w:spacing w:after="0"/>
            </w:pPr>
            <w:r>
              <w:rPr>
                <w:sz w:val="28"/>
              </w:rPr>
              <w:t>4/2010 – 6/2010</w:t>
            </w:r>
          </w:p>
          <w:p w:rsidR="00474D63" w:rsidRDefault="008C7B33">
            <w:pPr>
              <w:spacing w:after="0"/>
            </w:pPr>
            <w:r>
              <w:rPr>
                <w:sz w:val="28"/>
              </w:rPr>
              <w:t>CA</w:t>
            </w:r>
          </w:p>
        </w:tc>
        <w:tc>
          <w:tcPr>
            <w:tcW w:w="4320" w:type="dxa"/>
            <w:tcBorders>
              <w:top w:val="nil"/>
              <w:left w:val="nil"/>
              <w:bottom w:val="nil"/>
              <w:right w:val="nil"/>
            </w:tcBorders>
          </w:tcPr>
          <w:p w:rsidR="00474D63" w:rsidRDefault="008C7B33">
            <w:pPr>
              <w:spacing w:after="0"/>
            </w:pPr>
            <w:r>
              <w:rPr>
                <w:sz w:val="28"/>
              </w:rPr>
              <w:t>Dollar Tree</w:t>
            </w:r>
          </w:p>
        </w:tc>
        <w:tc>
          <w:tcPr>
            <w:tcW w:w="1307" w:type="dxa"/>
            <w:tcBorders>
              <w:top w:val="nil"/>
              <w:left w:val="nil"/>
              <w:bottom w:val="nil"/>
              <w:right w:val="nil"/>
            </w:tcBorders>
          </w:tcPr>
          <w:p w:rsidR="00474D63" w:rsidRDefault="008C7B33">
            <w:pPr>
              <w:spacing w:after="0"/>
            </w:pPr>
            <w:r>
              <w:rPr>
                <w:sz w:val="28"/>
              </w:rPr>
              <w:t xml:space="preserve">Colton, </w:t>
            </w:r>
          </w:p>
        </w:tc>
      </w:tr>
      <w:tr w:rsidR="00474D63">
        <w:trPr>
          <w:trHeight w:val="652"/>
        </w:trPr>
        <w:tc>
          <w:tcPr>
            <w:tcW w:w="3600" w:type="dxa"/>
            <w:tcBorders>
              <w:top w:val="nil"/>
              <w:left w:val="nil"/>
              <w:bottom w:val="nil"/>
              <w:right w:val="nil"/>
            </w:tcBorders>
          </w:tcPr>
          <w:p w:rsidR="00474D63" w:rsidRDefault="008C7B33">
            <w:pPr>
              <w:spacing w:after="0"/>
            </w:pPr>
            <w:r>
              <w:rPr>
                <w:sz w:val="28"/>
              </w:rPr>
              <w:t>6/2011 – 2</w:t>
            </w:r>
            <w:r>
              <w:rPr>
                <w:sz w:val="28"/>
              </w:rPr>
              <w:t>/2012</w:t>
            </w:r>
          </w:p>
          <w:p w:rsidR="00474D63" w:rsidRDefault="008C7B33">
            <w:pPr>
              <w:spacing w:after="0"/>
            </w:pPr>
            <w:r>
              <w:rPr>
                <w:sz w:val="28"/>
              </w:rPr>
              <w:t>CA</w:t>
            </w:r>
          </w:p>
        </w:tc>
        <w:tc>
          <w:tcPr>
            <w:tcW w:w="4320" w:type="dxa"/>
            <w:tcBorders>
              <w:top w:val="nil"/>
              <w:left w:val="nil"/>
              <w:bottom w:val="nil"/>
              <w:right w:val="nil"/>
            </w:tcBorders>
          </w:tcPr>
          <w:p w:rsidR="00474D63" w:rsidRDefault="008C7B33">
            <w:pPr>
              <w:spacing w:after="0"/>
            </w:pPr>
            <w:r>
              <w:rPr>
                <w:sz w:val="28"/>
              </w:rPr>
              <w:t>SSC Service Solutions</w:t>
            </w:r>
          </w:p>
        </w:tc>
        <w:tc>
          <w:tcPr>
            <w:tcW w:w="1307" w:type="dxa"/>
            <w:tcBorders>
              <w:top w:val="nil"/>
              <w:left w:val="nil"/>
              <w:bottom w:val="nil"/>
              <w:right w:val="nil"/>
            </w:tcBorders>
          </w:tcPr>
          <w:p w:rsidR="00474D63" w:rsidRDefault="008C7B33">
            <w:pPr>
              <w:spacing w:after="0"/>
              <w:jc w:val="both"/>
            </w:pPr>
            <w:r>
              <w:rPr>
                <w:sz w:val="28"/>
              </w:rPr>
              <w:t xml:space="preserve">Ontario, </w:t>
            </w:r>
          </w:p>
        </w:tc>
      </w:tr>
      <w:tr w:rsidR="00474D63">
        <w:trPr>
          <w:trHeight w:val="652"/>
        </w:trPr>
        <w:tc>
          <w:tcPr>
            <w:tcW w:w="3600" w:type="dxa"/>
            <w:tcBorders>
              <w:top w:val="nil"/>
              <w:left w:val="nil"/>
              <w:bottom w:val="nil"/>
              <w:right w:val="nil"/>
            </w:tcBorders>
          </w:tcPr>
          <w:p w:rsidR="00474D63" w:rsidRDefault="008C7B33">
            <w:pPr>
              <w:spacing w:after="0"/>
            </w:pPr>
            <w:r>
              <w:rPr>
                <w:sz w:val="28"/>
              </w:rPr>
              <w:t>5/2013 – 8/2014</w:t>
            </w:r>
          </w:p>
          <w:p w:rsidR="00474D63" w:rsidRDefault="008C7B33">
            <w:pPr>
              <w:spacing w:after="0"/>
            </w:pPr>
            <w:r>
              <w:rPr>
                <w:sz w:val="28"/>
              </w:rPr>
              <w:t>Ana, CA</w:t>
            </w:r>
          </w:p>
        </w:tc>
        <w:tc>
          <w:tcPr>
            <w:tcW w:w="4320" w:type="dxa"/>
            <w:tcBorders>
              <w:top w:val="nil"/>
              <w:left w:val="nil"/>
              <w:bottom w:val="nil"/>
              <w:right w:val="nil"/>
            </w:tcBorders>
          </w:tcPr>
          <w:p w:rsidR="00474D63" w:rsidRDefault="008C7B33">
            <w:pPr>
              <w:spacing w:after="0"/>
            </w:pPr>
            <w:r>
              <w:rPr>
                <w:sz w:val="28"/>
              </w:rPr>
              <w:t>Rainmaker Agency</w:t>
            </w:r>
          </w:p>
        </w:tc>
        <w:tc>
          <w:tcPr>
            <w:tcW w:w="1307" w:type="dxa"/>
            <w:tcBorders>
              <w:top w:val="nil"/>
              <w:left w:val="nil"/>
              <w:bottom w:val="nil"/>
              <w:right w:val="nil"/>
            </w:tcBorders>
          </w:tcPr>
          <w:p w:rsidR="00474D63" w:rsidRDefault="008C7B33">
            <w:pPr>
              <w:spacing w:after="0"/>
            </w:pPr>
            <w:r>
              <w:rPr>
                <w:sz w:val="28"/>
              </w:rPr>
              <w:t xml:space="preserve">Santa </w:t>
            </w:r>
          </w:p>
        </w:tc>
      </w:tr>
      <w:tr w:rsidR="00474D63">
        <w:trPr>
          <w:trHeight w:val="652"/>
        </w:trPr>
        <w:tc>
          <w:tcPr>
            <w:tcW w:w="3600" w:type="dxa"/>
            <w:tcBorders>
              <w:top w:val="nil"/>
              <w:left w:val="nil"/>
              <w:bottom w:val="nil"/>
              <w:right w:val="nil"/>
            </w:tcBorders>
          </w:tcPr>
          <w:p w:rsidR="00474D63" w:rsidRDefault="008C7B33">
            <w:pPr>
              <w:spacing w:after="0"/>
            </w:pPr>
            <w:r>
              <w:rPr>
                <w:sz w:val="28"/>
              </w:rPr>
              <w:t>4/2016 – 8/2016</w:t>
            </w:r>
          </w:p>
          <w:p w:rsidR="00474D63" w:rsidRDefault="008C7B33">
            <w:pPr>
              <w:spacing w:after="0"/>
            </w:pPr>
            <w:r>
              <w:rPr>
                <w:sz w:val="28"/>
              </w:rPr>
              <w:t>CA</w:t>
            </w:r>
          </w:p>
        </w:tc>
        <w:tc>
          <w:tcPr>
            <w:tcW w:w="4320" w:type="dxa"/>
            <w:tcBorders>
              <w:top w:val="nil"/>
              <w:left w:val="nil"/>
              <w:bottom w:val="nil"/>
              <w:right w:val="nil"/>
            </w:tcBorders>
          </w:tcPr>
          <w:p w:rsidR="00474D63" w:rsidRDefault="008C7B33">
            <w:pPr>
              <w:spacing w:after="0"/>
            </w:pPr>
            <w:r>
              <w:rPr>
                <w:sz w:val="28"/>
              </w:rPr>
              <w:t>Lineage Logistics</w:t>
            </w:r>
          </w:p>
        </w:tc>
        <w:tc>
          <w:tcPr>
            <w:tcW w:w="1307" w:type="dxa"/>
            <w:tcBorders>
              <w:top w:val="nil"/>
              <w:left w:val="nil"/>
              <w:bottom w:val="nil"/>
              <w:right w:val="nil"/>
            </w:tcBorders>
          </w:tcPr>
          <w:p w:rsidR="00474D63" w:rsidRDefault="008C7B33">
            <w:pPr>
              <w:spacing w:after="0"/>
            </w:pPr>
            <w:r>
              <w:rPr>
                <w:sz w:val="28"/>
              </w:rPr>
              <w:t xml:space="preserve">Colton, </w:t>
            </w:r>
          </w:p>
        </w:tc>
      </w:tr>
      <w:tr w:rsidR="00474D63">
        <w:trPr>
          <w:trHeight w:val="652"/>
        </w:trPr>
        <w:tc>
          <w:tcPr>
            <w:tcW w:w="3600" w:type="dxa"/>
            <w:tcBorders>
              <w:top w:val="nil"/>
              <w:left w:val="nil"/>
              <w:bottom w:val="nil"/>
              <w:right w:val="nil"/>
            </w:tcBorders>
          </w:tcPr>
          <w:p w:rsidR="00474D63" w:rsidRDefault="008C7B33">
            <w:pPr>
              <w:spacing w:after="0"/>
            </w:pPr>
            <w:r>
              <w:rPr>
                <w:sz w:val="28"/>
              </w:rPr>
              <w:t>4/2017 – 6/2017</w:t>
            </w:r>
          </w:p>
          <w:p w:rsidR="00474D63" w:rsidRDefault="008C7B33">
            <w:pPr>
              <w:spacing w:after="0"/>
            </w:pPr>
            <w:r>
              <w:rPr>
                <w:sz w:val="28"/>
              </w:rPr>
              <w:t>CA</w:t>
            </w:r>
          </w:p>
        </w:tc>
        <w:tc>
          <w:tcPr>
            <w:tcW w:w="4320" w:type="dxa"/>
            <w:tcBorders>
              <w:top w:val="nil"/>
              <w:left w:val="nil"/>
              <w:bottom w:val="nil"/>
              <w:right w:val="nil"/>
            </w:tcBorders>
          </w:tcPr>
          <w:p w:rsidR="00474D63" w:rsidRDefault="008C7B33">
            <w:pPr>
              <w:spacing w:after="0"/>
            </w:pPr>
            <w:r>
              <w:rPr>
                <w:sz w:val="28"/>
              </w:rPr>
              <w:t xml:space="preserve">TDX Tire Distribution </w:t>
            </w:r>
            <w:proofErr w:type="spellStart"/>
            <w:r>
              <w:rPr>
                <w:sz w:val="28"/>
              </w:rPr>
              <w:t>Xpert</w:t>
            </w:r>
            <w:proofErr w:type="spellEnd"/>
          </w:p>
        </w:tc>
        <w:tc>
          <w:tcPr>
            <w:tcW w:w="1307" w:type="dxa"/>
            <w:tcBorders>
              <w:top w:val="nil"/>
              <w:left w:val="nil"/>
              <w:bottom w:val="nil"/>
              <w:right w:val="nil"/>
            </w:tcBorders>
          </w:tcPr>
          <w:p w:rsidR="00474D63" w:rsidRDefault="008C7B33">
            <w:pPr>
              <w:spacing w:after="0"/>
              <w:jc w:val="both"/>
            </w:pPr>
            <w:r>
              <w:rPr>
                <w:sz w:val="28"/>
              </w:rPr>
              <w:t xml:space="preserve">Fontana, </w:t>
            </w:r>
          </w:p>
        </w:tc>
      </w:tr>
      <w:tr w:rsidR="00474D63">
        <w:trPr>
          <w:trHeight w:val="326"/>
        </w:trPr>
        <w:tc>
          <w:tcPr>
            <w:tcW w:w="3600" w:type="dxa"/>
            <w:tcBorders>
              <w:top w:val="nil"/>
              <w:left w:val="nil"/>
              <w:bottom w:val="nil"/>
              <w:right w:val="nil"/>
            </w:tcBorders>
          </w:tcPr>
          <w:p w:rsidR="00474D63" w:rsidRDefault="008C7B33">
            <w:pPr>
              <w:spacing w:after="0"/>
            </w:pPr>
            <w:r>
              <w:rPr>
                <w:sz w:val="28"/>
              </w:rPr>
              <w:t>7/2017 – 3/2018</w:t>
            </w:r>
          </w:p>
        </w:tc>
        <w:tc>
          <w:tcPr>
            <w:tcW w:w="5627" w:type="dxa"/>
            <w:gridSpan w:val="2"/>
            <w:tcBorders>
              <w:top w:val="nil"/>
              <w:left w:val="nil"/>
              <w:bottom w:val="nil"/>
              <w:right w:val="nil"/>
            </w:tcBorders>
          </w:tcPr>
          <w:p w:rsidR="00474D63" w:rsidRDefault="008C7B33">
            <w:pPr>
              <w:tabs>
                <w:tab w:val="center" w:pos="4404"/>
              </w:tabs>
              <w:spacing w:after="0"/>
            </w:pPr>
            <w:r>
              <w:rPr>
                <w:sz w:val="28"/>
              </w:rPr>
              <w:t>DPI</w:t>
            </w:r>
            <w:r>
              <w:rPr>
                <w:sz w:val="28"/>
              </w:rPr>
              <w:tab/>
              <w:t>Ontario, CA</w:t>
            </w:r>
          </w:p>
        </w:tc>
      </w:tr>
    </w:tbl>
    <w:p w:rsidR="00474D63" w:rsidRDefault="008C7B33">
      <w:pPr>
        <w:spacing w:after="0"/>
      </w:pPr>
      <w:r>
        <w:rPr>
          <w:b/>
          <w:sz w:val="28"/>
          <w:u w:val="single" w:color="000000"/>
        </w:rPr>
        <w:t>JOB DUTIES</w:t>
      </w:r>
    </w:p>
    <w:p w:rsidR="00474D63" w:rsidRDefault="008C7B33">
      <w:pPr>
        <w:spacing w:after="329"/>
        <w:ind w:left="-5" w:hanging="10"/>
        <w:jc w:val="both"/>
      </w:pPr>
      <w:r>
        <w:rPr>
          <w:sz w:val="32"/>
        </w:rPr>
        <w:t xml:space="preserve">Responsible for assisting customers, stocking merchandise, cleaning and maintaining store, scanning, full case picker, unit picker, offloading trucks, shrink </w:t>
      </w:r>
      <w:proofErr w:type="gramStart"/>
      <w:r>
        <w:rPr>
          <w:sz w:val="32"/>
        </w:rPr>
        <w:t>wrapping,  receive</w:t>
      </w:r>
      <w:proofErr w:type="gramEnd"/>
      <w:r>
        <w:rPr>
          <w:sz w:val="32"/>
        </w:rPr>
        <w:t xml:space="preserve"> trucks, check products for damages and correct order status, pick and pack prod</w:t>
      </w:r>
      <w:r>
        <w:rPr>
          <w:sz w:val="32"/>
        </w:rPr>
        <w:t>ucts for daily shipments, prepare and load outgoing merchandise on pallets nicely and stable, stock items in storage facility, maintain inventory</w:t>
      </w:r>
    </w:p>
    <w:p w:rsidR="00474D63" w:rsidRDefault="008C7B33">
      <w:pPr>
        <w:pStyle w:val="Heading1"/>
        <w:ind w:left="-5"/>
      </w:pPr>
      <w:r>
        <w:t>SKILLS</w:t>
      </w:r>
    </w:p>
    <w:p w:rsidR="00474D63" w:rsidRDefault="008C7B33">
      <w:pPr>
        <w:spacing w:after="0" w:line="229" w:lineRule="auto"/>
      </w:pPr>
      <w:r>
        <w:rPr>
          <w:sz w:val="32"/>
        </w:rPr>
        <w:t>Fork Lift Operator, Cherry Picker, Pallet Jack Operator, Scanner Operator, Shrink Wrap Operator, good listener, fast worker, dependable, open to learning new skills, team player, positive and outgoing, work well under stress</w:t>
      </w:r>
    </w:p>
    <w:p w:rsidR="00474D63" w:rsidRDefault="008C7B33">
      <w:pPr>
        <w:pStyle w:val="Heading1"/>
        <w:ind w:left="-5"/>
      </w:pPr>
      <w:r>
        <w:lastRenderedPageBreak/>
        <w:t>EDUCATION</w:t>
      </w:r>
    </w:p>
    <w:p w:rsidR="00474D63" w:rsidRDefault="008C7B33">
      <w:pPr>
        <w:spacing w:after="0"/>
        <w:ind w:left="-5" w:hanging="10"/>
        <w:jc w:val="both"/>
      </w:pPr>
      <w:r>
        <w:rPr>
          <w:sz w:val="32"/>
        </w:rPr>
        <w:t xml:space="preserve">Slover Mountain High </w:t>
      </w:r>
      <w:r>
        <w:rPr>
          <w:sz w:val="32"/>
        </w:rPr>
        <w:t xml:space="preserve">School, Colton, CA </w:t>
      </w:r>
    </w:p>
    <w:p w:rsidR="00474D63" w:rsidRDefault="008C7B33">
      <w:pPr>
        <w:spacing w:after="329"/>
        <w:ind w:left="-5" w:hanging="10"/>
        <w:jc w:val="both"/>
      </w:pPr>
      <w:r>
        <w:rPr>
          <w:sz w:val="32"/>
        </w:rPr>
        <w:t>High School Diploma 2011</w:t>
      </w:r>
    </w:p>
    <w:p w:rsidR="00474D63" w:rsidRDefault="008C7B33">
      <w:pPr>
        <w:pStyle w:val="Heading1"/>
        <w:ind w:left="-5"/>
      </w:pPr>
      <w:r>
        <w:t>REFERENCES</w:t>
      </w:r>
    </w:p>
    <w:p w:rsidR="00474D63" w:rsidRDefault="008C7B33">
      <w:pPr>
        <w:spacing w:after="329"/>
        <w:ind w:left="-5" w:hanging="10"/>
        <w:jc w:val="both"/>
      </w:pPr>
      <w:r>
        <w:rPr>
          <w:sz w:val="32"/>
        </w:rPr>
        <w:t>Available upon request</w:t>
      </w:r>
    </w:p>
    <w:sectPr w:rsidR="00474D63">
      <w:pgSz w:w="12240" w:h="15840"/>
      <w:pgMar w:top="246" w:right="1444" w:bottom="613"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63"/>
    <w:rsid w:val="00474D63"/>
    <w:rsid w:val="008C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528C7-8D17-4060-8872-5972D4BE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stephanie_betancur</dc:creator>
  <cp:keywords/>
  <cp:lastModifiedBy>cmg</cp:lastModifiedBy>
  <cp:revision>2</cp:revision>
  <dcterms:created xsi:type="dcterms:W3CDTF">2019-02-22T18:31:00Z</dcterms:created>
  <dcterms:modified xsi:type="dcterms:W3CDTF">2019-02-22T18:31:00Z</dcterms:modified>
</cp:coreProperties>
</file>