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7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5219"/>
        <w:gridCol w:w="1826"/>
        <w:gridCol w:w="85"/>
        <w:gridCol w:w="95"/>
        <w:gridCol w:w="155"/>
      </w:tblGrid>
      <w:tr w:rsidR="007F4BFC">
        <w:trPr>
          <w:trHeight w:val="151"/>
        </w:trPr>
        <w:tc>
          <w:tcPr>
            <w:tcW w:w="7380" w:type="dxa"/>
            <w:gridSpan w:val="5"/>
            <w:tcMar>
              <w:bottom w:w="0" w:type="dxa"/>
            </w:tcMar>
            <w:vAlign w:val="center"/>
          </w:tcPr>
          <w:p w:rsidR="007F4BFC" w:rsidRPr="003742DF" w:rsidRDefault="000E2BA9" w:rsidP="000E2BA9">
            <w:pPr>
              <w:pStyle w:val="YourName"/>
              <w:rPr>
                <w:szCs w:val="20"/>
              </w:rPr>
            </w:pPr>
            <w:bookmarkStart w:id="0" w:name="_GoBack"/>
            <w:bookmarkEnd w:id="0"/>
            <w:r w:rsidRPr="003742DF">
              <w:rPr>
                <w:szCs w:val="20"/>
              </w:rPr>
              <w:t>VICTOR A ROBERTS JR</w:t>
            </w:r>
          </w:p>
        </w:tc>
      </w:tr>
      <w:tr w:rsidR="007F4BFC">
        <w:trPr>
          <w:trHeight w:val="22"/>
        </w:trPr>
        <w:tc>
          <w:tcPr>
            <w:tcW w:w="7380" w:type="dxa"/>
            <w:gridSpan w:val="5"/>
            <w:tcMar>
              <w:bottom w:w="0" w:type="dxa"/>
            </w:tcMar>
            <w:vAlign w:val="center"/>
          </w:tcPr>
          <w:p w:rsidR="00D56833" w:rsidRPr="003742DF" w:rsidRDefault="000E2BA9" w:rsidP="000E2BA9">
            <w:pPr>
              <w:pStyle w:val="ResumeBodyText"/>
              <w:rPr>
                <w:sz w:val="20"/>
                <w:szCs w:val="20"/>
              </w:rPr>
            </w:pPr>
            <w:r w:rsidRPr="003742DF">
              <w:rPr>
                <w:sz w:val="20"/>
                <w:szCs w:val="20"/>
              </w:rPr>
              <w:t>1989 HIDDEN VALLEY DRIVE</w:t>
            </w:r>
            <w:r w:rsidR="00452A74" w:rsidRPr="003742DF">
              <w:rPr>
                <w:sz w:val="20"/>
                <w:szCs w:val="20"/>
              </w:rPr>
              <w:t xml:space="preserve"> | </w:t>
            </w:r>
            <w:r w:rsidRPr="003742DF">
              <w:rPr>
                <w:sz w:val="20"/>
                <w:szCs w:val="20"/>
              </w:rPr>
              <w:t>MARIETTA, GA 30008</w:t>
            </w:r>
            <w:r w:rsidR="00452A74" w:rsidRPr="003742DF">
              <w:rPr>
                <w:sz w:val="20"/>
                <w:szCs w:val="20"/>
              </w:rPr>
              <w:t xml:space="preserve"> | </w:t>
            </w:r>
            <w:r w:rsidRPr="003742DF">
              <w:rPr>
                <w:sz w:val="20"/>
                <w:szCs w:val="20"/>
              </w:rPr>
              <w:t>470-514-9890</w:t>
            </w:r>
            <w:r w:rsidR="00D56833" w:rsidRPr="003742DF">
              <w:rPr>
                <w:sz w:val="20"/>
                <w:szCs w:val="20"/>
              </w:rPr>
              <w:t xml:space="preserve"> </w:t>
            </w:r>
          </w:p>
          <w:p w:rsidR="007F4BFC" w:rsidRPr="003742DF" w:rsidRDefault="00452A74" w:rsidP="000E2BA9">
            <w:pPr>
              <w:pStyle w:val="ResumeBodyText"/>
              <w:rPr>
                <w:sz w:val="20"/>
                <w:szCs w:val="20"/>
              </w:rPr>
            </w:pPr>
            <w:r w:rsidRPr="003742DF">
              <w:rPr>
                <w:sz w:val="20"/>
                <w:szCs w:val="20"/>
              </w:rPr>
              <w:t xml:space="preserve"> </w:t>
            </w:r>
            <w:hyperlink r:id="rId10" w:history="1">
              <w:r w:rsidR="000E2BA9" w:rsidRPr="003742DF">
                <w:rPr>
                  <w:rStyle w:val="Hyperlink"/>
                  <w:sz w:val="20"/>
                  <w:szCs w:val="20"/>
                </w:rPr>
                <w:t>victor_roberts89@yahoo.com</w:t>
              </w:r>
            </w:hyperlink>
            <w:r w:rsidR="000E2BA9" w:rsidRPr="003742DF">
              <w:rPr>
                <w:sz w:val="20"/>
                <w:szCs w:val="20"/>
              </w:rPr>
              <w:t xml:space="preserve"> or </w:t>
            </w:r>
            <w:hyperlink r:id="rId11" w:history="1">
              <w:r w:rsidR="000E2BA9" w:rsidRPr="003742DF">
                <w:rPr>
                  <w:rStyle w:val="Hyperlink"/>
                  <w:sz w:val="20"/>
                  <w:szCs w:val="20"/>
                </w:rPr>
                <w:t>vroberts@spsu.edu</w:t>
              </w:r>
            </w:hyperlink>
          </w:p>
          <w:p w:rsidR="000E2BA9" w:rsidRPr="003742DF" w:rsidRDefault="000E2BA9" w:rsidP="000E2BA9">
            <w:pPr>
              <w:pStyle w:val="ResumeBodyText"/>
              <w:rPr>
                <w:sz w:val="20"/>
                <w:szCs w:val="20"/>
              </w:rPr>
            </w:pPr>
          </w:p>
        </w:tc>
      </w:tr>
      <w:tr w:rsidR="007F4BFC">
        <w:trPr>
          <w:trHeight w:val="16"/>
        </w:trPr>
        <w:tc>
          <w:tcPr>
            <w:tcW w:w="7380" w:type="dxa"/>
            <w:gridSpan w:val="5"/>
            <w:tcMar>
              <w:bottom w:w="0" w:type="dxa"/>
            </w:tcMar>
            <w:vAlign w:val="bottom"/>
          </w:tcPr>
          <w:p w:rsidR="00D56833" w:rsidRPr="003742DF" w:rsidRDefault="00D56833">
            <w:pPr>
              <w:pStyle w:val="SectionHeading"/>
              <w:rPr>
                <w:sz w:val="20"/>
                <w:szCs w:val="20"/>
              </w:rPr>
            </w:pPr>
          </w:p>
          <w:p w:rsidR="007F4BFC" w:rsidRPr="003742DF" w:rsidRDefault="00452A74">
            <w:pPr>
              <w:pStyle w:val="SectionHeading"/>
              <w:rPr>
                <w:sz w:val="20"/>
                <w:szCs w:val="20"/>
              </w:rPr>
            </w:pPr>
            <w:r w:rsidRPr="003742DF">
              <w:rPr>
                <w:sz w:val="20"/>
                <w:szCs w:val="20"/>
              </w:rPr>
              <w:t>Objective</w:t>
            </w:r>
          </w:p>
        </w:tc>
      </w:tr>
      <w:tr w:rsidR="007F4BFC">
        <w:trPr>
          <w:trHeight w:val="144"/>
        </w:trPr>
        <w:tc>
          <w:tcPr>
            <w:tcW w:w="7380" w:type="dxa"/>
            <w:gridSpan w:val="5"/>
            <w:tcMar>
              <w:bottom w:w="230" w:type="dxa"/>
            </w:tcMar>
          </w:tcPr>
          <w:p w:rsidR="007F4BFC" w:rsidRPr="003742DF" w:rsidRDefault="00D56833" w:rsidP="00CA03BA">
            <w:pPr>
              <w:pStyle w:val="ResumeBodyText"/>
              <w:rPr>
                <w:sz w:val="20"/>
                <w:szCs w:val="20"/>
              </w:rPr>
            </w:pPr>
            <w:r w:rsidRPr="003742DF">
              <w:rPr>
                <w:sz w:val="20"/>
                <w:szCs w:val="20"/>
              </w:rPr>
              <w:t xml:space="preserve">Seeking a challenging Industrial Engineering position </w:t>
            </w:r>
            <w:r w:rsidR="00CA03BA">
              <w:rPr>
                <w:sz w:val="20"/>
                <w:szCs w:val="20"/>
              </w:rPr>
              <w:t>at</w:t>
            </w:r>
            <w:r w:rsidRPr="003742DF">
              <w:rPr>
                <w:sz w:val="20"/>
                <w:szCs w:val="20"/>
              </w:rPr>
              <w:t xml:space="preserve"> a Major Corporation.</w:t>
            </w:r>
          </w:p>
        </w:tc>
      </w:tr>
      <w:tr w:rsidR="007F4BFC">
        <w:trPr>
          <w:trHeight w:val="144"/>
        </w:trPr>
        <w:tc>
          <w:tcPr>
            <w:tcW w:w="7380" w:type="dxa"/>
            <w:gridSpan w:val="5"/>
            <w:tcMar>
              <w:bottom w:w="0" w:type="dxa"/>
            </w:tcMar>
            <w:vAlign w:val="bottom"/>
          </w:tcPr>
          <w:p w:rsidR="007F4BFC" w:rsidRPr="003742DF" w:rsidRDefault="00452A74">
            <w:pPr>
              <w:pStyle w:val="SectionHeading"/>
              <w:rPr>
                <w:sz w:val="20"/>
                <w:szCs w:val="20"/>
              </w:rPr>
            </w:pPr>
            <w:r w:rsidRPr="003742DF">
              <w:rPr>
                <w:sz w:val="20"/>
                <w:szCs w:val="20"/>
              </w:rPr>
              <w:t>Education</w:t>
            </w:r>
          </w:p>
        </w:tc>
      </w:tr>
      <w:tr w:rsidR="007F4BFC">
        <w:trPr>
          <w:trHeight w:val="22"/>
        </w:trPr>
        <w:tc>
          <w:tcPr>
            <w:tcW w:w="5219" w:type="dxa"/>
            <w:tcMar>
              <w:bottom w:w="29" w:type="dxa"/>
            </w:tcMar>
          </w:tcPr>
          <w:p w:rsidR="00CA03BA" w:rsidRDefault="000E2BA9">
            <w:pPr>
              <w:pStyle w:val="ResumeBodyText"/>
              <w:rPr>
                <w:sz w:val="20"/>
                <w:szCs w:val="20"/>
              </w:rPr>
            </w:pPr>
            <w:r w:rsidRPr="003742DF">
              <w:rPr>
                <w:b/>
                <w:sz w:val="20"/>
                <w:szCs w:val="20"/>
              </w:rPr>
              <w:t>B</w:t>
            </w:r>
            <w:r w:rsidR="004E5EDE" w:rsidRPr="003742DF">
              <w:rPr>
                <w:b/>
                <w:sz w:val="20"/>
                <w:szCs w:val="20"/>
              </w:rPr>
              <w:t>.</w:t>
            </w:r>
            <w:r w:rsidRPr="003742DF">
              <w:rPr>
                <w:b/>
                <w:sz w:val="20"/>
                <w:szCs w:val="20"/>
              </w:rPr>
              <w:t>S</w:t>
            </w:r>
            <w:r w:rsidR="004E5EDE" w:rsidRPr="003742DF">
              <w:rPr>
                <w:b/>
                <w:sz w:val="20"/>
                <w:szCs w:val="20"/>
              </w:rPr>
              <w:t>.</w:t>
            </w:r>
            <w:r w:rsidRPr="003742DF">
              <w:rPr>
                <w:b/>
                <w:sz w:val="20"/>
                <w:szCs w:val="20"/>
              </w:rPr>
              <w:t xml:space="preserve"> Industrial Engineering</w:t>
            </w:r>
            <w:r w:rsidR="004E5EDE" w:rsidRPr="003742DF">
              <w:rPr>
                <w:sz w:val="20"/>
                <w:szCs w:val="20"/>
              </w:rPr>
              <w:t xml:space="preserve">, School of Engineering Technology and Management, </w:t>
            </w:r>
          </w:p>
          <w:p w:rsidR="007F4BFC" w:rsidRPr="003742DF" w:rsidRDefault="004E5EDE" w:rsidP="00CA03BA">
            <w:pPr>
              <w:pStyle w:val="ResumeBodyText"/>
              <w:rPr>
                <w:i/>
                <w:sz w:val="20"/>
                <w:szCs w:val="20"/>
              </w:rPr>
            </w:pPr>
            <w:r w:rsidRPr="003742DF">
              <w:rPr>
                <w:sz w:val="20"/>
                <w:szCs w:val="20"/>
              </w:rPr>
              <w:t xml:space="preserve">Southern Polytechnic State </w:t>
            </w:r>
            <w:r w:rsidR="00CA03BA" w:rsidRPr="003742DF">
              <w:rPr>
                <w:sz w:val="20"/>
                <w:szCs w:val="20"/>
              </w:rPr>
              <w:t>University</w:t>
            </w:r>
            <w:r w:rsidR="00CA03BA">
              <w:rPr>
                <w:sz w:val="20"/>
                <w:szCs w:val="20"/>
              </w:rPr>
              <w:t>,</w:t>
            </w:r>
            <w:r w:rsidR="00CA03BA" w:rsidRPr="003742DF">
              <w:rPr>
                <w:sz w:val="20"/>
                <w:szCs w:val="20"/>
              </w:rPr>
              <w:t xml:space="preserve"> Marietta</w:t>
            </w:r>
            <w:r w:rsidR="000E2BA9" w:rsidRPr="003742DF">
              <w:rPr>
                <w:sz w:val="20"/>
                <w:szCs w:val="20"/>
              </w:rPr>
              <w:t>, Georgia</w:t>
            </w:r>
          </w:p>
        </w:tc>
        <w:tc>
          <w:tcPr>
            <w:tcW w:w="2161" w:type="dxa"/>
            <w:gridSpan w:val="4"/>
            <w:shd w:val="clear" w:color="auto" w:fill="auto"/>
            <w:tcMar>
              <w:bottom w:w="29" w:type="dxa"/>
            </w:tcMar>
          </w:tcPr>
          <w:p w:rsidR="007F4BFC" w:rsidRPr="003742DF" w:rsidRDefault="000E2BA9" w:rsidP="003742DF">
            <w:pPr>
              <w:pStyle w:val="Dates"/>
              <w:rPr>
                <w:sz w:val="20"/>
                <w:szCs w:val="20"/>
              </w:rPr>
            </w:pPr>
            <w:r w:rsidRPr="003742DF">
              <w:rPr>
                <w:sz w:val="20"/>
                <w:szCs w:val="20"/>
              </w:rPr>
              <w:t xml:space="preserve">Expected </w:t>
            </w:r>
            <w:r w:rsidR="00BA0C75" w:rsidRPr="003742DF">
              <w:rPr>
                <w:sz w:val="20"/>
                <w:szCs w:val="20"/>
              </w:rPr>
              <w:t xml:space="preserve">Dec </w:t>
            </w:r>
            <w:r w:rsidRPr="003742DF">
              <w:rPr>
                <w:sz w:val="20"/>
                <w:szCs w:val="20"/>
              </w:rPr>
              <w:t>2014</w:t>
            </w:r>
          </w:p>
        </w:tc>
      </w:tr>
      <w:tr w:rsidR="007F4BFC">
        <w:trPr>
          <w:trHeight w:val="51"/>
        </w:trPr>
        <w:tc>
          <w:tcPr>
            <w:tcW w:w="7380" w:type="dxa"/>
            <w:gridSpan w:val="5"/>
            <w:tcMar>
              <w:bottom w:w="230" w:type="dxa"/>
            </w:tcMar>
          </w:tcPr>
          <w:p w:rsidR="007F4BFC" w:rsidRPr="003742DF" w:rsidRDefault="000E2BA9" w:rsidP="00CA03BA">
            <w:pPr>
              <w:pStyle w:val="Description"/>
              <w:jc w:val="both"/>
              <w:rPr>
                <w:sz w:val="20"/>
                <w:szCs w:val="20"/>
              </w:rPr>
            </w:pPr>
            <w:r w:rsidRPr="003742DF">
              <w:rPr>
                <w:sz w:val="20"/>
                <w:szCs w:val="20"/>
              </w:rPr>
              <w:t>Related course work:  Statistics, Industrial Systems &amp; Processes, Ethics &amp; Safety, Statistical Quality Control, Logistics Planning &amp; Control</w:t>
            </w:r>
            <w:r w:rsidR="00AF3684" w:rsidRPr="003742DF">
              <w:rPr>
                <w:sz w:val="20"/>
                <w:szCs w:val="20"/>
              </w:rPr>
              <w:t>, and Engineering Product &amp; Process Cost Estimates, Project Management.</w:t>
            </w:r>
          </w:p>
        </w:tc>
      </w:tr>
      <w:tr w:rsidR="007F4BFC">
        <w:trPr>
          <w:trHeight w:val="144"/>
        </w:trPr>
        <w:tc>
          <w:tcPr>
            <w:tcW w:w="7380" w:type="dxa"/>
            <w:gridSpan w:val="5"/>
            <w:tcMar>
              <w:bottom w:w="0" w:type="dxa"/>
            </w:tcMar>
            <w:vAlign w:val="bottom"/>
          </w:tcPr>
          <w:p w:rsidR="007F4BFC" w:rsidRPr="003742DF" w:rsidRDefault="00452A74">
            <w:pPr>
              <w:pStyle w:val="SectionHeading"/>
              <w:rPr>
                <w:sz w:val="20"/>
                <w:szCs w:val="20"/>
              </w:rPr>
            </w:pPr>
            <w:r w:rsidRPr="003742DF">
              <w:rPr>
                <w:sz w:val="20"/>
                <w:szCs w:val="20"/>
              </w:rPr>
              <w:t>Skills &amp; Abilities</w:t>
            </w:r>
          </w:p>
        </w:tc>
      </w:tr>
      <w:tr w:rsidR="007F4BFC" w:rsidTr="00CA03BA">
        <w:trPr>
          <w:gridAfter w:val="1"/>
          <w:wAfter w:w="155" w:type="dxa"/>
          <w:trHeight w:val="1159"/>
        </w:trPr>
        <w:tc>
          <w:tcPr>
            <w:tcW w:w="7225" w:type="dxa"/>
            <w:gridSpan w:val="4"/>
            <w:tcMar>
              <w:bottom w:w="29" w:type="dxa"/>
            </w:tcMar>
          </w:tcPr>
          <w:p w:rsidR="007F4BFC" w:rsidRPr="003742DF" w:rsidRDefault="00040795" w:rsidP="00CA03BA">
            <w:pPr>
              <w:pStyle w:val="Description"/>
              <w:jc w:val="both"/>
              <w:rPr>
                <w:sz w:val="20"/>
                <w:szCs w:val="20"/>
              </w:rPr>
            </w:pPr>
            <w:r w:rsidRPr="003742DF">
              <w:rPr>
                <w:sz w:val="20"/>
                <w:szCs w:val="20"/>
              </w:rPr>
              <w:t xml:space="preserve">Exceptional Listener and communicator effectively </w:t>
            </w:r>
            <w:r w:rsidR="00CA03BA" w:rsidRPr="003742DF">
              <w:rPr>
                <w:sz w:val="20"/>
                <w:szCs w:val="20"/>
              </w:rPr>
              <w:t>conve</w:t>
            </w:r>
            <w:r w:rsidR="00CA03BA">
              <w:rPr>
                <w:sz w:val="20"/>
                <w:szCs w:val="20"/>
              </w:rPr>
              <w:t>ying</w:t>
            </w:r>
            <w:r w:rsidRPr="003742DF">
              <w:rPr>
                <w:sz w:val="20"/>
                <w:szCs w:val="20"/>
              </w:rPr>
              <w:t xml:space="preserve"> information verbally and in writing.</w:t>
            </w:r>
          </w:p>
          <w:p w:rsidR="00040795" w:rsidRPr="003742DF" w:rsidRDefault="00040795" w:rsidP="00CA03BA">
            <w:pPr>
              <w:pStyle w:val="Description"/>
              <w:jc w:val="both"/>
              <w:rPr>
                <w:sz w:val="20"/>
                <w:szCs w:val="20"/>
              </w:rPr>
            </w:pPr>
            <w:r w:rsidRPr="003742DF">
              <w:rPr>
                <w:sz w:val="20"/>
                <w:szCs w:val="20"/>
              </w:rPr>
              <w:t>Highly analytical thinking with demonstrated talent for identifying, scrutinizing, improving, and streamlining complex work processes.</w:t>
            </w:r>
          </w:p>
          <w:p w:rsidR="00040795" w:rsidRPr="003742DF" w:rsidRDefault="00040795" w:rsidP="00CA03BA">
            <w:pPr>
              <w:pStyle w:val="Description"/>
              <w:jc w:val="both"/>
              <w:rPr>
                <w:sz w:val="20"/>
                <w:szCs w:val="20"/>
              </w:rPr>
            </w:pPr>
            <w:r w:rsidRPr="003742DF">
              <w:rPr>
                <w:sz w:val="20"/>
                <w:szCs w:val="20"/>
              </w:rPr>
              <w:t>Computer-literate performer with extensive software proficiency coveri</w:t>
            </w:r>
            <w:r w:rsidR="00A44DD1">
              <w:rPr>
                <w:sz w:val="20"/>
                <w:szCs w:val="20"/>
              </w:rPr>
              <w:t>ng wide variety of applications, Microsoft Excel, PowerPoint, Access, Word, Outlook and PowerPoint.</w:t>
            </w:r>
          </w:p>
          <w:p w:rsidR="00040795" w:rsidRPr="003742DF" w:rsidRDefault="00040795" w:rsidP="00CA03BA">
            <w:pPr>
              <w:pStyle w:val="Description"/>
              <w:jc w:val="both"/>
              <w:rPr>
                <w:sz w:val="20"/>
                <w:szCs w:val="20"/>
              </w:rPr>
            </w:pPr>
            <w:r w:rsidRPr="003742DF">
              <w:rPr>
                <w:sz w:val="20"/>
                <w:szCs w:val="20"/>
              </w:rPr>
              <w:t>Innovative problem-solver who can generate workable solutions and resolve complaints.</w:t>
            </w:r>
          </w:p>
          <w:p w:rsidR="00040795" w:rsidRPr="003742DF" w:rsidRDefault="00040795" w:rsidP="00CA03BA">
            <w:pPr>
              <w:pStyle w:val="Description"/>
              <w:jc w:val="both"/>
              <w:rPr>
                <w:sz w:val="20"/>
                <w:szCs w:val="20"/>
              </w:rPr>
            </w:pPr>
            <w:r w:rsidRPr="003742DF">
              <w:rPr>
                <w:sz w:val="20"/>
                <w:szCs w:val="20"/>
              </w:rPr>
              <w:t>Results-driven achiever with exemplary planning and organizational skills, along with a high degree of detail orientation.</w:t>
            </w:r>
          </w:p>
        </w:tc>
      </w:tr>
      <w:tr w:rsidR="007F4BFC">
        <w:trPr>
          <w:trHeight w:val="144"/>
        </w:trPr>
        <w:tc>
          <w:tcPr>
            <w:tcW w:w="5219" w:type="dxa"/>
            <w:tcMar>
              <w:bottom w:w="29" w:type="dxa"/>
            </w:tcMar>
          </w:tcPr>
          <w:p w:rsidR="007F4BFC" w:rsidRPr="003742DF" w:rsidRDefault="007F4BFC" w:rsidP="00040795">
            <w:pPr>
              <w:pStyle w:val="ResumeBodyText"/>
              <w:rPr>
                <w:sz w:val="20"/>
                <w:szCs w:val="20"/>
              </w:rPr>
            </w:pPr>
          </w:p>
        </w:tc>
        <w:tc>
          <w:tcPr>
            <w:tcW w:w="2161" w:type="dxa"/>
            <w:gridSpan w:val="4"/>
            <w:tcMar>
              <w:bottom w:w="29" w:type="dxa"/>
            </w:tcMar>
          </w:tcPr>
          <w:p w:rsidR="007F4BFC" w:rsidRPr="003742DF" w:rsidRDefault="007F4BFC">
            <w:pPr>
              <w:pStyle w:val="ResumeBodyText"/>
              <w:rPr>
                <w:sz w:val="20"/>
                <w:szCs w:val="20"/>
              </w:rPr>
            </w:pPr>
          </w:p>
        </w:tc>
      </w:tr>
      <w:tr w:rsidR="007F4BFC">
        <w:trPr>
          <w:trHeight w:val="144"/>
        </w:trPr>
        <w:tc>
          <w:tcPr>
            <w:tcW w:w="7380" w:type="dxa"/>
            <w:gridSpan w:val="5"/>
            <w:tcMar>
              <w:bottom w:w="0" w:type="dxa"/>
            </w:tcMar>
          </w:tcPr>
          <w:p w:rsidR="007F4BFC" w:rsidRPr="003742DF" w:rsidRDefault="00452A74">
            <w:pPr>
              <w:pStyle w:val="SectionHeading"/>
              <w:rPr>
                <w:sz w:val="20"/>
                <w:szCs w:val="20"/>
              </w:rPr>
            </w:pPr>
            <w:r w:rsidRPr="003742DF">
              <w:rPr>
                <w:sz w:val="20"/>
                <w:szCs w:val="20"/>
              </w:rPr>
              <w:t>Experience</w:t>
            </w:r>
          </w:p>
        </w:tc>
      </w:tr>
      <w:tr w:rsidR="007F4BFC">
        <w:trPr>
          <w:trHeight w:val="22"/>
        </w:trPr>
        <w:tc>
          <w:tcPr>
            <w:tcW w:w="5219" w:type="dxa"/>
            <w:shd w:val="clear" w:color="auto" w:fill="auto"/>
            <w:tcMar>
              <w:bottom w:w="29" w:type="dxa"/>
            </w:tcMar>
          </w:tcPr>
          <w:p w:rsidR="007F4BFC" w:rsidRPr="003742DF" w:rsidRDefault="00040795">
            <w:pPr>
              <w:pStyle w:val="ResumeBodyText"/>
              <w:rPr>
                <w:b/>
                <w:sz w:val="20"/>
                <w:szCs w:val="20"/>
              </w:rPr>
            </w:pPr>
            <w:r w:rsidRPr="003742DF">
              <w:rPr>
                <w:b/>
                <w:sz w:val="20"/>
                <w:szCs w:val="20"/>
              </w:rPr>
              <w:t>Sales Associate</w:t>
            </w:r>
          </w:p>
          <w:p w:rsidR="007F4BFC" w:rsidRPr="003742DF" w:rsidRDefault="00040795" w:rsidP="00040795">
            <w:pPr>
              <w:pStyle w:val="Italics"/>
              <w:rPr>
                <w:sz w:val="20"/>
                <w:szCs w:val="20"/>
              </w:rPr>
            </w:pPr>
            <w:r w:rsidRPr="003742DF">
              <w:rPr>
                <w:sz w:val="20"/>
                <w:szCs w:val="20"/>
              </w:rPr>
              <w:t>Sherwin-Williams, Marietta GA</w:t>
            </w:r>
          </w:p>
        </w:tc>
        <w:tc>
          <w:tcPr>
            <w:tcW w:w="2161" w:type="dxa"/>
            <w:gridSpan w:val="4"/>
            <w:shd w:val="clear" w:color="auto" w:fill="auto"/>
            <w:tcMar>
              <w:bottom w:w="29" w:type="dxa"/>
            </w:tcMar>
          </w:tcPr>
          <w:p w:rsidR="007F4BFC" w:rsidRPr="003742DF" w:rsidRDefault="00040795" w:rsidP="00BA0C75">
            <w:pPr>
              <w:pStyle w:val="Dates"/>
              <w:rPr>
                <w:sz w:val="20"/>
                <w:szCs w:val="20"/>
              </w:rPr>
            </w:pPr>
            <w:r w:rsidRPr="003742DF">
              <w:rPr>
                <w:sz w:val="20"/>
                <w:szCs w:val="20"/>
              </w:rPr>
              <w:t xml:space="preserve">Dec 2012 </w:t>
            </w:r>
            <w:r w:rsidR="00452A74" w:rsidRPr="003742DF">
              <w:rPr>
                <w:sz w:val="20"/>
                <w:szCs w:val="20"/>
              </w:rPr>
              <w:t xml:space="preserve">to </w:t>
            </w:r>
            <w:sdt>
              <w:sdtPr>
                <w:rPr>
                  <w:sz w:val="20"/>
                  <w:szCs w:val="20"/>
                </w:rPr>
                <w:id w:val="269494497"/>
                <w:placeholder>
                  <w:docPart w:val="A0989D3FFD214D68AD9FD81C8963C648"/>
                </w:placeholder>
                <w:date>
                  <w:dateFormat w:val="YYYY"/>
                  <w:lid w:val="en-US"/>
                  <w:storeMappedDataAs w:val="dateTime"/>
                  <w:calendar w:val="gregorian"/>
                </w:date>
              </w:sdtPr>
              <w:sdtEndPr/>
              <w:sdtContent>
                <w:r w:rsidRPr="003742DF">
                  <w:rPr>
                    <w:sz w:val="20"/>
                    <w:szCs w:val="20"/>
                  </w:rPr>
                  <w:t>Present</w:t>
                </w:r>
              </w:sdtContent>
            </w:sdt>
          </w:p>
        </w:tc>
      </w:tr>
      <w:tr w:rsidR="007F4BFC" w:rsidTr="00CA03BA">
        <w:trPr>
          <w:trHeight w:val="22"/>
        </w:trPr>
        <w:tc>
          <w:tcPr>
            <w:tcW w:w="7130" w:type="dxa"/>
            <w:gridSpan w:val="3"/>
            <w:shd w:val="clear" w:color="auto" w:fill="auto"/>
          </w:tcPr>
          <w:p w:rsidR="007F4BFC" w:rsidRPr="003742DF" w:rsidRDefault="004D069E" w:rsidP="00CA03BA">
            <w:pPr>
              <w:pStyle w:val="Description"/>
              <w:jc w:val="both"/>
              <w:rPr>
                <w:sz w:val="20"/>
                <w:szCs w:val="20"/>
              </w:rPr>
            </w:pPr>
            <w:r w:rsidRPr="003742DF">
              <w:rPr>
                <w:sz w:val="20"/>
                <w:szCs w:val="20"/>
              </w:rPr>
              <w:t>Maintaining inventory in back room, arranging inventory on the store floor, Tagging merchandise, setting up promotional material and displays, Unload trucks</w:t>
            </w:r>
            <w:r w:rsidR="00E36D9C" w:rsidRPr="003742DF">
              <w:rPr>
                <w:sz w:val="20"/>
                <w:szCs w:val="20"/>
              </w:rPr>
              <w:t>,</w:t>
            </w:r>
            <w:r w:rsidRPr="003742DF">
              <w:rPr>
                <w:sz w:val="20"/>
                <w:szCs w:val="20"/>
              </w:rPr>
              <w:t xml:space="preserve"> Maintain a neat and tidy store.</w:t>
            </w:r>
          </w:p>
          <w:p w:rsidR="004D069E" w:rsidRPr="003742DF" w:rsidRDefault="004D069E" w:rsidP="00CA03BA">
            <w:pPr>
              <w:pStyle w:val="Description"/>
              <w:jc w:val="both"/>
              <w:rPr>
                <w:sz w:val="20"/>
                <w:szCs w:val="20"/>
              </w:rPr>
            </w:pPr>
            <w:r w:rsidRPr="003742DF">
              <w:rPr>
                <w:sz w:val="20"/>
                <w:szCs w:val="20"/>
              </w:rPr>
              <w:t>Be informed of the products’ specifications and information, Identify customer needs</w:t>
            </w:r>
            <w:r w:rsidR="00CA03BA">
              <w:rPr>
                <w:sz w:val="20"/>
                <w:szCs w:val="20"/>
              </w:rPr>
              <w:t>,</w:t>
            </w:r>
            <w:r w:rsidRPr="003742DF">
              <w:rPr>
                <w:sz w:val="20"/>
                <w:szCs w:val="20"/>
              </w:rPr>
              <w:t xml:space="preserve"> directing them to an appropriate product.</w:t>
            </w:r>
          </w:p>
          <w:p w:rsidR="004D069E" w:rsidRPr="003742DF" w:rsidRDefault="00E36D9C" w:rsidP="00CA03BA">
            <w:pPr>
              <w:pStyle w:val="Description"/>
              <w:jc w:val="both"/>
              <w:rPr>
                <w:sz w:val="20"/>
                <w:szCs w:val="20"/>
              </w:rPr>
            </w:pPr>
            <w:r w:rsidRPr="003742DF">
              <w:rPr>
                <w:sz w:val="20"/>
                <w:szCs w:val="20"/>
              </w:rPr>
              <w:t xml:space="preserve">Greet customers entering the establishment, </w:t>
            </w:r>
            <w:r w:rsidR="004D069E" w:rsidRPr="003742DF">
              <w:rPr>
                <w:sz w:val="20"/>
                <w:szCs w:val="20"/>
              </w:rPr>
              <w:t>Provide courteous and prompt service, Assist customers in loca</w:t>
            </w:r>
            <w:r w:rsidRPr="003742DF">
              <w:rPr>
                <w:sz w:val="20"/>
                <w:szCs w:val="20"/>
              </w:rPr>
              <w:t>ting what they are looking for.</w:t>
            </w:r>
          </w:p>
          <w:p w:rsidR="00E36D9C" w:rsidRPr="003742DF" w:rsidRDefault="00E36D9C" w:rsidP="00CA03BA">
            <w:pPr>
              <w:pStyle w:val="Description"/>
              <w:jc w:val="both"/>
              <w:rPr>
                <w:sz w:val="20"/>
                <w:szCs w:val="20"/>
              </w:rPr>
            </w:pPr>
            <w:r w:rsidRPr="003742DF">
              <w:rPr>
                <w:sz w:val="20"/>
                <w:szCs w:val="20"/>
              </w:rPr>
              <w:t>Receive payment by cash, check, credit cards or automatic debits, Issue receipts, refunds, credits or change due to customers, Count Money in cash drawers at the beginning of shifts to ensure that amounts are correct and there is adequate change.</w:t>
            </w:r>
          </w:p>
        </w:tc>
        <w:tc>
          <w:tcPr>
            <w:tcW w:w="250" w:type="dxa"/>
            <w:gridSpan w:val="2"/>
            <w:shd w:val="clear" w:color="auto" w:fill="auto"/>
          </w:tcPr>
          <w:p w:rsidR="007F4BFC" w:rsidRPr="003742DF" w:rsidRDefault="007F4BFC" w:rsidP="00CA03BA">
            <w:pPr>
              <w:jc w:val="both"/>
              <w:rPr>
                <w:sz w:val="20"/>
                <w:szCs w:val="20"/>
              </w:rPr>
            </w:pPr>
          </w:p>
        </w:tc>
      </w:tr>
      <w:tr w:rsidR="007F4BFC">
        <w:trPr>
          <w:trHeight w:val="22"/>
        </w:trPr>
        <w:tc>
          <w:tcPr>
            <w:tcW w:w="5219" w:type="dxa"/>
            <w:shd w:val="clear" w:color="auto" w:fill="auto"/>
            <w:tcMar>
              <w:bottom w:w="29" w:type="dxa"/>
            </w:tcMar>
          </w:tcPr>
          <w:p w:rsidR="007F4BFC" w:rsidRPr="003742DF" w:rsidRDefault="00E36D9C">
            <w:pPr>
              <w:pStyle w:val="ResumeBodyText"/>
              <w:rPr>
                <w:b/>
                <w:sz w:val="20"/>
                <w:szCs w:val="20"/>
              </w:rPr>
            </w:pPr>
            <w:r w:rsidRPr="003742DF">
              <w:rPr>
                <w:b/>
                <w:sz w:val="20"/>
                <w:szCs w:val="20"/>
              </w:rPr>
              <w:t>Package Handler</w:t>
            </w:r>
          </w:p>
          <w:p w:rsidR="007F4BFC" w:rsidRPr="003742DF" w:rsidRDefault="00E36D9C" w:rsidP="00E36D9C">
            <w:pPr>
              <w:pStyle w:val="Italics"/>
              <w:rPr>
                <w:sz w:val="20"/>
                <w:szCs w:val="20"/>
              </w:rPr>
            </w:pPr>
            <w:r w:rsidRPr="003742DF">
              <w:rPr>
                <w:sz w:val="20"/>
                <w:szCs w:val="20"/>
              </w:rPr>
              <w:t>FedEx, Kennesaw GA</w:t>
            </w:r>
          </w:p>
        </w:tc>
        <w:tc>
          <w:tcPr>
            <w:tcW w:w="2161" w:type="dxa"/>
            <w:gridSpan w:val="4"/>
            <w:shd w:val="clear" w:color="auto" w:fill="auto"/>
            <w:tcMar>
              <w:bottom w:w="29" w:type="dxa"/>
            </w:tcMar>
          </w:tcPr>
          <w:p w:rsidR="007F4BFC" w:rsidRPr="003742DF" w:rsidRDefault="00E36D9C" w:rsidP="00BA0C75">
            <w:pPr>
              <w:pStyle w:val="Dates"/>
              <w:rPr>
                <w:sz w:val="20"/>
                <w:szCs w:val="20"/>
              </w:rPr>
            </w:pPr>
            <w:r w:rsidRPr="003742DF">
              <w:rPr>
                <w:sz w:val="20"/>
                <w:szCs w:val="20"/>
              </w:rPr>
              <w:t>Dec 2011</w:t>
            </w:r>
            <w:r w:rsidR="002A15F4" w:rsidRPr="003742DF">
              <w:rPr>
                <w:sz w:val="20"/>
                <w:szCs w:val="20"/>
              </w:rPr>
              <w:t xml:space="preserve"> </w:t>
            </w:r>
            <w:r w:rsidR="00452A74" w:rsidRPr="003742DF">
              <w:rPr>
                <w:sz w:val="20"/>
                <w:szCs w:val="20"/>
              </w:rPr>
              <w:t xml:space="preserve">to </w:t>
            </w:r>
            <w:sdt>
              <w:sdtPr>
                <w:rPr>
                  <w:sz w:val="20"/>
                  <w:szCs w:val="20"/>
                </w:rPr>
                <w:id w:val="269494506"/>
                <w:placeholder>
                  <w:docPart w:val="643EDA4FB773437C95E1F8639EC0D0CA"/>
                </w:placeholder>
                <w:date>
                  <w:dateFormat w:val="YYYY"/>
                  <w:lid w:val="en-US"/>
                  <w:storeMappedDataAs w:val="dateTime"/>
                  <w:calendar w:val="gregorian"/>
                </w:date>
              </w:sdtPr>
              <w:sdtEndPr/>
              <w:sdtContent>
                <w:r w:rsidRPr="003742DF">
                  <w:rPr>
                    <w:sz w:val="20"/>
                    <w:szCs w:val="20"/>
                  </w:rPr>
                  <w:t>Present</w:t>
                </w:r>
              </w:sdtContent>
            </w:sdt>
          </w:p>
        </w:tc>
      </w:tr>
      <w:tr w:rsidR="007F4BFC" w:rsidTr="00CA03BA">
        <w:trPr>
          <w:trHeight w:val="22"/>
        </w:trPr>
        <w:tc>
          <w:tcPr>
            <w:tcW w:w="7045" w:type="dxa"/>
            <w:gridSpan w:val="2"/>
            <w:shd w:val="clear" w:color="auto" w:fill="auto"/>
          </w:tcPr>
          <w:p w:rsidR="002A15F4" w:rsidRPr="003742DF" w:rsidRDefault="002A15F4" w:rsidP="00CA03BA">
            <w:pPr>
              <w:pStyle w:val="Description"/>
              <w:jc w:val="both"/>
              <w:rPr>
                <w:sz w:val="20"/>
                <w:szCs w:val="20"/>
              </w:rPr>
            </w:pPr>
            <w:r w:rsidRPr="003742DF">
              <w:rPr>
                <w:sz w:val="20"/>
                <w:szCs w:val="20"/>
              </w:rPr>
              <w:t>Load and unload parcels and packages on and off the planes and trucks, follow order, procedures and polices about proper stacking and handling of the package boxes in order to keep the boxes and its contents unharmed and intact.</w:t>
            </w:r>
          </w:p>
          <w:p w:rsidR="00BA0C75" w:rsidRPr="003742DF" w:rsidRDefault="00BA0C75" w:rsidP="00BA0C75">
            <w:pPr>
              <w:pStyle w:val="Description"/>
              <w:numPr>
                <w:ilvl w:val="0"/>
                <w:numId w:val="0"/>
              </w:numPr>
              <w:ind w:left="432"/>
              <w:rPr>
                <w:sz w:val="20"/>
                <w:szCs w:val="20"/>
              </w:rPr>
            </w:pPr>
          </w:p>
        </w:tc>
        <w:tc>
          <w:tcPr>
            <w:tcW w:w="335" w:type="dxa"/>
            <w:gridSpan w:val="3"/>
            <w:shd w:val="clear" w:color="auto" w:fill="auto"/>
          </w:tcPr>
          <w:p w:rsidR="00BA0C75" w:rsidRPr="003742DF" w:rsidRDefault="00BA0C75" w:rsidP="00BA0C75">
            <w:pPr>
              <w:rPr>
                <w:sz w:val="20"/>
                <w:szCs w:val="20"/>
              </w:rPr>
            </w:pPr>
          </w:p>
        </w:tc>
      </w:tr>
      <w:tr w:rsidR="003742DF" w:rsidTr="009605D4">
        <w:trPr>
          <w:trHeight w:val="22"/>
        </w:trPr>
        <w:tc>
          <w:tcPr>
            <w:tcW w:w="5219" w:type="dxa"/>
            <w:shd w:val="clear" w:color="auto" w:fill="auto"/>
            <w:tcMar>
              <w:bottom w:w="29" w:type="dxa"/>
            </w:tcMar>
          </w:tcPr>
          <w:p w:rsidR="003742DF" w:rsidRPr="003742DF" w:rsidRDefault="003742DF" w:rsidP="005475A9">
            <w:pPr>
              <w:pStyle w:val="ResumeBodyText"/>
              <w:rPr>
                <w:b/>
                <w:sz w:val="20"/>
                <w:szCs w:val="20"/>
              </w:rPr>
            </w:pPr>
            <w:r w:rsidRPr="003742DF">
              <w:rPr>
                <w:b/>
                <w:sz w:val="20"/>
                <w:szCs w:val="20"/>
              </w:rPr>
              <w:lastRenderedPageBreak/>
              <w:t>Team Member</w:t>
            </w:r>
          </w:p>
          <w:p w:rsidR="003742DF" w:rsidRPr="003742DF" w:rsidRDefault="003742DF" w:rsidP="003742DF">
            <w:pPr>
              <w:pStyle w:val="Italics"/>
              <w:rPr>
                <w:sz w:val="20"/>
                <w:szCs w:val="20"/>
              </w:rPr>
            </w:pPr>
            <w:r w:rsidRPr="003742DF">
              <w:rPr>
                <w:sz w:val="20"/>
                <w:szCs w:val="20"/>
              </w:rPr>
              <w:t>Chick-</w:t>
            </w:r>
            <w:proofErr w:type="spellStart"/>
            <w:r w:rsidRPr="003742DF">
              <w:rPr>
                <w:sz w:val="20"/>
                <w:szCs w:val="20"/>
              </w:rPr>
              <w:t>fil</w:t>
            </w:r>
            <w:proofErr w:type="spellEnd"/>
            <w:r w:rsidRPr="003742DF">
              <w:rPr>
                <w:sz w:val="20"/>
                <w:szCs w:val="20"/>
              </w:rPr>
              <w:t>-A, Marietta GA</w:t>
            </w:r>
          </w:p>
        </w:tc>
        <w:tc>
          <w:tcPr>
            <w:tcW w:w="2161" w:type="dxa"/>
            <w:gridSpan w:val="4"/>
          </w:tcPr>
          <w:p w:rsidR="003742DF" w:rsidRPr="003742DF" w:rsidRDefault="003742DF" w:rsidP="003742DF">
            <w:pPr>
              <w:pStyle w:val="Dates"/>
              <w:rPr>
                <w:sz w:val="20"/>
                <w:szCs w:val="20"/>
              </w:rPr>
            </w:pPr>
            <w:r w:rsidRPr="003742DF">
              <w:rPr>
                <w:sz w:val="20"/>
                <w:szCs w:val="20"/>
              </w:rPr>
              <w:t>Aug 2008 to Dec 2012</w:t>
            </w:r>
          </w:p>
        </w:tc>
      </w:tr>
      <w:tr w:rsidR="003742DF" w:rsidRPr="003742DF" w:rsidTr="00CA03BA">
        <w:trPr>
          <w:gridAfter w:val="3"/>
          <w:wAfter w:w="335" w:type="dxa"/>
          <w:trHeight w:val="22"/>
        </w:trPr>
        <w:tc>
          <w:tcPr>
            <w:tcW w:w="7045" w:type="dxa"/>
            <w:gridSpan w:val="2"/>
            <w:shd w:val="clear" w:color="auto" w:fill="auto"/>
          </w:tcPr>
          <w:p w:rsidR="003742DF" w:rsidRPr="003742DF" w:rsidRDefault="003742DF" w:rsidP="00CA03BA">
            <w:pPr>
              <w:pStyle w:val="Description"/>
              <w:jc w:val="both"/>
              <w:rPr>
                <w:sz w:val="20"/>
                <w:szCs w:val="20"/>
              </w:rPr>
            </w:pPr>
            <w:r w:rsidRPr="003742DF">
              <w:rPr>
                <w:sz w:val="20"/>
                <w:szCs w:val="20"/>
              </w:rPr>
              <w:t>Completing hot and cold food preparation assignment accurately, neatly, and in a timely fashion.</w:t>
            </w:r>
          </w:p>
          <w:p w:rsidR="003742DF" w:rsidRPr="003742DF" w:rsidRDefault="003742DF" w:rsidP="00CA03BA">
            <w:pPr>
              <w:pStyle w:val="Description"/>
              <w:jc w:val="both"/>
              <w:rPr>
                <w:sz w:val="20"/>
                <w:szCs w:val="20"/>
              </w:rPr>
            </w:pPr>
            <w:r w:rsidRPr="003742DF">
              <w:rPr>
                <w:sz w:val="20"/>
                <w:szCs w:val="20"/>
              </w:rPr>
              <w:t>Preparing food throughout the day as needed, anticipating and reacting to customer volume.</w:t>
            </w:r>
          </w:p>
          <w:p w:rsidR="003742DF" w:rsidRPr="003742DF" w:rsidRDefault="003742DF" w:rsidP="00CA03BA">
            <w:pPr>
              <w:pStyle w:val="Description"/>
              <w:jc w:val="both"/>
              <w:rPr>
                <w:sz w:val="20"/>
                <w:szCs w:val="20"/>
              </w:rPr>
            </w:pPr>
            <w:r w:rsidRPr="003742DF">
              <w:rPr>
                <w:sz w:val="20"/>
                <w:szCs w:val="20"/>
              </w:rPr>
              <w:t>Maintaining appropriate portion control and consistently monitoring food levels on the line.</w:t>
            </w:r>
          </w:p>
          <w:p w:rsidR="003742DF" w:rsidRPr="003742DF" w:rsidRDefault="003742DF" w:rsidP="00CA03BA">
            <w:pPr>
              <w:pStyle w:val="Description"/>
              <w:jc w:val="both"/>
              <w:rPr>
                <w:sz w:val="20"/>
                <w:szCs w:val="20"/>
              </w:rPr>
            </w:pPr>
            <w:r w:rsidRPr="003742DF">
              <w:rPr>
                <w:sz w:val="20"/>
                <w:szCs w:val="20"/>
              </w:rPr>
              <w:t xml:space="preserve">Maintaining proper food handling, safety, and sanitation standards while preparing food.  </w:t>
            </w:r>
          </w:p>
          <w:p w:rsidR="003742DF" w:rsidRPr="003742DF" w:rsidRDefault="003742DF" w:rsidP="00CA03BA">
            <w:pPr>
              <w:pStyle w:val="Description"/>
              <w:numPr>
                <w:ilvl w:val="0"/>
                <w:numId w:val="0"/>
              </w:numPr>
              <w:ind w:left="432"/>
              <w:jc w:val="both"/>
              <w:rPr>
                <w:sz w:val="20"/>
                <w:szCs w:val="20"/>
              </w:rPr>
            </w:pPr>
          </w:p>
          <w:p w:rsidR="003742DF" w:rsidRPr="003742DF" w:rsidRDefault="003742DF" w:rsidP="005475A9">
            <w:pPr>
              <w:pStyle w:val="Description"/>
              <w:numPr>
                <w:ilvl w:val="0"/>
                <w:numId w:val="0"/>
              </w:numPr>
              <w:ind w:left="432"/>
              <w:rPr>
                <w:sz w:val="20"/>
                <w:szCs w:val="20"/>
              </w:rPr>
            </w:pPr>
          </w:p>
        </w:tc>
      </w:tr>
      <w:tr w:rsidR="003742DF" w:rsidTr="005475A9">
        <w:trPr>
          <w:gridAfter w:val="4"/>
          <w:wAfter w:w="2161" w:type="dxa"/>
          <w:trHeight w:val="22"/>
        </w:trPr>
        <w:tc>
          <w:tcPr>
            <w:tcW w:w="5219" w:type="dxa"/>
            <w:shd w:val="clear" w:color="auto" w:fill="auto"/>
          </w:tcPr>
          <w:p w:rsidR="003742DF" w:rsidRDefault="003742DF" w:rsidP="00BA0C75">
            <w:pPr>
              <w:pStyle w:val="Description"/>
              <w:numPr>
                <w:ilvl w:val="0"/>
                <w:numId w:val="0"/>
              </w:numPr>
              <w:ind w:left="432" w:hanging="288"/>
            </w:pPr>
          </w:p>
        </w:tc>
      </w:tr>
    </w:tbl>
    <w:p w:rsidR="007F4BFC" w:rsidRDefault="007F4BFC"/>
    <w:sectPr w:rsidR="007F4BFC">
      <w:pgSz w:w="12240" w:h="15840"/>
      <w:pgMar w:top="1440" w:right="1800" w:bottom="720" w:left="25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60B" w:rsidRDefault="00C9460B">
      <w:r>
        <w:separator/>
      </w:r>
    </w:p>
  </w:endnote>
  <w:endnote w:type="continuationSeparator" w:id="0">
    <w:p w:rsidR="00C9460B" w:rsidRDefault="00C9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60B" w:rsidRDefault="00C9460B">
      <w:r>
        <w:separator/>
      </w:r>
    </w:p>
  </w:footnote>
  <w:footnote w:type="continuationSeparator" w:id="0">
    <w:p w:rsidR="00C9460B" w:rsidRDefault="00C94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BCD412"/>
    <w:lvl w:ilvl="0">
      <w:start w:val="1"/>
      <w:numFmt w:val="decimal"/>
      <w:lvlText w:val="%1."/>
      <w:lvlJc w:val="left"/>
      <w:pPr>
        <w:tabs>
          <w:tab w:val="num" w:pos="720"/>
        </w:tabs>
        <w:ind w:left="720" w:hanging="360"/>
      </w:pPr>
    </w:lvl>
  </w:abstractNum>
  <w:abstractNum w:abstractNumId="1">
    <w:nsid w:val="FFFFFF83"/>
    <w:multiLevelType w:val="singleLevel"/>
    <w:tmpl w:val="7D08FEC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0618385C"/>
    <w:lvl w:ilvl="0">
      <w:start w:val="1"/>
      <w:numFmt w:val="decimal"/>
      <w:lvlText w:val="%1."/>
      <w:lvlJc w:val="left"/>
      <w:pPr>
        <w:tabs>
          <w:tab w:val="num" w:pos="360"/>
        </w:tabs>
        <w:ind w:left="360" w:hanging="360"/>
      </w:pPr>
    </w:lvl>
  </w:abstractNum>
  <w:abstractNum w:abstractNumId="3">
    <w:nsid w:val="FFFFFF89"/>
    <w:multiLevelType w:val="singleLevel"/>
    <w:tmpl w:val="359863DA"/>
    <w:lvl w:ilvl="0">
      <w:start w:val="1"/>
      <w:numFmt w:val="bullet"/>
      <w:lvlText w:val=""/>
      <w:lvlJc w:val="left"/>
      <w:pPr>
        <w:tabs>
          <w:tab w:val="num" w:pos="360"/>
        </w:tabs>
        <w:ind w:left="360" w:hanging="360"/>
      </w:pPr>
      <w:rPr>
        <w:rFonts w:ascii="Symbol" w:hAnsi="Symbol" w:hint="default"/>
      </w:rPr>
    </w:lvl>
  </w:abstractNum>
  <w:abstractNum w:abstractNumId="4">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5D3F8E"/>
    <w:multiLevelType w:val="hybridMultilevel"/>
    <w:tmpl w:val="C784AE7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B26F44"/>
    <w:multiLevelType w:val="multilevel"/>
    <w:tmpl w:val="BF3E2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0"/>
  </w:num>
  <w:num w:numId="6">
    <w:abstractNumId w:val="7"/>
  </w:num>
  <w:num w:numId="7">
    <w:abstractNumId w:val="12"/>
  </w:num>
  <w:num w:numId="8">
    <w:abstractNumId w:val="3"/>
  </w:num>
  <w:num w:numId="9">
    <w:abstractNumId w:val="2"/>
  </w:num>
  <w:num w:numId="10">
    <w:abstractNumId w:val="1"/>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A9"/>
    <w:rsid w:val="00040795"/>
    <w:rsid w:val="000E2BA9"/>
    <w:rsid w:val="002A15F4"/>
    <w:rsid w:val="003742DF"/>
    <w:rsid w:val="00452A74"/>
    <w:rsid w:val="004A12FE"/>
    <w:rsid w:val="004D069E"/>
    <w:rsid w:val="004E5EDE"/>
    <w:rsid w:val="005D1E8C"/>
    <w:rsid w:val="007F4BFC"/>
    <w:rsid w:val="00A31A3E"/>
    <w:rsid w:val="00A44DD1"/>
    <w:rsid w:val="00AF3684"/>
    <w:rsid w:val="00BA0C75"/>
    <w:rsid w:val="00C61883"/>
    <w:rsid w:val="00C9460B"/>
    <w:rsid w:val="00CA03BA"/>
    <w:rsid w:val="00D56833"/>
    <w:rsid w:val="00DF170C"/>
    <w:rsid w:val="00E36D9C"/>
    <w:rsid w:val="00E8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line="240" w:lineRule="auto"/>
    </w:pPr>
    <w:rPr>
      <w:sz w:val="17"/>
    </w:rPr>
  </w:style>
  <w:style w:type="paragraph" w:styleId="Heading1">
    <w:name w:val="heading 1"/>
    <w:basedOn w:val="Normal"/>
    <w:next w:val="Normal"/>
    <w:link w:val="Heading1Char"/>
    <w:uiPriority w:val="1"/>
    <w:semiHidden/>
    <w:unhideWhenUsed/>
    <w:qFormat/>
    <w:pPr>
      <w:outlineLvl w:val="0"/>
    </w:pPr>
    <w:rPr>
      <w:rFonts w:asciiTheme="majorHAnsi" w:hAnsiTheme="majorHAnsi"/>
      <w:caps/>
      <w:color w:val="595959" w:themeColor="text1" w:themeTint="A6"/>
      <w:spacing w:val="10"/>
      <w:sz w:val="15"/>
    </w:rPr>
  </w:style>
  <w:style w:type="paragraph" w:styleId="Heading2">
    <w:name w:val="heading 2"/>
    <w:basedOn w:val="Normal"/>
    <w:next w:val="Normal"/>
    <w:link w:val="Heading2Char"/>
    <w:uiPriority w:val="1"/>
    <w:semiHidden/>
    <w:unhideWhenUsed/>
    <w:qFormat/>
    <w:pPr>
      <w:outlineLvl w:val="1"/>
    </w:pPr>
    <w:rPr>
      <w:rFonts w:asciiTheme="majorHAnsi" w:hAnsiTheme="majorHAnsi"/>
      <w:caps/>
      <w:color w:val="595959" w:themeColor="text1" w:themeTint="A6"/>
      <w:spacing w:val="10"/>
      <w:sz w:val="20"/>
    </w:rPr>
  </w:style>
  <w:style w:type="paragraph" w:styleId="Heading3">
    <w:name w:val="heading 3"/>
    <w:basedOn w:val="Normal"/>
    <w:next w:val="Normal"/>
    <w:link w:val="Heading3Char"/>
    <w:uiPriority w:val="1"/>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uiPriority w:val="1"/>
    <w:semiHidden/>
    <w:unhideWhenUsed/>
    <w:qFormat/>
    <w:pPr>
      <w:outlineLvl w:val="3"/>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rFonts w:asciiTheme="majorHAnsi" w:hAnsiTheme="majorHAnsi"/>
      <w:caps/>
      <w:color w:val="595959" w:themeColor="text1" w:themeTint="A6"/>
      <w:spacing w:val="10"/>
      <w:sz w:val="15"/>
    </w:rPr>
  </w:style>
  <w:style w:type="paragraph" w:customStyle="1" w:styleId="Description">
    <w:name w:val="Description"/>
    <w:basedOn w:val="Normal"/>
    <w:qFormat/>
    <w:pPr>
      <w:numPr>
        <w:numId w:val="12"/>
      </w:numPr>
      <w:spacing w:after="80"/>
      <w:ind w:left="432" w:hanging="288"/>
    </w:pPr>
  </w:style>
  <w:style w:type="character" w:customStyle="1" w:styleId="Heading2Char">
    <w:name w:val="Heading 2 Char"/>
    <w:basedOn w:val="DefaultParagraphFont"/>
    <w:link w:val="Heading2"/>
    <w:uiPriority w:val="1"/>
    <w:semiHidden/>
    <w:rPr>
      <w:rFonts w:asciiTheme="majorHAnsi" w:hAnsiTheme="majorHAnsi"/>
      <w:caps/>
      <w:color w:val="595959" w:themeColor="text1" w:themeTint="A6"/>
      <w:spacing w:val="10"/>
      <w:sz w:val="20"/>
    </w:rPr>
  </w:style>
  <w:style w:type="character" w:customStyle="1" w:styleId="Heading3Char">
    <w:name w:val="Heading 3 Char"/>
    <w:basedOn w:val="DefaultParagraphFont"/>
    <w:link w:val="Heading3"/>
    <w:uiPriority w:val="1"/>
    <w:semiHidden/>
    <w:rPr>
      <w:rFonts w:asciiTheme="majorHAnsi" w:eastAsiaTheme="majorEastAsia" w:hAnsiTheme="majorHAnsi" w:cstheme="majorBidi"/>
      <w:b/>
      <w:bCs/>
      <w:color w:val="4F81BD" w:themeColor="accent1"/>
      <w:sz w:val="17"/>
    </w:rPr>
  </w:style>
  <w:style w:type="character" w:customStyle="1" w:styleId="Heading4Char">
    <w:name w:val="Heading 4 Char"/>
    <w:basedOn w:val="DefaultParagraphFont"/>
    <w:link w:val="Heading4"/>
    <w:uiPriority w:val="1"/>
    <w:semiHidden/>
    <w:rPr>
      <w:rFonts w:asciiTheme="majorHAnsi" w:hAnsiTheme="majorHAnsi"/>
      <w:caps/>
      <w:color w:val="000000" w:themeColor="text1"/>
      <w:spacing w:val="10"/>
      <w:sz w:val="15"/>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17"/>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17"/>
    </w:rPr>
  </w:style>
  <w:style w:type="paragraph" w:customStyle="1" w:styleId="Dates">
    <w:name w:val="Dates"/>
    <w:basedOn w:val="Normal"/>
    <w:qFormat/>
    <w:rPr>
      <w:color w:val="595959" w:themeColor="text1" w:themeTint="A6"/>
    </w:rPr>
  </w:style>
  <w:style w:type="paragraph" w:customStyle="1" w:styleId="Italics">
    <w:name w:val="Italics"/>
    <w:basedOn w:val="Normal"/>
    <w:qFormat/>
    <w:rPr>
      <w:i/>
    </w:rPr>
  </w:style>
  <w:style w:type="paragraph" w:customStyle="1" w:styleId="YourName">
    <w:name w:val="Your Name"/>
    <w:basedOn w:val="Normal"/>
    <w:qFormat/>
    <w:rPr>
      <w:rFonts w:asciiTheme="majorHAnsi" w:hAnsiTheme="majorHAnsi"/>
      <w:caps/>
      <w:color w:val="595959" w:themeColor="text1" w:themeTint="A6"/>
      <w:spacing w:val="10"/>
      <w:sz w:val="20"/>
    </w:rPr>
  </w:style>
  <w:style w:type="paragraph" w:customStyle="1" w:styleId="ResumeBodyText">
    <w:name w:val="Resume Body Text"/>
    <w:basedOn w:val="Normal"/>
    <w:qFormat/>
  </w:style>
  <w:style w:type="paragraph" w:customStyle="1" w:styleId="SectionHeading">
    <w:name w:val="Section Heading"/>
    <w:basedOn w:val="Normal"/>
    <w:qFormat/>
    <w:rPr>
      <w:rFonts w:asciiTheme="majorHAnsi" w:hAnsiTheme="majorHAnsi"/>
      <w:caps/>
      <w:color w:val="595959" w:themeColor="text1" w:themeTint="A6"/>
      <w:spacing w:val="10"/>
      <w:sz w:val="15"/>
    </w:rPr>
  </w:style>
  <w:style w:type="character" w:styleId="Hyperlink">
    <w:name w:val="Hyperlink"/>
    <w:basedOn w:val="DefaultParagraphFont"/>
    <w:uiPriority w:val="99"/>
    <w:unhideWhenUsed/>
    <w:rsid w:val="000E2B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line="240" w:lineRule="auto"/>
    </w:pPr>
    <w:rPr>
      <w:sz w:val="17"/>
    </w:rPr>
  </w:style>
  <w:style w:type="paragraph" w:styleId="Heading1">
    <w:name w:val="heading 1"/>
    <w:basedOn w:val="Normal"/>
    <w:next w:val="Normal"/>
    <w:link w:val="Heading1Char"/>
    <w:uiPriority w:val="1"/>
    <w:semiHidden/>
    <w:unhideWhenUsed/>
    <w:qFormat/>
    <w:pPr>
      <w:outlineLvl w:val="0"/>
    </w:pPr>
    <w:rPr>
      <w:rFonts w:asciiTheme="majorHAnsi" w:hAnsiTheme="majorHAnsi"/>
      <w:caps/>
      <w:color w:val="595959" w:themeColor="text1" w:themeTint="A6"/>
      <w:spacing w:val="10"/>
      <w:sz w:val="15"/>
    </w:rPr>
  </w:style>
  <w:style w:type="paragraph" w:styleId="Heading2">
    <w:name w:val="heading 2"/>
    <w:basedOn w:val="Normal"/>
    <w:next w:val="Normal"/>
    <w:link w:val="Heading2Char"/>
    <w:uiPriority w:val="1"/>
    <w:semiHidden/>
    <w:unhideWhenUsed/>
    <w:qFormat/>
    <w:pPr>
      <w:outlineLvl w:val="1"/>
    </w:pPr>
    <w:rPr>
      <w:rFonts w:asciiTheme="majorHAnsi" w:hAnsiTheme="majorHAnsi"/>
      <w:caps/>
      <w:color w:val="595959" w:themeColor="text1" w:themeTint="A6"/>
      <w:spacing w:val="10"/>
      <w:sz w:val="20"/>
    </w:rPr>
  </w:style>
  <w:style w:type="paragraph" w:styleId="Heading3">
    <w:name w:val="heading 3"/>
    <w:basedOn w:val="Normal"/>
    <w:next w:val="Normal"/>
    <w:link w:val="Heading3Char"/>
    <w:uiPriority w:val="1"/>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uiPriority w:val="1"/>
    <w:semiHidden/>
    <w:unhideWhenUsed/>
    <w:qFormat/>
    <w:pPr>
      <w:outlineLvl w:val="3"/>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rFonts w:asciiTheme="majorHAnsi" w:hAnsiTheme="majorHAnsi"/>
      <w:caps/>
      <w:color w:val="595959" w:themeColor="text1" w:themeTint="A6"/>
      <w:spacing w:val="10"/>
      <w:sz w:val="15"/>
    </w:rPr>
  </w:style>
  <w:style w:type="paragraph" w:customStyle="1" w:styleId="Description">
    <w:name w:val="Description"/>
    <w:basedOn w:val="Normal"/>
    <w:qFormat/>
    <w:pPr>
      <w:numPr>
        <w:numId w:val="12"/>
      </w:numPr>
      <w:spacing w:after="80"/>
      <w:ind w:left="432" w:hanging="288"/>
    </w:pPr>
  </w:style>
  <w:style w:type="character" w:customStyle="1" w:styleId="Heading2Char">
    <w:name w:val="Heading 2 Char"/>
    <w:basedOn w:val="DefaultParagraphFont"/>
    <w:link w:val="Heading2"/>
    <w:uiPriority w:val="1"/>
    <w:semiHidden/>
    <w:rPr>
      <w:rFonts w:asciiTheme="majorHAnsi" w:hAnsiTheme="majorHAnsi"/>
      <w:caps/>
      <w:color w:val="595959" w:themeColor="text1" w:themeTint="A6"/>
      <w:spacing w:val="10"/>
      <w:sz w:val="20"/>
    </w:rPr>
  </w:style>
  <w:style w:type="character" w:customStyle="1" w:styleId="Heading3Char">
    <w:name w:val="Heading 3 Char"/>
    <w:basedOn w:val="DefaultParagraphFont"/>
    <w:link w:val="Heading3"/>
    <w:uiPriority w:val="1"/>
    <w:semiHidden/>
    <w:rPr>
      <w:rFonts w:asciiTheme="majorHAnsi" w:eastAsiaTheme="majorEastAsia" w:hAnsiTheme="majorHAnsi" w:cstheme="majorBidi"/>
      <w:b/>
      <w:bCs/>
      <w:color w:val="4F81BD" w:themeColor="accent1"/>
      <w:sz w:val="17"/>
    </w:rPr>
  </w:style>
  <w:style w:type="character" w:customStyle="1" w:styleId="Heading4Char">
    <w:name w:val="Heading 4 Char"/>
    <w:basedOn w:val="DefaultParagraphFont"/>
    <w:link w:val="Heading4"/>
    <w:uiPriority w:val="1"/>
    <w:semiHidden/>
    <w:rPr>
      <w:rFonts w:asciiTheme="majorHAnsi" w:hAnsiTheme="majorHAnsi"/>
      <w:caps/>
      <w:color w:val="000000" w:themeColor="text1"/>
      <w:spacing w:val="10"/>
      <w:sz w:val="15"/>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17"/>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17"/>
    </w:rPr>
  </w:style>
  <w:style w:type="paragraph" w:customStyle="1" w:styleId="Dates">
    <w:name w:val="Dates"/>
    <w:basedOn w:val="Normal"/>
    <w:qFormat/>
    <w:rPr>
      <w:color w:val="595959" w:themeColor="text1" w:themeTint="A6"/>
    </w:rPr>
  </w:style>
  <w:style w:type="paragraph" w:customStyle="1" w:styleId="Italics">
    <w:name w:val="Italics"/>
    <w:basedOn w:val="Normal"/>
    <w:qFormat/>
    <w:rPr>
      <w:i/>
    </w:rPr>
  </w:style>
  <w:style w:type="paragraph" w:customStyle="1" w:styleId="YourName">
    <w:name w:val="Your Name"/>
    <w:basedOn w:val="Normal"/>
    <w:qFormat/>
    <w:rPr>
      <w:rFonts w:asciiTheme="majorHAnsi" w:hAnsiTheme="majorHAnsi"/>
      <w:caps/>
      <w:color w:val="595959" w:themeColor="text1" w:themeTint="A6"/>
      <w:spacing w:val="10"/>
      <w:sz w:val="20"/>
    </w:rPr>
  </w:style>
  <w:style w:type="paragraph" w:customStyle="1" w:styleId="ResumeBodyText">
    <w:name w:val="Resume Body Text"/>
    <w:basedOn w:val="Normal"/>
    <w:qFormat/>
  </w:style>
  <w:style w:type="paragraph" w:customStyle="1" w:styleId="SectionHeading">
    <w:name w:val="Section Heading"/>
    <w:basedOn w:val="Normal"/>
    <w:qFormat/>
    <w:rPr>
      <w:rFonts w:asciiTheme="majorHAnsi" w:hAnsiTheme="majorHAnsi"/>
      <w:caps/>
      <w:color w:val="595959" w:themeColor="text1" w:themeTint="A6"/>
      <w:spacing w:val="10"/>
      <w:sz w:val="15"/>
    </w:rPr>
  </w:style>
  <w:style w:type="character" w:styleId="Hyperlink">
    <w:name w:val="Hyperlink"/>
    <w:basedOn w:val="DefaultParagraphFont"/>
    <w:uiPriority w:val="99"/>
    <w:unhideWhenUsed/>
    <w:rsid w:val="000E2B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0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roberts@spsu.edu" TargetMode="External"/><Relationship Id="rId5" Type="http://schemas.microsoft.com/office/2007/relationships/stylesWithEffects" Target="stylesWithEffects.xml"/><Relationship Id="rId10" Type="http://schemas.openxmlformats.org/officeDocument/2006/relationships/hyperlink" Target="mailto:victor_roberts89@yaho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20L%20Roberts\AppData\Roaming\Microsoft\Templates\Resume%20for%20recent%20college%20graduat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989D3FFD214D68AD9FD81C8963C648"/>
        <w:category>
          <w:name w:val="General"/>
          <w:gallery w:val="placeholder"/>
        </w:category>
        <w:types>
          <w:type w:val="bbPlcHdr"/>
        </w:types>
        <w:behaviors>
          <w:behavior w:val="content"/>
        </w:behaviors>
        <w:guid w:val="{0A031983-B260-4CD2-A894-23CF4675A6AE}"/>
      </w:docPartPr>
      <w:docPartBody>
        <w:p w:rsidR="00057A5A" w:rsidRDefault="00A92556">
          <w:pPr>
            <w:pStyle w:val="A0989D3FFD214D68AD9FD81C8963C648"/>
          </w:pPr>
          <w:r>
            <w:rPr>
              <w:rStyle w:val="PlaceholderText"/>
            </w:rPr>
            <w:t>[End Date]</w:t>
          </w:r>
        </w:p>
      </w:docPartBody>
    </w:docPart>
    <w:docPart>
      <w:docPartPr>
        <w:name w:val="643EDA4FB773437C95E1F8639EC0D0CA"/>
        <w:category>
          <w:name w:val="General"/>
          <w:gallery w:val="placeholder"/>
        </w:category>
        <w:types>
          <w:type w:val="bbPlcHdr"/>
        </w:types>
        <w:behaviors>
          <w:behavior w:val="content"/>
        </w:behaviors>
        <w:guid w:val="{9D31F170-AF80-43F5-A7A3-95F61CCCA0AA}"/>
      </w:docPartPr>
      <w:docPartBody>
        <w:p w:rsidR="00057A5A" w:rsidRDefault="00A92556">
          <w:pPr>
            <w:pStyle w:val="643EDA4FB773437C95E1F8639EC0D0CA"/>
          </w:pPr>
          <w:r>
            <w:rPr>
              <w:rStyle w:val="PlaceholderText"/>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D3F8E"/>
    <w:multiLevelType w:val="hybridMultilevel"/>
    <w:tmpl w:val="C784AE7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C7"/>
    <w:rsid w:val="00057A5A"/>
    <w:rsid w:val="000C57C7"/>
    <w:rsid w:val="0034629B"/>
    <w:rsid w:val="00591995"/>
    <w:rsid w:val="00A92556"/>
    <w:rsid w:val="00B3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5C7D35E9147159A1D3D5A132D4CE4">
    <w:name w:val="AA55C7D35E9147159A1D3D5A132D4CE4"/>
  </w:style>
  <w:style w:type="paragraph" w:customStyle="1" w:styleId="71CF251520E4425C9A230107552E7B98">
    <w:name w:val="71CF251520E4425C9A230107552E7B98"/>
  </w:style>
  <w:style w:type="paragraph" w:customStyle="1" w:styleId="C00CCA59C81C443BB9E8905559D586C2">
    <w:name w:val="C00CCA59C81C443BB9E8905559D586C2"/>
  </w:style>
  <w:style w:type="paragraph" w:customStyle="1" w:styleId="B63A9981A7304AE08085053440A7F6D2">
    <w:name w:val="B63A9981A7304AE08085053440A7F6D2"/>
  </w:style>
  <w:style w:type="paragraph" w:customStyle="1" w:styleId="5A130F9D61E54AED864F0FD55EFA4474">
    <w:name w:val="5A130F9D61E54AED864F0FD55EFA4474"/>
  </w:style>
  <w:style w:type="character" w:styleId="PlaceholderText">
    <w:name w:val="Placeholder Text"/>
    <w:basedOn w:val="DefaultParagraphFont"/>
    <w:uiPriority w:val="99"/>
    <w:semiHidden/>
    <w:rsid w:val="000C57C7"/>
    <w:rPr>
      <w:color w:val="808080"/>
    </w:rPr>
  </w:style>
  <w:style w:type="paragraph" w:customStyle="1" w:styleId="9B2271B5E3DE46329A5DD53540B25678">
    <w:name w:val="9B2271B5E3DE46329A5DD53540B25678"/>
  </w:style>
  <w:style w:type="paragraph" w:customStyle="1" w:styleId="0FD251FD65BA4075A8DE68715699466A">
    <w:name w:val="0FD251FD65BA4075A8DE68715699466A"/>
  </w:style>
  <w:style w:type="paragraph" w:customStyle="1" w:styleId="A2DDA52EC2E743B09DAD0AD11E15DB6A">
    <w:name w:val="A2DDA52EC2E743B09DAD0AD11E15DB6A"/>
  </w:style>
  <w:style w:type="paragraph" w:customStyle="1" w:styleId="16C0F76254F24356ACB3A327301EACBA">
    <w:name w:val="16C0F76254F24356ACB3A327301EACBA"/>
  </w:style>
  <w:style w:type="paragraph" w:customStyle="1" w:styleId="3203702B72DA43AAA074F58C1392BFA8">
    <w:name w:val="3203702B72DA43AAA074F58C1392BFA8"/>
  </w:style>
  <w:style w:type="paragraph" w:customStyle="1" w:styleId="CF8F21828A3F47E28CDF2532A95C6D6D">
    <w:name w:val="CF8F21828A3F47E28CDF2532A95C6D6D"/>
  </w:style>
  <w:style w:type="paragraph" w:customStyle="1" w:styleId="15AF5639A7B841689376C0B2C7B73540">
    <w:name w:val="15AF5639A7B841689376C0B2C7B73540"/>
  </w:style>
  <w:style w:type="paragraph" w:customStyle="1" w:styleId="F926238FA36E4E53B0CA75A96E20B2B4">
    <w:name w:val="F926238FA36E4E53B0CA75A96E20B2B4"/>
  </w:style>
  <w:style w:type="paragraph" w:customStyle="1" w:styleId="Description">
    <w:name w:val="Description"/>
    <w:basedOn w:val="Normal"/>
    <w:qFormat/>
    <w:pPr>
      <w:numPr>
        <w:numId w:val="1"/>
      </w:numPr>
      <w:spacing w:after="80" w:line="240" w:lineRule="auto"/>
      <w:ind w:left="432" w:hanging="288"/>
    </w:pPr>
    <w:rPr>
      <w:rFonts w:eastAsiaTheme="minorHAnsi"/>
      <w:sz w:val="17"/>
    </w:rPr>
  </w:style>
  <w:style w:type="paragraph" w:customStyle="1" w:styleId="34F0AC53D3FD45879D6BB18D199BB658">
    <w:name w:val="34F0AC53D3FD45879D6BB18D199BB658"/>
  </w:style>
  <w:style w:type="paragraph" w:customStyle="1" w:styleId="B22655D9E3B249549015E1280384D9A1">
    <w:name w:val="B22655D9E3B249549015E1280384D9A1"/>
  </w:style>
  <w:style w:type="paragraph" w:customStyle="1" w:styleId="2AFC9E5529B647E5BA06A88432AD8A19">
    <w:name w:val="2AFC9E5529B647E5BA06A88432AD8A19"/>
  </w:style>
  <w:style w:type="paragraph" w:customStyle="1" w:styleId="E5DA1E1D2B504A84B2B8BF63EFCD6C64">
    <w:name w:val="E5DA1E1D2B504A84B2B8BF63EFCD6C64"/>
  </w:style>
  <w:style w:type="paragraph" w:customStyle="1" w:styleId="FEE906C784954426A4F1A92873292EF8">
    <w:name w:val="FEE906C784954426A4F1A92873292EF8"/>
  </w:style>
  <w:style w:type="paragraph" w:customStyle="1" w:styleId="F5BAC52D383B4A90AE24F6D7239D5AAB">
    <w:name w:val="F5BAC52D383B4A90AE24F6D7239D5AAB"/>
  </w:style>
  <w:style w:type="paragraph" w:customStyle="1" w:styleId="A7354747C1874F0D827E2920C2937ABA">
    <w:name w:val="A7354747C1874F0D827E2920C2937ABA"/>
  </w:style>
  <w:style w:type="paragraph" w:customStyle="1" w:styleId="C60770F099674D28831EBDB6A48058DF">
    <w:name w:val="C60770F099674D28831EBDB6A48058DF"/>
  </w:style>
  <w:style w:type="paragraph" w:customStyle="1" w:styleId="7FB232DF1D554E88B24582BBC04FDF70">
    <w:name w:val="7FB232DF1D554E88B24582BBC04FDF70"/>
  </w:style>
  <w:style w:type="paragraph" w:customStyle="1" w:styleId="A58F8243684F4C38AA901DA321CC9A63">
    <w:name w:val="A58F8243684F4C38AA901DA321CC9A63"/>
  </w:style>
  <w:style w:type="paragraph" w:customStyle="1" w:styleId="862F1C6A0CBE4E87BAF450F9243F6F1C">
    <w:name w:val="862F1C6A0CBE4E87BAF450F9243F6F1C"/>
  </w:style>
  <w:style w:type="paragraph" w:customStyle="1" w:styleId="A0989D3FFD214D68AD9FD81C8963C648">
    <w:name w:val="A0989D3FFD214D68AD9FD81C8963C648"/>
  </w:style>
  <w:style w:type="paragraph" w:customStyle="1" w:styleId="302A8E7E4A3045DFB4228A87B78A9EC2">
    <w:name w:val="302A8E7E4A3045DFB4228A87B78A9EC2"/>
  </w:style>
  <w:style w:type="paragraph" w:customStyle="1" w:styleId="81110F05F0BF4941942A402589DC6AC3">
    <w:name w:val="81110F05F0BF4941942A402589DC6AC3"/>
  </w:style>
  <w:style w:type="paragraph" w:customStyle="1" w:styleId="00F375B40D6E471EA53ABAF6A07DC6C1">
    <w:name w:val="00F375B40D6E471EA53ABAF6A07DC6C1"/>
  </w:style>
  <w:style w:type="paragraph" w:customStyle="1" w:styleId="9088FDCA13714ECB95F59550F62CDFB3">
    <w:name w:val="9088FDCA13714ECB95F59550F62CDFB3"/>
  </w:style>
  <w:style w:type="paragraph" w:customStyle="1" w:styleId="643EDA4FB773437C95E1F8639EC0D0CA">
    <w:name w:val="643EDA4FB773437C95E1F8639EC0D0CA"/>
  </w:style>
  <w:style w:type="paragraph" w:customStyle="1" w:styleId="4CF28D4C2A2C47CFA7A3E8315F22B4E0">
    <w:name w:val="4CF28D4C2A2C47CFA7A3E8315F22B4E0"/>
  </w:style>
  <w:style w:type="paragraph" w:customStyle="1" w:styleId="0CEB7300A59B43D6B6298B23BF052208">
    <w:name w:val="0CEB7300A59B43D6B6298B23BF052208"/>
    <w:rsid w:val="000C57C7"/>
  </w:style>
  <w:style w:type="paragraph" w:customStyle="1" w:styleId="1A799ABE7BA440A8BA5A1B2F55D7DEA3">
    <w:name w:val="1A799ABE7BA440A8BA5A1B2F55D7DEA3"/>
    <w:rsid w:val="000C57C7"/>
  </w:style>
  <w:style w:type="paragraph" w:customStyle="1" w:styleId="C8537A5830AD49AC958F773400CE829B">
    <w:name w:val="C8537A5830AD49AC958F773400CE829B"/>
    <w:rsid w:val="000C57C7"/>
  </w:style>
  <w:style w:type="paragraph" w:customStyle="1" w:styleId="5CFB235AD74648EAAF88A1C5BE839662">
    <w:name w:val="5CFB235AD74648EAAF88A1C5BE839662"/>
    <w:rsid w:val="000C57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5C7D35E9147159A1D3D5A132D4CE4">
    <w:name w:val="AA55C7D35E9147159A1D3D5A132D4CE4"/>
  </w:style>
  <w:style w:type="paragraph" w:customStyle="1" w:styleId="71CF251520E4425C9A230107552E7B98">
    <w:name w:val="71CF251520E4425C9A230107552E7B98"/>
  </w:style>
  <w:style w:type="paragraph" w:customStyle="1" w:styleId="C00CCA59C81C443BB9E8905559D586C2">
    <w:name w:val="C00CCA59C81C443BB9E8905559D586C2"/>
  </w:style>
  <w:style w:type="paragraph" w:customStyle="1" w:styleId="B63A9981A7304AE08085053440A7F6D2">
    <w:name w:val="B63A9981A7304AE08085053440A7F6D2"/>
  </w:style>
  <w:style w:type="paragraph" w:customStyle="1" w:styleId="5A130F9D61E54AED864F0FD55EFA4474">
    <w:name w:val="5A130F9D61E54AED864F0FD55EFA4474"/>
  </w:style>
  <w:style w:type="character" w:styleId="PlaceholderText">
    <w:name w:val="Placeholder Text"/>
    <w:basedOn w:val="DefaultParagraphFont"/>
    <w:uiPriority w:val="99"/>
    <w:semiHidden/>
    <w:rsid w:val="000C57C7"/>
    <w:rPr>
      <w:color w:val="808080"/>
    </w:rPr>
  </w:style>
  <w:style w:type="paragraph" w:customStyle="1" w:styleId="9B2271B5E3DE46329A5DD53540B25678">
    <w:name w:val="9B2271B5E3DE46329A5DD53540B25678"/>
  </w:style>
  <w:style w:type="paragraph" w:customStyle="1" w:styleId="0FD251FD65BA4075A8DE68715699466A">
    <w:name w:val="0FD251FD65BA4075A8DE68715699466A"/>
  </w:style>
  <w:style w:type="paragraph" w:customStyle="1" w:styleId="A2DDA52EC2E743B09DAD0AD11E15DB6A">
    <w:name w:val="A2DDA52EC2E743B09DAD0AD11E15DB6A"/>
  </w:style>
  <w:style w:type="paragraph" w:customStyle="1" w:styleId="16C0F76254F24356ACB3A327301EACBA">
    <w:name w:val="16C0F76254F24356ACB3A327301EACBA"/>
  </w:style>
  <w:style w:type="paragraph" w:customStyle="1" w:styleId="3203702B72DA43AAA074F58C1392BFA8">
    <w:name w:val="3203702B72DA43AAA074F58C1392BFA8"/>
  </w:style>
  <w:style w:type="paragraph" w:customStyle="1" w:styleId="CF8F21828A3F47E28CDF2532A95C6D6D">
    <w:name w:val="CF8F21828A3F47E28CDF2532A95C6D6D"/>
  </w:style>
  <w:style w:type="paragraph" w:customStyle="1" w:styleId="15AF5639A7B841689376C0B2C7B73540">
    <w:name w:val="15AF5639A7B841689376C0B2C7B73540"/>
  </w:style>
  <w:style w:type="paragraph" w:customStyle="1" w:styleId="F926238FA36E4E53B0CA75A96E20B2B4">
    <w:name w:val="F926238FA36E4E53B0CA75A96E20B2B4"/>
  </w:style>
  <w:style w:type="paragraph" w:customStyle="1" w:styleId="Description">
    <w:name w:val="Description"/>
    <w:basedOn w:val="Normal"/>
    <w:qFormat/>
    <w:pPr>
      <w:numPr>
        <w:numId w:val="1"/>
      </w:numPr>
      <w:spacing w:after="80" w:line="240" w:lineRule="auto"/>
      <w:ind w:left="432" w:hanging="288"/>
    </w:pPr>
    <w:rPr>
      <w:rFonts w:eastAsiaTheme="minorHAnsi"/>
      <w:sz w:val="17"/>
    </w:rPr>
  </w:style>
  <w:style w:type="paragraph" w:customStyle="1" w:styleId="34F0AC53D3FD45879D6BB18D199BB658">
    <w:name w:val="34F0AC53D3FD45879D6BB18D199BB658"/>
  </w:style>
  <w:style w:type="paragraph" w:customStyle="1" w:styleId="B22655D9E3B249549015E1280384D9A1">
    <w:name w:val="B22655D9E3B249549015E1280384D9A1"/>
  </w:style>
  <w:style w:type="paragraph" w:customStyle="1" w:styleId="2AFC9E5529B647E5BA06A88432AD8A19">
    <w:name w:val="2AFC9E5529B647E5BA06A88432AD8A19"/>
  </w:style>
  <w:style w:type="paragraph" w:customStyle="1" w:styleId="E5DA1E1D2B504A84B2B8BF63EFCD6C64">
    <w:name w:val="E5DA1E1D2B504A84B2B8BF63EFCD6C64"/>
  </w:style>
  <w:style w:type="paragraph" w:customStyle="1" w:styleId="FEE906C784954426A4F1A92873292EF8">
    <w:name w:val="FEE906C784954426A4F1A92873292EF8"/>
  </w:style>
  <w:style w:type="paragraph" w:customStyle="1" w:styleId="F5BAC52D383B4A90AE24F6D7239D5AAB">
    <w:name w:val="F5BAC52D383B4A90AE24F6D7239D5AAB"/>
  </w:style>
  <w:style w:type="paragraph" w:customStyle="1" w:styleId="A7354747C1874F0D827E2920C2937ABA">
    <w:name w:val="A7354747C1874F0D827E2920C2937ABA"/>
  </w:style>
  <w:style w:type="paragraph" w:customStyle="1" w:styleId="C60770F099674D28831EBDB6A48058DF">
    <w:name w:val="C60770F099674D28831EBDB6A48058DF"/>
  </w:style>
  <w:style w:type="paragraph" w:customStyle="1" w:styleId="7FB232DF1D554E88B24582BBC04FDF70">
    <w:name w:val="7FB232DF1D554E88B24582BBC04FDF70"/>
  </w:style>
  <w:style w:type="paragraph" w:customStyle="1" w:styleId="A58F8243684F4C38AA901DA321CC9A63">
    <w:name w:val="A58F8243684F4C38AA901DA321CC9A63"/>
  </w:style>
  <w:style w:type="paragraph" w:customStyle="1" w:styleId="862F1C6A0CBE4E87BAF450F9243F6F1C">
    <w:name w:val="862F1C6A0CBE4E87BAF450F9243F6F1C"/>
  </w:style>
  <w:style w:type="paragraph" w:customStyle="1" w:styleId="A0989D3FFD214D68AD9FD81C8963C648">
    <w:name w:val="A0989D3FFD214D68AD9FD81C8963C648"/>
  </w:style>
  <w:style w:type="paragraph" w:customStyle="1" w:styleId="302A8E7E4A3045DFB4228A87B78A9EC2">
    <w:name w:val="302A8E7E4A3045DFB4228A87B78A9EC2"/>
  </w:style>
  <w:style w:type="paragraph" w:customStyle="1" w:styleId="81110F05F0BF4941942A402589DC6AC3">
    <w:name w:val="81110F05F0BF4941942A402589DC6AC3"/>
  </w:style>
  <w:style w:type="paragraph" w:customStyle="1" w:styleId="00F375B40D6E471EA53ABAF6A07DC6C1">
    <w:name w:val="00F375B40D6E471EA53ABAF6A07DC6C1"/>
  </w:style>
  <w:style w:type="paragraph" w:customStyle="1" w:styleId="9088FDCA13714ECB95F59550F62CDFB3">
    <w:name w:val="9088FDCA13714ECB95F59550F62CDFB3"/>
  </w:style>
  <w:style w:type="paragraph" w:customStyle="1" w:styleId="643EDA4FB773437C95E1F8639EC0D0CA">
    <w:name w:val="643EDA4FB773437C95E1F8639EC0D0CA"/>
  </w:style>
  <w:style w:type="paragraph" w:customStyle="1" w:styleId="4CF28D4C2A2C47CFA7A3E8315F22B4E0">
    <w:name w:val="4CF28D4C2A2C47CFA7A3E8315F22B4E0"/>
  </w:style>
  <w:style w:type="paragraph" w:customStyle="1" w:styleId="0CEB7300A59B43D6B6298B23BF052208">
    <w:name w:val="0CEB7300A59B43D6B6298B23BF052208"/>
    <w:rsid w:val="000C57C7"/>
  </w:style>
  <w:style w:type="paragraph" w:customStyle="1" w:styleId="1A799ABE7BA440A8BA5A1B2F55D7DEA3">
    <w:name w:val="1A799ABE7BA440A8BA5A1B2F55D7DEA3"/>
    <w:rsid w:val="000C57C7"/>
  </w:style>
  <w:style w:type="paragraph" w:customStyle="1" w:styleId="C8537A5830AD49AC958F773400CE829B">
    <w:name w:val="C8537A5830AD49AC958F773400CE829B"/>
    <w:rsid w:val="000C57C7"/>
  </w:style>
  <w:style w:type="paragraph" w:customStyle="1" w:styleId="5CFB235AD74648EAAF88A1C5BE839662">
    <w:name w:val="5CFB235AD74648EAAF88A1C5BE839662"/>
    <w:rsid w:val="000C5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file>

<file path=customXml/itemProps1.xml><?xml version="1.0" encoding="utf-8"?>
<ds:datastoreItem xmlns:ds="http://schemas.openxmlformats.org/officeDocument/2006/customXml" ds:itemID="{D6EC63DB-96FF-47C7-A767-8F83EF11DEA1}">
  <ds:schemaRefs>
    <ds:schemaRef ds:uri="http://schemas.microsoft.com/sharepoint/v3/contenttype/forms"/>
  </ds:schemaRefs>
</ds:datastoreItem>
</file>

<file path=customXml/itemProps2.xml><?xml version="1.0" encoding="utf-8"?>
<ds:datastoreItem xmlns:ds="http://schemas.openxmlformats.org/officeDocument/2006/customXml" ds:itemID="{5C7E581B-DD8D-483E-8465-E3A60219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for recent college graduate</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Resume for recent college graduate</vt:lpstr>
    </vt:vector>
  </TitlesOfParts>
  <Company>Microsoft</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recent college graduate</dc:title>
  <dc:creator>Andrea L Roberts</dc:creator>
  <cp:lastModifiedBy>Cynthia Roberts</cp:lastModifiedBy>
  <cp:revision>2</cp:revision>
  <cp:lastPrinted>2014-02-23T20:20:00Z</cp:lastPrinted>
  <dcterms:created xsi:type="dcterms:W3CDTF">2014-02-26T19:38:00Z</dcterms:created>
  <dcterms:modified xsi:type="dcterms:W3CDTF">2014-02-26T19:38:00Z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TC101686489990</vt:lpwstr>
  </property>
</Properties>
</file>