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1" w:type="dxa"/>
        <w:tblInd w:w="-252" w:type="dxa"/>
        <w:tblLayout w:type="fixed"/>
        <w:tblLook w:val="0000"/>
      </w:tblPr>
      <w:tblGrid>
        <w:gridCol w:w="2250"/>
        <w:gridCol w:w="1080"/>
        <w:gridCol w:w="810"/>
        <w:gridCol w:w="2700"/>
        <w:gridCol w:w="90"/>
        <w:gridCol w:w="2161"/>
        <w:gridCol w:w="90"/>
      </w:tblGrid>
      <w:tr w:rsidR="00971E9D" w:rsidRPr="0021599F" w:rsidTr="007B19ED">
        <w:trPr>
          <w:trHeight w:hRule="exact" w:val="288"/>
        </w:trPr>
        <w:tc>
          <w:tcPr>
            <w:tcW w:w="9181" w:type="dxa"/>
            <w:gridSpan w:val="7"/>
          </w:tcPr>
          <w:p w:rsidR="00971E9D" w:rsidRPr="00A43F4E" w:rsidRDefault="003B3B7F" w:rsidP="00DC1B83">
            <w:pPr>
              <w:pStyle w:val="StyleContactInfo"/>
            </w:pPr>
            <w:r>
              <w:t xml:space="preserve">11766 </w:t>
            </w:r>
            <w:proofErr w:type="spellStart"/>
            <w:r>
              <w:t>Elati</w:t>
            </w:r>
            <w:proofErr w:type="spellEnd"/>
            <w:r>
              <w:t xml:space="preserve"> Ct</w:t>
            </w:r>
            <w:r w:rsidR="00F561DD" w:rsidRPr="00A43F4E">
              <w:t xml:space="preserve">, </w:t>
            </w:r>
            <w:r>
              <w:t>Northglenn, CO 80234</w:t>
            </w:r>
            <w:r w:rsidR="00430460">
              <w:sym w:font="Symbol" w:char="F0B7"/>
            </w:r>
            <w:r>
              <w:t xml:space="preserve">(303) </w:t>
            </w:r>
            <w:r w:rsidR="00581B3C">
              <w:t>507-6914</w:t>
            </w:r>
            <w:r w:rsidR="00430460">
              <w:sym w:font="Symbol" w:char="F0B7"/>
            </w:r>
            <w:r w:rsidR="00DC1B83">
              <w:t>danette.richins@gmail.com</w:t>
            </w:r>
          </w:p>
        </w:tc>
      </w:tr>
      <w:tr w:rsidR="00971E9D" w:rsidRPr="00DC1DF3" w:rsidTr="00A60CDC">
        <w:trPr>
          <w:trHeight w:hRule="exact" w:val="884"/>
        </w:trPr>
        <w:tc>
          <w:tcPr>
            <w:tcW w:w="9181" w:type="dxa"/>
            <w:gridSpan w:val="7"/>
          </w:tcPr>
          <w:p w:rsidR="00971E9D" w:rsidRPr="001E6339" w:rsidRDefault="003B3B7F" w:rsidP="001E6339">
            <w:pPr>
              <w:pStyle w:val="YourName"/>
            </w:pPr>
            <w:r>
              <w:t>Danette Renee Richins</w:t>
            </w:r>
          </w:p>
        </w:tc>
      </w:tr>
      <w:tr w:rsidR="00F561DD" w:rsidTr="007B19ED">
        <w:tc>
          <w:tcPr>
            <w:tcW w:w="9181" w:type="dxa"/>
            <w:gridSpan w:val="7"/>
            <w:tcBorders>
              <w:top w:val="single" w:sz="12" w:space="0" w:color="auto"/>
            </w:tcBorders>
          </w:tcPr>
          <w:p w:rsidR="00F561DD" w:rsidRPr="0070617C" w:rsidRDefault="00F561DD" w:rsidP="00581B3C">
            <w:pPr>
              <w:pStyle w:val="BodyText1"/>
            </w:pPr>
          </w:p>
        </w:tc>
      </w:tr>
      <w:tr w:rsidR="00F561DD" w:rsidTr="007B19ED">
        <w:tc>
          <w:tcPr>
            <w:tcW w:w="9181" w:type="dxa"/>
            <w:gridSpan w:val="7"/>
            <w:tcBorders>
              <w:bottom w:val="single" w:sz="4" w:space="0" w:color="auto"/>
            </w:tcBorders>
          </w:tcPr>
          <w:p w:rsidR="00F561DD" w:rsidRPr="0070617C" w:rsidRDefault="00581B3C" w:rsidP="00581B3C">
            <w:pPr>
              <w:pStyle w:val="Heading1"/>
              <w:jc w:val="center"/>
            </w:pPr>
            <w:r>
              <w:t xml:space="preserve">Professional </w:t>
            </w:r>
            <w:r w:rsidR="00F561DD" w:rsidRPr="0070617C">
              <w:t>Experience</w:t>
            </w:r>
          </w:p>
        </w:tc>
      </w:tr>
      <w:tr w:rsidR="00B67166" w:rsidTr="007B19ED">
        <w:trPr>
          <w:gridAfter w:val="1"/>
          <w:wAfter w:w="90" w:type="dxa"/>
          <w:trHeight w:val="170"/>
        </w:trPr>
        <w:tc>
          <w:tcPr>
            <w:tcW w:w="4140" w:type="dxa"/>
            <w:gridSpan w:val="3"/>
            <w:tcBorders>
              <w:top w:val="single" w:sz="12" w:space="0" w:color="auto"/>
            </w:tcBorders>
          </w:tcPr>
          <w:p w:rsidR="00B67166" w:rsidRPr="007B19ED" w:rsidRDefault="007B19ED" w:rsidP="007B19ED">
            <w:pPr>
              <w:pStyle w:val="BodyText1"/>
              <w:rPr>
                <w:b/>
                <w:sz w:val="24"/>
              </w:rPr>
            </w:pPr>
            <w:proofErr w:type="spellStart"/>
            <w:r w:rsidRPr="007B19ED">
              <w:rPr>
                <w:b/>
                <w:sz w:val="24"/>
              </w:rPr>
              <w:t>Centurylink</w:t>
            </w:r>
            <w:proofErr w:type="spellEnd"/>
            <w:r w:rsidRPr="007B19ED">
              <w:rPr>
                <w:b/>
                <w:sz w:val="24"/>
              </w:rPr>
              <w:t xml:space="preserve"> (Qwest Corporation)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B67166" w:rsidRPr="007B19ED" w:rsidRDefault="00B67166" w:rsidP="00581B3C">
            <w:pPr>
              <w:pStyle w:val="BodyText"/>
              <w:jc w:val="left"/>
              <w:rPr>
                <w:b/>
                <w:sz w:val="24"/>
              </w:rPr>
            </w:pP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B67166" w:rsidRPr="007B19ED" w:rsidRDefault="007B19ED" w:rsidP="00B67166">
            <w:pPr>
              <w:pStyle w:val="BodyText3"/>
              <w:rPr>
                <w:b/>
                <w:sz w:val="24"/>
              </w:rPr>
            </w:pPr>
            <w:r w:rsidRPr="007B19ED">
              <w:rPr>
                <w:b/>
                <w:sz w:val="24"/>
              </w:rPr>
              <w:t>2000-March 2012</w:t>
            </w:r>
          </w:p>
        </w:tc>
      </w:tr>
      <w:tr w:rsidR="00B67166" w:rsidTr="007B19ED">
        <w:trPr>
          <w:trHeight w:val="1050"/>
        </w:trPr>
        <w:tc>
          <w:tcPr>
            <w:tcW w:w="9181" w:type="dxa"/>
            <w:gridSpan w:val="7"/>
          </w:tcPr>
          <w:p w:rsidR="00B67166" w:rsidRDefault="003B3B7F" w:rsidP="00F561DD">
            <w:pPr>
              <w:pStyle w:val="Heading2"/>
            </w:pPr>
            <w:r>
              <w:t>Fleet Supervisor</w:t>
            </w:r>
          </w:p>
          <w:p w:rsidR="00B12952" w:rsidRPr="00B12952" w:rsidRDefault="00B12952" w:rsidP="00B12952">
            <w:pPr>
              <w:pStyle w:val="BulletedList"/>
            </w:pPr>
            <w:r>
              <w:t xml:space="preserve">Supervised eight to twenty employees and three groups, including repair/dispatch, </w:t>
            </w:r>
            <w:r w:rsidR="00540694">
              <w:t xml:space="preserve">data and </w:t>
            </w:r>
            <w:r>
              <w:t xml:space="preserve">accounts </w:t>
            </w:r>
            <w:r w:rsidR="00540694">
              <w:t>payable</w:t>
            </w:r>
            <w:r>
              <w:t>.</w:t>
            </w:r>
          </w:p>
          <w:p w:rsidR="00B12952" w:rsidRPr="00B12952" w:rsidRDefault="00B12952" w:rsidP="00B12952">
            <w:pPr>
              <w:pStyle w:val="BulletedList"/>
            </w:pPr>
            <w:proofErr w:type="spellStart"/>
            <w:r>
              <w:t>Adhoc</w:t>
            </w:r>
            <w:proofErr w:type="spellEnd"/>
            <w:r>
              <w:t xml:space="preserve"> and production report writing in SQL/Oracle.</w:t>
            </w:r>
          </w:p>
          <w:p w:rsidR="00B12952" w:rsidRDefault="00B12952" w:rsidP="00D6408E">
            <w:pPr>
              <w:pStyle w:val="BulletedList"/>
            </w:pPr>
            <w:r>
              <w:t xml:space="preserve">Process writing/documentation and system development. </w:t>
            </w:r>
          </w:p>
          <w:p w:rsidR="00540694" w:rsidRPr="00540694" w:rsidRDefault="00581B3C" w:rsidP="00540694">
            <w:pPr>
              <w:pStyle w:val="BulletedList"/>
            </w:pPr>
            <w:r>
              <w:t>Ensure that invoices are accurately paid and accounts are kept current.</w:t>
            </w:r>
          </w:p>
          <w:p w:rsidR="00540694" w:rsidRDefault="00540694" w:rsidP="00581B3C">
            <w:pPr>
              <w:pStyle w:val="BulletedList"/>
            </w:pPr>
            <w:r>
              <w:t xml:space="preserve">Ensure data </w:t>
            </w:r>
            <w:proofErr w:type="spellStart"/>
            <w:r>
              <w:t>intregity</w:t>
            </w:r>
            <w:proofErr w:type="spellEnd"/>
            <w:r>
              <w:t>.</w:t>
            </w:r>
          </w:p>
          <w:p w:rsidR="00581B3C" w:rsidRPr="00D6408E" w:rsidRDefault="00581B3C" w:rsidP="00581B3C">
            <w:pPr>
              <w:pStyle w:val="BulletedList"/>
            </w:pPr>
            <w:r>
              <w:t>Major account reconciliation.</w:t>
            </w:r>
          </w:p>
          <w:p w:rsidR="00D6408E" w:rsidRDefault="003B3B7F" w:rsidP="00D6408E">
            <w:pPr>
              <w:pStyle w:val="BulletedList"/>
            </w:pPr>
            <w:r>
              <w:t>Oversee the accounts payable section of Qwest Fleet and Real Estate divisions.</w:t>
            </w:r>
          </w:p>
          <w:p w:rsidR="009B44F4" w:rsidRDefault="009B44F4" w:rsidP="00D62111">
            <w:pPr>
              <w:pStyle w:val="BulletedList"/>
            </w:pPr>
            <w:r>
              <w:t>Audits: Process Owner for Sarbanes-Oxley (SOX) on the Fleet system.</w:t>
            </w:r>
          </w:p>
          <w:p w:rsidR="00C85F98" w:rsidRDefault="009B44F4" w:rsidP="00C85F98">
            <w:pPr>
              <w:pStyle w:val="BulletedList"/>
            </w:pPr>
            <w:r>
              <w:t xml:space="preserve">Sales Tax Audits for </w:t>
            </w:r>
            <w:r w:rsidR="00D6408E">
              <w:t>External Munic</w:t>
            </w:r>
            <w:r>
              <w:t xml:space="preserve">ipalities. Knowledge of accounting codes </w:t>
            </w:r>
            <w:proofErr w:type="gramStart"/>
            <w:r>
              <w:t>have</w:t>
            </w:r>
            <w:proofErr w:type="gramEnd"/>
            <w:r>
              <w:t xml:space="preserve"> benefited the Corporation on reductions of sales/use tax a</w:t>
            </w:r>
            <w:r w:rsidR="0078743C">
              <w:t>ss</w:t>
            </w:r>
            <w:r>
              <w:t>essments.</w:t>
            </w:r>
            <w:r w:rsidR="00C85F98">
              <w:t xml:space="preserve"> Extensive knowledge of sales and use tax application.</w:t>
            </w:r>
          </w:p>
          <w:p w:rsidR="00202E95" w:rsidRPr="00202E95" w:rsidRDefault="00202E95" w:rsidP="00540694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 w:rsidTr="007B19ED">
        <w:trPr>
          <w:trHeight w:hRule="exact" w:val="144"/>
        </w:trPr>
        <w:tc>
          <w:tcPr>
            <w:tcW w:w="9181" w:type="dxa"/>
            <w:gridSpan w:val="7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7B19ED">
        <w:trPr>
          <w:trHeight w:val="744"/>
        </w:trPr>
        <w:tc>
          <w:tcPr>
            <w:tcW w:w="3330" w:type="dxa"/>
            <w:gridSpan w:val="2"/>
            <w:tcBorders>
              <w:top w:val="single" w:sz="2" w:space="0" w:color="999999"/>
            </w:tcBorders>
          </w:tcPr>
          <w:p w:rsidR="00B67166" w:rsidRPr="007B19ED" w:rsidRDefault="007B19ED" w:rsidP="00D62111">
            <w:pPr>
              <w:pStyle w:val="BodyText1"/>
              <w:tabs>
                <w:tab w:val="left" w:pos="2520"/>
              </w:tabs>
              <w:rPr>
                <w:b/>
              </w:rPr>
            </w:pPr>
            <w:r w:rsidRPr="007B19ED">
              <w:rPr>
                <w:b/>
                <w:sz w:val="24"/>
              </w:rPr>
              <w:t>US WEST Communications</w:t>
            </w:r>
          </w:p>
        </w:tc>
        <w:tc>
          <w:tcPr>
            <w:tcW w:w="3600" w:type="dxa"/>
            <w:gridSpan w:val="3"/>
            <w:tcBorders>
              <w:top w:val="single" w:sz="2" w:space="0" w:color="999999"/>
            </w:tcBorders>
          </w:tcPr>
          <w:p w:rsidR="00B67166" w:rsidRPr="0070617C" w:rsidRDefault="00B67166" w:rsidP="003B3B7F">
            <w:pPr>
              <w:pStyle w:val="BodyText"/>
            </w:pP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B67166" w:rsidRPr="0070617C" w:rsidRDefault="007B19ED" w:rsidP="00B67166">
            <w:pPr>
              <w:pStyle w:val="BodyText3"/>
            </w:pPr>
            <w:r>
              <w:t>1997-2000</w:t>
            </w:r>
          </w:p>
        </w:tc>
      </w:tr>
      <w:tr w:rsidR="00B67166" w:rsidTr="007B19ED">
        <w:trPr>
          <w:trHeight w:val="1095"/>
        </w:trPr>
        <w:tc>
          <w:tcPr>
            <w:tcW w:w="9181" w:type="dxa"/>
            <w:gridSpan w:val="7"/>
          </w:tcPr>
          <w:p w:rsidR="00B224C8" w:rsidRDefault="003B3B7F" w:rsidP="00B224C8">
            <w:pPr>
              <w:pStyle w:val="Heading2"/>
            </w:pPr>
            <w:r>
              <w:t>Automated Systems Specialist</w:t>
            </w:r>
          </w:p>
          <w:p w:rsidR="00B224C8" w:rsidRDefault="00202E95" w:rsidP="00B224C8">
            <w:pPr>
              <w:pStyle w:val="BulletedList"/>
            </w:pPr>
            <w:r>
              <w:t xml:space="preserve">ADHOC </w:t>
            </w:r>
            <w:r w:rsidR="00B12952">
              <w:t xml:space="preserve">and production </w:t>
            </w:r>
            <w:r>
              <w:t>reporting on the Fleet system in SQL.</w:t>
            </w:r>
          </w:p>
          <w:p w:rsidR="00B224C8" w:rsidRPr="00D62111" w:rsidRDefault="00202E95" w:rsidP="00B224C8">
            <w:pPr>
              <w:pStyle w:val="BulletedList"/>
            </w:pPr>
            <w:r>
              <w:t>Monitor Fleet system.</w:t>
            </w:r>
          </w:p>
          <w:p w:rsidR="00B67166" w:rsidRDefault="00202E95" w:rsidP="00B224C8">
            <w:pPr>
              <w:pStyle w:val="BulletedList"/>
            </w:pPr>
            <w:r>
              <w:t>Developed key metrics and reports for Fleet analysis.</w:t>
            </w:r>
          </w:p>
          <w:p w:rsidR="00B12952" w:rsidRDefault="00B12952" w:rsidP="00202E95">
            <w:pPr>
              <w:pStyle w:val="BulletedList"/>
            </w:pPr>
            <w:r>
              <w:t>FTP files to and from both internal and external sources.</w:t>
            </w:r>
          </w:p>
          <w:p w:rsidR="00540694" w:rsidRDefault="00540694" w:rsidP="00202E95">
            <w:pPr>
              <w:pStyle w:val="BulletedList"/>
            </w:pPr>
            <w:r>
              <w:t>End user and system testing on new system enhancements and changes.</w:t>
            </w:r>
          </w:p>
          <w:p w:rsidR="00202E95" w:rsidRPr="00202E95" w:rsidRDefault="0078743C" w:rsidP="00202E95">
            <w:pPr>
              <w:pStyle w:val="BulletedList"/>
            </w:pPr>
            <w:r>
              <w:t>Ensure data integrity.</w:t>
            </w:r>
          </w:p>
        </w:tc>
      </w:tr>
      <w:tr w:rsidR="0037263E" w:rsidTr="007B19ED">
        <w:trPr>
          <w:trHeight w:hRule="exact" w:val="144"/>
        </w:trPr>
        <w:tc>
          <w:tcPr>
            <w:tcW w:w="9181" w:type="dxa"/>
            <w:gridSpan w:val="7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7B19ED">
        <w:trPr>
          <w:trHeight w:val="495"/>
        </w:trPr>
        <w:tc>
          <w:tcPr>
            <w:tcW w:w="3330" w:type="dxa"/>
            <w:gridSpan w:val="2"/>
            <w:tcBorders>
              <w:top w:val="single" w:sz="2" w:space="0" w:color="999999"/>
            </w:tcBorders>
          </w:tcPr>
          <w:p w:rsidR="00B67166" w:rsidRPr="007B19ED" w:rsidRDefault="007B19ED" w:rsidP="00D62111">
            <w:pPr>
              <w:pStyle w:val="BodyText1"/>
              <w:tabs>
                <w:tab w:val="left" w:pos="2520"/>
              </w:tabs>
              <w:rPr>
                <w:b/>
              </w:rPr>
            </w:pPr>
            <w:r w:rsidRPr="007B19ED">
              <w:rPr>
                <w:b/>
                <w:sz w:val="24"/>
              </w:rPr>
              <w:t>US WEST Communications</w:t>
            </w:r>
          </w:p>
        </w:tc>
        <w:tc>
          <w:tcPr>
            <w:tcW w:w="3600" w:type="dxa"/>
            <w:gridSpan w:val="3"/>
            <w:tcBorders>
              <w:top w:val="single" w:sz="2" w:space="0" w:color="999999"/>
            </w:tcBorders>
          </w:tcPr>
          <w:p w:rsidR="00B67166" w:rsidRPr="0070617C" w:rsidRDefault="00B67166" w:rsidP="00B67166">
            <w:pPr>
              <w:pStyle w:val="BodyText"/>
            </w:pP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B67166" w:rsidRPr="0070617C" w:rsidRDefault="007B19ED" w:rsidP="00B67166">
            <w:pPr>
              <w:pStyle w:val="BodyText3"/>
            </w:pPr>
            <w:r>
              <w:t>1994-1996</w:t>
            </w:r>
          </w:p>
        </w:tc>
      </w:tr>
      <w:tr w:rsidR="00B67166" w:rsidTr="007B19ED">
        <w:trPr>
          <w:trHeight w:val="821"/>
        </w:trPr>
        <w:tc>
          <w:tcPr>
            <w:tcW w:w="9181" w:type="dxa"/>
            <w:gridSpan w:val="7"/>
          </w:tcPr>
          <w:p w:rsidR="00B224C8" w:rsidRDefault="003B3B7F" w:rsidP="00B224C8">
            <w:pPr>
              <w:pStyle w:val="Heading2"/>
            </w:pPr>
            <w:r>
              <w:t>Administrative Specialist</w:t>
            </w:r>
          </w:p>
          <w:p w:rsidR="00B224C8" w:rsidRPr="00A43F4E" w:rsidRDefault="00202E95" w:rsidP="00B224C8">
            <w:pPr>
              <w:pStyle w:val="BulletedList"/>
            </w:pPr>
            <w:r>
              <w:t>Single Point of Contact for the Engineering department on trouble T1s.</w:t>
            </w:r>
          </w:p>
          <w:p w:rsidR="00B67166" w:rsidRDefault="00202E95" w:rsidP="00202E95">
            <w:pPr>
              <w:pStyle w:val="BulletedList"/>
            </w:pPr>
            <w:r>
              <w:t xml:space="preserve">Checked accuracy of address in new development areas for </w:t>
            </w:r>
            <w:proofErr w:type="spellStart"/>
            <w:r>
              <w:t>Premis</w:t>
            </w:r>
            <w:proofErr w:type="spellEnd"/>
            <w:r>
              <w:t xml:space="preserve"> (911).</w:t>
            </w:r>
          </w:p>
        </w:tc>
      </w:tr>
      <w:tr w:rsidR="0037263E" w:rsidTr="007B19ED">
        <w:trPr>
          <w:trHeight w:hRule="exact" w:val="51"/>
        </w:trPr>
        <w:tc>
          <w:tcPr>
            <w:tcW w:w="9181" w:type="dxa"/>
            <w:gridSpan w:val="7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7B19ED">
        <w:trPr>
          <w:trHeight w:val="57"/>
        </w:trPr>
        <w:tc>
          <w:tcPr>
            <w:tcW w:w="3330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F77D33">
            <w:pPr>
              <w:pStyle w:val="BodyText1"/>
              <w:tabs>
                <w:tab w:val="left" w:pos="2520"/>
              </w:tabs>
            </w:pPr>
            <w:bookmarkStart w:id="0" w:name="_GoBack"/>
          </w:p>
        </w:tc>
        <w:tc>
          <w:tcPr>
            <w:tcW w:w="3600" w:type="dxa"/>
            <w:gridSpan w:val="3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"/>
            </w:pP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F77D33">
            <w:pPr>
              <w:pStyle w:val="BodyText3"/>
            </w:pPr>
          </w:p>
        </w:tc>
      </w:tr>
      <w:bookmarkEnd w:id="0"/>
      <w:tr w:rsidR="00B67166" w:rsidTr="007B19ED">
        <w:trPr>
          <w:trHeight w:val="218"/>
        </w:trPr>
        <w:tc>
          <w:tcPr>
            <w:tcW w:w="9181" w:type="dxa"/>
            <w:gridSpan w:val="7"/>
          </w:tcPr>
          <w:p w:rsidR="007B19ED" w:rsidRPr="007B19ED" w:rsidRDefault="007B19ED" w:rsidP="007B19ED">
            <w:pPr>
              <w:rPr>
                <w:rFonts w:ascii="Tahoma" w:hAnsi="Tahoma" w:cs="Tahoma"/>
                <w:b/>
              </w:rPr>
            </w:pPr>
          </w:p>
        </w:tc>
      </w:tr>
      <w:tr w:rsidR="00F561DD" w:rsidTr="007B19ED">
        <w:trPr>
          <w:trHeight w:val="62"/>
        </w:trPr>
        <w:tc>
          <w:tcPr>
            <w:tcW w:w="9181" w:type="dxa"/>
            <w:gridSpan w:val="7"/>
            <w:tcBorders>
              <w:bottom w:val="single" w:sz="4" w:space="0" w:color="auto"/>
            </w:tcBorders>
          </w:tcPr>
          <w:p w:rsidR="00F561DD" w:rsidRPr="0070617C" w:rsidRDefault="00F561DD" w:rsidP="007B19ED">
            <w:pPr>
              <w:pStyle w:val="Heading1"/>
              <w:jc w:val="center"/>
            </w:pPr>
            <w:r w:rsidRPr="003126B2">
              <w:t>Education</w:t>
            </w:r>
          </w:p>
        </w:tc>
      </w:tr>
      <w:tr w:rsidR="00B67166" w:rsidTr="007B19ED"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1"/>
            </w:pPr>
          </w:p>
        </w:tc>
        <w:tc>
          <w:tcPr>
            <w:tcW w:w="4680" w:type="dxa"/>
            <w:gridSpan w:val="4"/>
            <w:tcBorders>
              <w:top w:val="single" w:sz="12" w:space="0" w:color="auto"/>
            </w:tcBorders>
          </w:tcPr>
          <w:p w:rsidR="00B67166" w:rsidRDefault="00914B7B" w:rsidP="00B67166">
            <w:pPr>
              <w:pStyle w:val="BodyText"/>
            </w:pPr>
            <w:r>
              <w:t>Front Range Community College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B67166" w:rsidRDefault="00914B7B" w:rsidP="00B67166">
            <w:pPr>
              <w:pStyle w:val="BodyText3"/>
            </w:pPr>
            <w:r>
              <w:t>Westminster, CO</w:t>
            </w:r>
          </w:p>
        </w:tc>
      </w:tr>
      <w:tr w:rsidR="00B67166" w:rsidTr="007B19ED">
        <w:trPr>
          <w:trHeight w:val="555"/>
        </w:trPr>
        <w:tc>
          <w:tcPr>
            <w:tcW w:w="9181" w:type="dxa"/>
            <w:gridSpan w:val="7"/>
          </w:tcPr>
          <w:p w:rsidR="00B67166" w:rsidRDefault="00914B7B" w:rsidP="00A43F4E">
            <w:pPr>
              <w:pStyle w:val="BulletedList"/>
            </w:pPr>
            <w:r>
              <w:t>Project Management</w:t>
            </w:r>
          </w:p>
          <w:p w:rsidR="007B19ED" w:rsidRDefault="007B19ED" w:rsidP="007B19ED">
            <w:pPr>
              <w:pStyle w:val="BulletedList"/>
            </w:pPr>
            <w:r>
              <w:t>Computer Classes including MS Excel, Access, MS Power Point, MS Publisher</w:t>
            </w:r>
          </w:p>
          <w:p w:rsidR="00A60CDC" w:rsidRPr="00A60CDC" w:rsidRDefault="007B19ED" w:rsidP="00C81FD4">
            <w:pPr>
              <w:pStyle w:val="BulletedList"/>
            </w:pPr>
            <w:r>
              <w:t>General Classes for Liberal Arts AA Degree, including General Accounting (not completed)</w:t>
            </w:r>
          </w:p>
        </w:tc>
      </w:tr>
    </w:tbl>
    <w:p w:rsidR="00763259" w:rsidRDefault="00763259" w:rsidP="00A60CDC"/>
    <w:sectPr w:rsidR="00763259" w:rsidSect="00C81FD4">
      <w:headerReference w:type="default" r:id="rId7"/>
      <w:pgSz w:w="12240" w:h="15840"/>
      <w:pgMar w:top="907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FA" w:rsidRDefault="00827BFA">
      <w:r>
        <w:separator/>
      </w:r>
    </w:p>
  </w:endnote>
  <w:endnote w:type="continuationSeparator" w:id="0">
    <w:p w:rsidR="00827BFA" w:rsidRDefault="0082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FA" w:rsidRDefault="00827BFA">
      <w:r>
        <w:separator/>
      </w:r>
    </w:p>
  </w:footnote>
  <w:footnote w:type="continuationSeparator" w:id="0">
    <w:p w:rsidR="00827BFA" w:rsidRDefault="0082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78743C" w:rsidP="00FB371B">
    <w:pPr>
      <w:pStyle w:val="StyleContactInfo"/>
    </w:pPr>
    <w:r>
      <w:t>(303) 920-9391</w:t>
    </w:r>
    <w:r w:rsidR="00763259">
      <w:sym w:font="Symbol" w:char="F0B7"/>
    </w:r>
    <w:r>
      <w:t>drlasso@qwest.net</w:t>
    </w:r>
  </w:p>
  <w:p w:rsidR="00FB371B" w:rsidRDefault="0078743C" w:rsidP="00FB371B">
    <w:pPr>
      <w:pStyle w:val="YourNamePage2"/>
    </w:pPr>
    <w:r>
      <w:t>Danette Renee Richins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47DD2"/>
    <w:multiLevelType w:val="hybridMultilevel"/>
    <w:tmpl w:val="C2F8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368C160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329"/>
    <w:rsid w:val="00023B62"/>
    <w:rsid w:val="001014A0"/>
    <w:rsid w:val="001B396C"/>
    <w:rsid w:val="001E6339"/>
    <w:rsid w:val="00202E95"/>
    <w:rsid w:val="002802E5"/>
    <w:rsid w:val="00365AEA"/>
    <w:rsid w:val="0037263E"/>
    <w:rsid w:val="003B3B7F"/>
    <w:rsid w:val="00430460"/>
    <w:rsid w:val="00437B23"/>
    <w:rsid w:val="004467E5"/>
    <w:rsid w:val="004C2329"/>
    <w:rsid w:val="00536728"/>
    <w:rsid w:val="00540694"/>
    <w:rsid w:val="00581B3C"/>
    <w:rsid w:val="006A52DF"/>
    <w:rsid w:val="00727993"/>
    <w:rsid w:val="00763259"/>
    <w:rsid w:val="0078743C"/>
    <w:rsid w:val="007B19ED"/>
    <w:rsid w:val="007B6085"/>
    <w:rsid w:val="00827BFA"/>
    <w:rsid w:val="00847FEA"/>
    <w:rsid w:val="00914B7B"/>
    <w:rsid w:val="00930394"/>
    <w:rsid w:val="00931303"/>
    <w:rsid w:val="00941A68"/>
    <w:rsid w:val="00971E9D"/>
    <w:rsid w:val="009B44F4"/>
    <w:rsid w:val="00A43F4E"/>
    <w:rsid w:val="00A60CDC"/>
    <w:rsid w:val="00AA47AE"/>
    <w:rsid w:val="00AB451F"/>
    <w:rsid w:val="00AD63E4"/>
    <w:rsid w:val="00AD71A7"/>
    <w:rsid w:val="00B12952"/>
    <w:rsid w:val="00B1567D"/>
    <w:rsid w:val="00B224C8"/>
    <w:rsid w:val="00B3256B"/>
    <w:rsid w:val="00B5218C"/>
    <w:rsid w:val="00B64B21"/>
    <w:rsid w:val="00B67166"/>
    <w:rsid w:val="00B83D28"/>
    <w:rsid w:val="00BB2FAB"/>
    <w:rsid w:val="00C5369F"/>
    <w:rsid w:val="00C81FD4"/>
    <w:rsid w:val="00C85F98"/>
    <w:rsid w:val="00C8736B"/>
    <w:rsid w:val="00D17DC7"/>
    <w:rsid w:val="00D43291"/>
    <w:rsid w:val="00D467AD"/>
    <w:rsid w:val="00D62111"/>
    <w:rsid w:val="00D6408E"/>
    <w:rsid w:val="00D73271"/>
    <w:rsid w:val="00DC1B83"/>
    <w:rsid w:val="00F561DD"/>
    <w:rsid w:val="00F77D33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lasso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Richins, Danni</dc:creator>
  <cp:lastModifiedBy>jbizle</cp:lastModifiedBy>
  <cp:revision>3</cp:revision>
  <cp:lastPrinted>2002-06-26T18:17:00Z</cp:lastPrinted>
  <dcterms:created xsi:type="dcterms:W3CDTF">2012-12-29T19:45:00Z</dcterms:created>
  <dcterms:modified xsi:type="dcterms:W3CDTF">2014-01-03T16:14:00Z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