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Doreena P Rhodes 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Denver, Colorado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Cell (720)326-7159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rdoreena@ymail.com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Objections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 would like to work in a medical office where I am working with medical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records. I enjoy working independently and I like to process data. I am thorough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and detailed in my work.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Functional Summary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12 years of experience working in an office environment. Familiar with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Microsoft Office Suite; Lotus 123 WordPerfect 5.1, General Office skills such as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answering phones and take messages, filling, open and sort mail, faxing,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photocopy, perform high volume Data Entry, Ten-Key, type 45-50wpm, process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medical insurance claims, proofreading. Very detailed-oriented, dependable,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possess a strong work ethic, hardworking, conscientious, can adapt well to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changes, flexible, willing to learn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Employment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October 2012-Present, Zest Cafe, Lakewood, CO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Dishwasher/Prep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Wash and sanitize dishes, pots, pans, sweep and mop floors, clean bathrooms, some food prep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September 2011-June 2012, Tony's Market, Centennial, CO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Dishwasher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Wash and sanitize dishes, pots, pans, wash floors, clean bathrooms, take out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trash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August 2006-November 2010, ACS, Denver, CO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Transaction Processor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Input medical claims for Medicaid, verified information for accuracy and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review, retrieved data, resolved edits, open and sort mail, photocopy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September 2005-August 2006, King Soopers, Denver, CO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Courtesy Clerk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Bagged groceries, help customers, collect and return carts to store, clean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counters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April 2004-August 2004, Sourcecorp, Oakland, CA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Document Prep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Prepared and sort loan documents for scanning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1995 Interface Computer School, Spokane, WA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Word Processing and Spreadsheets, Certificate of Completion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Hayward High School, Hayward, CA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General Studies, Diploma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