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F59BD" w14:textId="77777777" w:rsidR="00AB6034" w:rsidRPr="00752118" w:rsidRDefault="001208CC" w:rsidP="00752118">
      <w:pPr>
        <w:jc w:val="center"/>
        <w:rPr>
          <w:b/>
          <w:smallCaps/>
          <w:sz w:val="28"/>
        </w:rPr>
      </w:pPr>
      <w:r w:rsidRPr="001208CC">
        <w:rPr>
          <w:b/>
          <w:smallCaps/>
          <w:sz w:val="28"/>
        </w:rPr>
        <w:t>William Rengel</w:t>
      </w:r>
    </w:p>
    <w:p w14:paraId="0A02931C" w14:textId="20E12CA9" w:rsidR="00AB6034" w:rsidRPr="00A70050" w:rsidRDefault="006F0C09" w:rsidP="00BB7052">
      <w:pPr>
        <w:tabs>
          <w:tab w:val="right" w:pos="9360"/>
        </w:tabs>
        <w:jc w:val="center"/>
      </w:pPr>
      <w:r>
        <w:t>6500 W. Mansfield Ave. #4</w:t>
      </w:r>
      <w:r w:rsidR="00752118">
        <w:rPr>
          <w:smallCaps/>
        </w:rPr>
        <w:t xml:space="preserve"> </w:t>
      </w:r>
      <w:r w:rsidR="00752118">
        <w:rPr>
          <w:rFonts w:ascii="Wingdings" w:hAnsi="Wingdings"/>
          <w:smallCaps/>
        </w:rPr>
        <w:t></w:t>
      </w:r>
      <w:r w:rsidR="00752118">
        <w:rPr>
          <w:smallCaps/>
        </w:rPr>
        <w:t xml:space="preserve"> </w:t>
      </w:r>
      <w:r>
        <w:t>Denver, CO 80235</w:t>
      </w:r>
      <w:r w:rsidR="00BF752D">
        <w:t xml:space="preserve"> </w:t>
      </w:r>
      <w:r w:rsidR="00BB7052">
        <w:rPr>
          <w:rFonts w:ascii="Wingdings" w:hAnsi="Wingdings"/>
          <w:smallCaps/>
        </w:rPr>
        <w:t></w:t>
      </w:r>
      <w:r w:rsidR="000D60D5">
        <w:rPr>
          <w:smallCaps/>
        </w:rPr>
        <w:t xml:space="preserve"> (303)</w:t>
      </w:r>
      <w:r w:rsidR="008D3F56">
        <w:rPr>
          <w:smallCaps/>
        </w:rPr>
        <w:t xml:space="preserve"> </w:t>
      </w:r>
      <w:r w:rsidR="000B0A52" w:rsidRPr="00A70050">
        <w:rPr>
          <w:smallCaps/>
        </w:rPr>
        <w:t>877-4217</w:t>
      </w:r>
      <w:r w:rsidR="00BB7052">
        <w:rPr>
          <w:smallCaps/>
        </w:rPr>
        <w:t xml:space="preserve"> </w:t>
      </w:r>
      <w:r w:rsidR="00BB7052">
        <w:rPr>
          <w:rFonts w:ascii="Wingdings" w:hAnsi="Wingdings"/>
        </w:rPr>
        <w:t></w:t>
      </w:r>
      <w:r w:rsidR="00BB7052" w:rsidRPr="00752118">
        <w:t></w:t>
      </w:r>
      <w:bookmarkStart w:id="0" w:name="_GoBack"/>
      <w:r w:rsidR="000B0A52" w:rsidRPr="00A70050">
        <w:t>wrengel@gmail.com</w:t>
      </w:r>
      <w:bookmarkEnd w:id="0"/>
    </w:p>
    <w:p w14:paraId="1FD25EC8" w14:textId="77777777" w:rsidR="00AB6034" w:rsidRPr="00AB6034" w:rsidRDefault="00AB6034" w:rsidP="00F26AA8">
      <w:pPr>
        <w:pBdr>
          <w:bottom w:val="single" w:sz="12" w:space="1" w:color="auto"/>
        </w:pBdr>
        <w:rPr>
          <w:sz w:val="16"/>
        </w:rPr>
      </w:pPr>
    </w:p>
    <w:p w14:paraId="72D6120A" w14:textId="0D25071B" w:rsidR="00752118" w:rsidRPr="00580A26" w:rsidRDefault="00752118" w:rsidP="00580A26">
      <w:pPr>
        <w:tabs>
          <w:tab w:val="right" w:pos="8640"/>
        </w:tabs>
        <w:jc w:val="center"/>
        <w:rPr>
          <w:b/>
          <w:smallCaps/>
          <w:u w:val="single"/>
        </w:rPr>
      </w:pPr>
      <w:r w:rsidRPr="00752118">
        <w:rPr>
          <w:b/>
          <w:smallCaps/>
          <w:u w:val="single"/>
        </w:rPr>
        <w:t>Education</w:t>
      </w:r>
    </w:p>
    <w:p w14:paraId="197F09D6" w14:textId="78DE8F1B" w:rsidR="00752118" w:rsidRPr="000C0EAA" w:rsidRDefault="00580A26" w:rsidP="00752118">
      <w:pPr>
        <w:tabs>
          <w:tab w:val="right" w:pos="8640"/>
        </w:tabs>
        <w:jc w:val="center"/>
      </w:pPr>
      <w:r>
        <w:rPr>
          <w:smallCaps/>
        </w:rPr>
        <w:t>University of Col</w:t>
      </w:r>
      <w:r w:rsidR="00752118" w:rsidRPr="000C0EAA">
        <w:rPr>
          <w:smallCaps/>
        </w:rPr>
        <w:t xml:space="preserve">orado, </w:t>
      </w:r>
      <w:r w:rsidR="00752118" w:rsidRPr="000C0EAA">
        <w:t>Boulder, CO</w:t>
      </w:r>
    </w:p>
    <w:p w14:paraId="298323C5" w14:textId="396F8031" w:rsidR="008E4102" w:rsidRDefault="00752118" w:rsidP="00A23E79">
      <w:pPr>
        <w:tabs>
          <w:tab w:val="right" w:pos="8640"/>
        </w:tabs>
        <w:jc w:val="center"/>
      </w:pPr>
      <w:r w:rsidRPr="000C0EAA">
        <w:t xml:space="preserve"> B.A. Molecular, </w:t>
      </w:r>
      <w:r>
        <w:t>Cellular &amp; Developmental Biology</w:t>
      </w:r>
      <w:r w:rsidR="00670204">
        <w:t>, 2007</w:t>
      </w:r>
    </w:p>
    <w:p w14:paraId="1ABEF1A6" w14:textId="77777777" w:rsidR="00A23E79" w:rsidRPr="00A23E79" w:rsidRDefault="00A23E79" w:rsidP="00A23E79">
      <w:pPr>
        <w:tabs>
          <w:tab w:val="right" w:pos="8640"/>
        </w:tabs>
        <w:jc w:val="center"/>
        <w:rPr>
          <w:sz w:val="20"/>
          <w:szCs w:val="20"/>
        </w:rPr>
      </w:pPr>
    </w:p>
    <w:p w14:paraId="270006AC" w14:textId="77777777" w:rsidR="00BC57D2" w:rsidRPr="00752118" w:rsidRDefault="008D00D6" w:rsidP="00AE539A">
      <w:pPr>
        <w:tabs>
          <w:tab w:val="right" w:pos="8640"/>
        </w:tabs>
        <w:jc w:val="center"/>
        <w:rPr>
          <w:b/>
          <w:smallCaps/>
          <w:u w:val="single"/>
        </w:rPr>
      </w:pPr>
      <w:r w:rsidRPr="00752118">
        <w:rPr>
          <w:b/>
          <w:smallCaps/>
          <w:u w:val="single"/>
        </w:rPr>
        <w:t xml:space="preserve">Employment </w:t>
      </w:r>
      <w:r w:rsidR="00AB6034" w:rsidRPr="00752118">
        <w:rPr>
          <w:b/>
          <w:smallCaps/>
          <w:u w:val="single"/>
        </w:rPr>
        <w:t>Experience</w:t>
      </w:r>
    </w:p>
    <w:p w14:paraId="470CC09D" w14:textId="7A8CC10D" w:rsidR="000625C0" w:rsidRPr="000C0EAA" w:rsidRDefault="000625C0" w:rsidP="00877163">
      <w:pPr>
        <w:tabs>
          <w:tab w:val="right" w:pos="9360"/>
        </w:tabs>
        <w:rPr>
          <w:smallCaps/>
        </w:rPr>
      </w:pPr>
      <w:r>
        <w:rPr>
          <w:smallCaps/>
        </w:rPr>
        <w:t>Glanbia Nutritionals</w:t>
      </w:r>
      <w:r w:rsidR="00877163">
        <w:rPr>
          <w:smallCaps/>
        </w:rPr>
        <w:tab/>
      </w:r>
      <w:r w:rsidR="00526BE6">
        <w:rPr>
          <w:smallCaps/>
        </w:rPr>
        <w:t>2013</w:t>
      </w:r>
    </w:p>
    <w:p w14:paraId="4F460F7D" w14:textId="77777777" w:rsidR="000625C0" w:rsidRDefault="000625C0" w:rsidP="00877163">
      <w:pPr>
        <w:tabs>
          <w:tab w:val="right" w:pos="9360"/>
        </w:tabs>
      </w:pPr>
      <w:r>
        <w:rPr>
          <w:u w:val="single"/>
        </w:rPr>
        <w:t>Research and Development Analytical Laboratory Supervisor</w:t>
      </w:r>
      <w:r w:rsidR="00877163" w:rsidRPr="00877163">
        <w:tab/>
      </w:r>
    </w:p>
    <w:p w14:paraId="4DCD210D" w14:textId="4860C6A8" w:rsidR="00AE539A" w:rsidRDefault="00AE539A" w:rsidP="00486947">
      <w:pPr>
        <w:tabs>
          <w:tab w:val="right" w:pos="8640"/>
        </w:tabs>
        <w:jc w:val="both"/>
      </w:pPr>
      <w:r>
        <w:t>Responsible for laboratory ordering</w:t>
      </w:r>
      <w:r w:rsidR="00E538F7">
        <w:t>/receiving</w:t>
      </w:r>
      <w:r>
        <w:t xml:space="preserve">, equipment maintenance and </w:t>
      </w:r>
      <w:r w:rsidR="000625C0">
        <w:t xml:space="preserve">day-to-day operations of an analytical food chemistry laboratory. </w:t>
      </w:r>
      <w:r>
        <w:t>Coordinate testing with laboratory analyst</w:t>
      </w:r>
      <w:r w:rsidR="005241EC">
        <w:t>s</w:t>
      </w:r>
      <w:r>
        <w:t xml:space="preserve"> to ensure accurate and timely results are provided to the research scientists. </w:t>
      </w:r>
      <w:r w:rsidR="00486947">
        <w:t>Directed the</w:t>
      </w:r>
      <w:r w:rsidR="00AA249A">
        <w:t xml:space="preserve"> </w:t>
      </w:r>
      <w:r w:rsidR="005241EC">
        <w:t>rewriting of the laboratory’s</w:t>
      </w:r>
      <w:r>
        <w:t xml:space="preserve"> Standard Operating Procedures.</w:t>
      </w:r>
    </w:p>
    <w:p w14:paraId="5179C61D" w14:textId="2CF85682" w:rsidR="00AE539A" w:rsidRPr="00B45C9F" w:rsidRDefault="00B45C9F" w:rsidP="00B45C9F">
      <w:pPr>
        <w:pStyle w:val="ListParagraph"/>
        <w:numPr>
          <w:ilvl w:val="0"/>
          <w:numId w:val="8"/>
        </w:numPr>
        <w:tabs>
          <w:tab w:val="right" w:pos="8640"/>
        </w:tabs>
        <w:jc w:val="both"/>
        <w:rPr>
          <w:smallCaps/>
        </w:rPr>
      </w:pPr>
      <w:r>
        <w:t>Reformulated a customer’s ready-to-mix beverage product to use Glanbia’s protein powder, worked with business development and sales to ensure customer satisfaction.</w:t>
      </w:r>
    </w:p>
    <w:p w14:paraId="47B230EF" w14:textId="3C0196A3" w:rsidR="005241EC" w:rsidRPr="005241EC" w:rsidRDefault="00AA249A" w:rsidP="00486947">
      <w:pPr>
        <w:pStyle w:val="ListParagraph"/>
        <w:numPr>
          <w:ilvl w:val="0"/>
          <w:numId w:val="8"/>
        </w:numPr>
        <w:tabs>
          <w:tab w:val="right" w:pos="8640"/>
        </w:tabs>
        <w:jc w:val="both"/>
        <w:rPr>
          <w:smallCaps/>
        </w:rPr>
      </w:pPr>
      <w:r>
        <w:t>Develop</w:t>
      </w:r>
      <w:r w:rsidR="00C84DD8">
        <w:t>ed</w:t>
      </w:r>
      <w:r>
        <w:t xml:space="preserve"> a </w:t>
      </w:r>
      <w:r w:rsidR="00E1110F">
        <w:t>r</w:t>
      </w:r>
      <w:r>
        <w:t>eady-</w:t>
      </w:r>
      <w:r w:rsidR="00E1110F">
        <w:t>t</w:t>
      </w:r>
      <w:r>
        <w:t>o-</w:t>
      </w:r>
      <w:r w:rsidR="00E1110F">
        <w:t>d</w:t>
      </w:r>
      <w:r>
        <w:t>rink high-prot</w:t>
      </w:r>
      <w:r w:rsidR="005241EC">
        <w:t>ein gel,</w:t>
      </w:r>
      <w:r w:rsidR="00C84DD8">
        <w:t xml:space="preserve"> worked on</w:t>
      </w:r>
      <w:r w:rsidR="005241EC">
        <w:t xml:space="preserve"> balanc</w:t>
      </w:r>
      <w:r w:rsidR="00E538F7">
        <w:t xml:space="preserve">ing </w:t>
      </w:r>
      <w:r w:rsidR="005241EC">
        <w:t>flavor while competing</w:t>
      </w:r>
      <w:r>
        <w:t xml:space="preserve"> with</w:t>
      </w:r>
      <w:r w:rsidR="00BB7052">
        <w:t xml:space="preserve"> processing and shelf-</w:t>
      </w:r>
      <w:r>
        <w:t>life restrictions.</w:t>
      </w:r>
    </w:p>
    <w:p w14:paraId="1A0C17F8" w14:textId="70F5426F" w:rsidR="005241EC" w:rsidRDefault="005241EC" w:rsidP="00486947">
      <w:pPr>
        <w:pStyle w:val="ListParagraph"/>
        <w:numPr>
          <w:ilvl w:val="0"/>
          <w:numId w:val="8"/>
        </w:numPr>
        <w:tabs>
          <w:tab w:val="right" w:pos="8640"/>
        </w:tabs>
        <w:jc w:val="both"/>
      </w:pPr>
      <w:r>
        <w:t>Completed the selection, installat</w:t>
      </w:r>
      <w:r w:rsidR="00BB7052">
        <w:t>ion, and method development of</w:t>
      </w:r>
      <w:r w:rsidR="00670204">
        <w:t xml:space="preserve"> a</w:t>
      </w:r>
      <w:r w:rsidR="00BB7052">
        <w:t xml:space="preserve"> </w:t>
      </w:r>
      <w:r>
        <w:t>UPLC to analyze amino acid</w:t>
      </w:r>
      <w:r w:rsidR="00BB7052">
        <w:t xml:space="preserve">s, saving time and money by performing the procedure in-house. </w:t>
      </w:r>
    </w:p>
    <w:p w14:paraId="5D004215" w14:textId="77777777" w:rsidR="00BB7052" w:rsidRPr="00A23E79" w:rsidRDefault="00BB7052" w:rsidP="00BB7052">
      <w:pPr>
        <w:pStyle w:val="ListParagraph"/>
        <w:tabs>
          <w:tab w:val="right" w:pos="8640"/>
        </w:tabs>
        <w:rPr>
          <w:sz w:val="20"/>
          <w:szCs w:val="20"/>
        </w:rPr>
      </w:pPr>
    </w:p>
    <w:p w14:paraId="6DF41A49" w14:textId="77777777" w:rsidR="00BC57D2" w:rsidRPr="000C0EAA" w:rsidRDefault="00BC57D2" w:rsidP="00486947">
      <w:pPr>
        <w:tabs>
          <w:tab w:val="right" w:pos="9360"/>
        </w:tabs>
        <w:rPr>
          <w:smallCaps/>
        </w:rPr>
      </w:pPr>
      <w:r>
        <w:rPr>
          <w:smallCaps/>
        </w:rPr>
        <w:t>Glanbia Nutrition</w:t>
      </w:r>
      <w:r w:rsidR="00877163">
        <w:rPr>
          <w:smallCaps/>
        </w:rPr>
        <w:t xml:space="preserve">als </w:t>
      </w:r>
      <w:r w:rsidR="00486947">
        <w:rPr>
          <w:smallCaps/>
        </w:rPr>
        <w:tab/>
        <w:t>2011-2013</w:t>
      </w:r>
    </w:p>
    <w:p w14:paraId="48A1499F" w14:textId="77777777" w:rsidR="00BC57D2" w:rsidRDefault="00BC57D2" w:rsidP="00BC57D2">
      <w:pPr>
        <w:tabs>
          <w:tab w:val="right" w:pos="8640"/>
        </w:tabs>
      </w:pPr>
      <w:r>
        <w:rPr>
          <w:u w:val="single"/>
        </w:rPr>
        <w:t>Research and Development Laboratory Analyst</w:t>
      </w:r>
    </w:p>
    <w:p w14:paraId="6E923033" w14:textId="69296B24" w:rsidR="00AB6034" w:rsidRDefault="006A4D96" w:rsidP="00486947">
      <w:pPr>
        <w:tabs>
          <w:tab w:val="right" w:pos="8640"/>
        </w:tabs>
        <w:jc w:val="both"/>
      </w:pPr>
      <w:r>
        <w:t>Perform</w:t>
      </w:r>
      <w:r w:rsidR="00BB7052">
        <w:t>ed</w:t>
      </w:r>
      <w:r>
        <w:t xml:space="preserve"> </w:t>
      </w:r>
      <w:r w:rsidR="00086478">
        <w:t xml:space="preserve">chemical analysis of existing, </w:t>
      </w:r>
      <w:r w:rsidR="00D279EF">
        <w:t>newly developed</w:t>
      </w:r>
      <w:r w:rsidR="00F620A8">
        <w:t>, and competitor</w:t>
      </w:r>
      <w:r w:rsidR="00BB7052">
        <w:t>’s</w:t>
      </w:r>
      <w:r w:rsidR="00086478">
        <w:t xml:space="preserve"> products</w:t>
      </w:r>
      <w:r w:rsidR="00670204">
        <w:t xml:space="preserve"> in Glanbia’s Research and </w:t>
      </w:r>
      <w:r>
        <w:t>D</w:t>
      </w:r>
      <w:r w:rsidR="00670204">
        <w:t>evelopment</w:t>
      </w:r>
      <w:r>
        <w:t xml:space="preserve"> analytical laboratory</w:t>
      </w:r>
      <w:r w:rsidR="0034748E">
        <w:t xml:space="preserve">. </w:t>
      </w:r>
      <w:r w:rsidR="00A0300F">
        <w:t>Optimize</w:t>
      </w:r>
      <w:r w:rsidR="00094C9A">
        <w:t>d</w:t>
      </w:r>
      <w:r w:rsidR="00A0300F">
        <w:t xml:space="preserve"> new Kjeldahl equipment to improve accuracy while decreasing waste generation.</w:t>
      </w:r>
      <w:r w:rsidR="00C82BE5">
        <w:t xml:space="preserve">  </w:t>
      </w:r>
    </w:p>
    <w:p w14:paraId="1D2D1542" w14:textId="7BCD4477" w:rsidR="005B0D5C" w:rsidRDefault="005B0D5C" w:rsidP="00486947">
      <w:pPr>
        <w:pStyle w:val="ListParagraph"/>
        <w:numPr>
          <w:ilvl w:val="0"/>
          <w:numId w:val="8"/>
        </w:numPr>
        <w:tabs>
          <w:tab w:val="right" w:pos="8640"/>
        </w:tabs>
        <w:jc w:val="both"/>
      </w:pPr>
      <w:r>
        <w:t>Established a Quality Assurance testing procedure and training program that increased production yield while decreasing maintenance costs in a costumer’s production facility.</w:t>
      </w:r>
    </w:p>
    <w:p w14:paraId="795013C1" w14:textId="77777777" w:rsidR="00601B8E" w:rsidRDefault="00601B8E" w:rsidP="00486947">
      <w:pPr>
        <w:pStyle w:val="ListParagraph"/>
        <w:numPr>
          <w:ilvl w:val="0"/>
          <w:numId w:val="8"/>
        </w:numPr>
        <w:tabs>
          <w:tab w:val="right" w:pos="8640"/>
        </w:tabs>
        <w:jc w:val="both"/>
      </w:pPr>
      <w:r>
        <w:lastRenderedPageBreak/>
        <w:t xml:space="preserve">Completed a protein profile on a new </w:t>
      </w:r>
      <w:r w:rsidR="00BB7052">
        <w:t>product, which</w:t>
      </w:r>
      <w:r>
        <w:t xml:space="preserve"> was used to sell the product </w:t>
      </w:r>
      <w:r w:rsidR="00486947">
        <w:t>to an international sports</w:t>
      </w:r>
      <w:r>
        <w:t xml:space="preserve"> nutrition company</w:t>
      </w:r>
      <w:r w:rsidR="00D97CA2">
        <w:t xml:space="preserve"> resulting in significant new revenue for Glanbia</w:t>
      </w:r>
      <w:r>
        <w:t>.</w:t>
      </w:r>
    </w:p>
    <w:p w14:paraId="1012BD71" w14:textId="77777777" w:rsidR="00601B8E" w:rsidRDefault="00601B8E" w:rsidP="00486947">
      <w:pPr>
        <w:pStyle w:val="ListParagraph"/>
        <w:numPr>
          <w:ilvl w:val="0"/>
          <w:numId w:val="8"/>
        </w:numPr>
        <w:jc w:val="both"/>
      </w:pPr>
      <w:r>
        <w:t xml:space="preserve">Developed a new HPLC method to determine the percentage of whey in a protein powder </w:t>
      </w:r>
      <w:r w:rsidR="00BB7052">
        <w:t>blend, guaranteeing the purchase</w:t>
      </w:r>
      <w:r>
        <w:t xml:space="preserve"> by a </w:t>
      </w:r>
      <w:r w:rsidR="00D97CA2">
        <w:t xml:space="preserve">new </w:t>
      </w:r>
      <w:r w:rsidR="008E4102">
        <w:t>client</w:t>
      </w:r>
      <w:r>
        <w:t>.</w:t>
      </w:r>
    </w:p>
    <w:p w14:paraId="50C05C45" w14:textId="77777777" w:rsidR="00601B8E" w:rsidRPr="00A23E79" w:rsidRDefault="00601B8E" w:rsidP="00601B8E">
      <w:pPr>
        <w:tabs>
          <w:tab w:val="right" w:pos="8640"/>
        </w:tabs>
        <w:rPr>
          <w:sz w:val="20"/>
          <w:szCs w:val="20"/>
        </w:rPr>
      </w:pPr>
    </w:p>
    <w:p w14:paraId="7EA092DD" w14:textId="59D9043C" w:rsidR="00A70050" w:rsidRDefault="00A70050" w:rsidP="00877163">
      <w:pPr>
        <w:tabs>
          <w:tab w:val="right" w:pos="9360"/>
        </w:tabs>
        <w:rPr>
          <w:smallCaps/>
        </w:rPr>
      </w:pPr>
      <w:r>
        <w:rPr>
          <w:smallCaps/>
        </w:rPr>
        <w:t>Sacred Heart Medical Center</w:t>
      </w:r>
      <w:r w:rsidR="00877163">
        <w:rPr>
          <w:smallCaps/>
        </w:rPr>
        <w:tab/>
        <w:t>200</w:t>
      </w:r>
      <w:r w:rsidR="00A23E79">
        <w:rPr>
          <w:smallCaps/>
        </w:rPr>
        <w:t>9</w:t>
      </w:r>
      <w:r w:rsidR="00877163">
        <w:rPr>
          <w:smallCaps/>
        </w:rPr>
        <w:t>-2011</w:t>
      </w:r>
    </w:p>
    <w:p w14:paraId="712F1348" w14:textId="2F0E8B58" w:rsidR="00A70050" w:rsidRDefault="006D00DF" w:rsidP="00A70050">
      <w:pPr>
        <w:tabs>
          <w:tab w:val="right" w:pos="8640"/>
        </w:tabs>
      </w:pPr>
      <w:r>
        <w:rPr>
          <w:u w:val="single"/>
        </w:rPr>
        <w:t xml:space="preserve">Microbiology and </w:t>
      </w:r>
      <w:r w:rsidR="00A70050">
        <w:rPr>
          <w:u w:val="single"/>
        </w:rPr>
        <w:t>Molecular Diagnostics</w:t>
      </w:r>
      <w:r w:rsidR="000625C0">
        <w:rPr>
          <w:u w:val="single"/>
        </w:rPr>
        <w:t xml:space="preserve"> </w:t>
      </w:r>
      <w:r w:rsidR="00A70050">
        <w:rPr>
          <w:u w:val="single"/>
        </w:rPr>
        <w:t>Laboratory Assistant</w:t>
      </w:r>
      <w:r w:rsidR="00AE539A">
        <w:rPr>
          <w:u w:val="single"/>
        </w:rPr>
        <w:t>,</w:t>
      </w:r>
      <w:r w:rsidR="00D97CA2">
        <w:rPr>
          <w:u w:val="single"/>
        </w:rPr>
        <w:t xml:space="preserve"> Safety Officer</w:t>
      </w:r>
    </w:p>
    <w:p w14:paraId="0C86B77B" w14:textId="77777777" w:rsidR="00A23E79" w:rsidRPr="000C0EAA" w:rsidRDefault="00A23E79" w:rsidP="00A23E79">
      <w:pPr>
        <w:tabs>
          <w:tab w:val="right" w:pos="8640"/>
        </w:tabs>
        <w:jc w:val="both"/>
      </w:pPr>
      <w:r>
        <w:t>Established and implemented a new specimen processing system to increase efficiency, accuracy, and laboratory’s overall productivity resulting in a decrease of 40 man-hours per week. As the laboratory’s appointed Safety Officer, conducted safety inspections, attended quarterly meetings, and informed staff of safety concerns.</w:t>
      </w:r>
    </w:p>
    <w:p w14:paraId="6774D802" w14:textId="755A3551" w:rsidR="00197B18" w:rsidRDefault="00197B18" w:rsidP="00197B18">
      <w:pPr>
        <w:numPr>
          <w:ilvl w:val="0"/>
          <w:numId w:val="6"/>
        </w:numPr>
        <w:tabs>
          <w:tab w:val="right" w:pos="8640"/>
        </w:tabs>
        <w:jc w:val="both"/>
      </w:pPr>
      <w:r>
        <w:t xml:space="preserve">Experience using PCR as internal quality control measure for nucleic acid purification. </w:t>
      </w:r>
    </w:p>
    <w:p w14:paraId="2739A5B4" w14:textId="77777777" w:rsidR="00A23E79" w:rsidRDefault="00A23E79" w:rsidP="00A23E79">
      <w:pPr>
        <w:numPr>
          <w:ilvl w:val="0"/>
          <w:numId w:val="6"/>
        </w:numPr>
        <w:tabs>
          <w:tab w:val="right" w:pos="8640"/>
        </w:tabs>
        <w:jc w:val="both"/>
      </w:pPr>
      <w:r>
        <w:t>Responsible for nucleic acid purification, using both high-output automated methods and high-purity manual methods.</w:t>
      </w:r>
    </w:p>
    <w:p w14:paraId="7967E487" w14:textId="2019D9A2" w:rsidR="00AE539A" w:rsidRPr="00AE539A" w:rsidRDefault="00A23E79" w:rsidP="00A23E79">
      <w:pPr>
        <w:numPr>
          <w:ilvl w:val="0"/>
          <w:numId w:val="6"/>
        </w:numPr>
        <w:tabs>
          <w:tab w:val="right" w:pos="8640"/>
        </w:tabs>
        <w:jc w:val="both"/>
      </w:pPr>
      <w:r>
        <w:t>Selected to serve on several multi-departmental committees that increased teamwork and improved employee satisfaction.</w:t>
      </w:r>
    </w:p>
    <w:sectPr w:rsidR="00AE539A" w:rsidRPr="00AE539A" w:rsidSect="0048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95F"/>
    <w:multiLevelType w:val="hybridMultilevel"/>
    <w:tmpl w:val="06B82A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C19BC"/>
    <w:multiLevelType w:val="hybridMultilevel"/>
    <w:tmpl w:val="025E30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A47B7"/>
    <w:multiLevelType w:val="hybridMultilevel"/>
    <w:tmpl w:val="3418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E1FE9"/>
    <w:multiLevelType w:val="hybridMultilevel"/>
    <w:tmpl w:val="D58C17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219A1"/>
    <w:multiLevelType w:val="hybridMultilevel"/>
    <w:tmpl w:val="BE38FC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1676E"/>
    <w:multiLevelType w:val="hybridMultilevel"/>
    <w:tmpl w:val="896A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F0F71"/>
    <w:multiLevelType w:val="hybridMultilevel"/>
    <w:tmpl w:val="3CF4B6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24144"/>
    <w:multiLevelType w:val="hybridMultilevel"/>
    <w:tmpl w:val="1C94D83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80"/>
    <w:rsid w:val="000625C0"/>
    <w:rsid w:val="00070AD8"/>
    <w:rsid w:val="00086478"/>
    <w:rsid w:val="00094C9A"/>
    <w:rsid w:val="000B0A52"/>
    <w:rsid w:val="000D60D5"/>
    <w:rsid w:val="001208CC"/>
    <w:rsid w:val="00197B18"/>
    <w:rsid w:val="001C725B"/>
    <w:rsid w:val="002A6EEB"/>
    <w:rsid w:val="00324862"/>
    <w:rsid w:val="0034748E"/>
    <w:rsid w:val="003F5F3B"/>
    <w:rsid w:val="00437193"/>
    <w:rsid w:val="00486947"/>
    <w:rsid w:val="004957B9"/>
    <w:rsid w:val="004A57C9"/>
    <w:rsid w:val="005241EC"/>
    <w:rsid w:val="00526BE6"/>
    <w:rsid w:val="0055207E"/>
    <w:rsid w:val="00564280"/>
    <w:rsid w:val="00580A26"/>
    <w:rsid w:val="005B0D5C"/>
    <w:rsid w:val="005E5F00"/>
    <w:rsid w:val="00601B8E"/>
    <w:rsid w:val="0063676C"/>
    <w:rsid w:val="00670204"/>
    <w:rsid w:val="00690B23"/>
    <w:rsid w:val="006A3666"/>
    <w:rsid w:val="006A4D96"/>
    <w:rsid w:val="006D00DF"/>
    <w:rsid w:val="006D1EDC"/>
    <w:rsid w:val="006F0C09"/>
    <w:rsid w:val="00752118"/>
    <w:rsid w:val="007951C7"/>
    <w:rsid w:val="007B4AB4"/>
    <w:rsid w:val="00861F36"/>
    <w:rsid w:val="00867495"/>
    <w:rsid w:val="00877163"/>
    <w:rsid w:val="008B5E00"/>
    <w:rsid w:val="008D00D6"/>
    <w:rsid w:val="008D3F56"/>
    <w:rsid w:val="008E2BFC"/>
    <w:rsid w:val="008E4102"/>
    <w:rsid w:val="0095245A"/>
    <w:rsid w:val="0099595D"/>
    <w:rsid w:val="009C127D"/>
    <w:rsid w:val="009D3391"/>
    <w:rsid w:val="009F45A3"/>
    <w:rsid w:val="00A0300F"/>
    <w:rsid w:val="00A23E79"/>
    <w:rsid w:val="00A70050"/>
    <w:rsid w:val="00AA249A"/>
    <w:rsid w:val="00AB6034"/>
    <w:rsid w:val="00AE539A"/>
    <w:rsid w:val="00B23380"/>
    <w:rsid w:val="00B45C9F"/>
    <w:rsid w:val="00B604EA"/>
    <w:rsid w:val="00B8135B"/>
    <w:rsid w:val="00BB7052"/>
    <w:rsid w:val="00BC57D2"/>
    <w:rsid w:val="00BF752D"/>
    <w:rsid w:val="00C44699"/>
    <w:rsid w:val="00C62F89"/>
    <w:rsid w:val="00C8096B"/>
    <w:rsid w:val="00C82BE5"/>
    <w:rsid w:val="00C84DD8"/>
    <w:rsid w:val="00D2631A"/>
    <w:rsid w:val="00D279EF"/>
    <w:rsid w:val="00D97CA2"/>
    <w:rsid w:val="00DB478D"/>
    <w:rsid w:val="00E1110F"/>
    <w:rsid w:val="00E440FA"/>
    <w:rsid w:val="00E538F7"/>
    <w:rsid w:val="00E81809"/>
    <w:rsid w:val="00ED29E8"/>
    <w:rsid w:val="00ED3834"/>
    <w:rsid w:val="00F26AA8"/>
    <w:rsid w:val="00F620A8"/>
    <w:rsid w:val="00FB4F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F6967C"/>
  <w15:docId w15:val="{DBF60685-7704-406F-9736-BC0A5F46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8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EAA"/>
    <w:rPr>
      <w:color w:val="0000FF"/>
      <w:u w:val="single"/>
    </w:rPr>
  </w:style>
  <w:style w:type="character" w:styleId="FollowedHyperlink">
    <w:name w:val="FollowedHyperlink"/>
    <w:basedOn w:val="DefaultParagraphFont"/>
    <w:rsid w:val="000C0EA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 RENGEL</vt:lpstr>
    </vt:vector>
  </TitlesOfParts>
  <Company>Grizli777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 RENGEL</dc:title>
  <dc:creator>Chelsea Williams</dc:creator>
  <cp:lastModifiedBy>Lisa Amon</cp:lastModifiedBy>
  <cp:revision>2</cp:revision>
  <cp:lastPrinted>2013-12-11T20:08:00Z</cp:lastPrinted>
  <dcterms:created xsi:type="dcterms:W3CDTF">2013-12-11T21:35:00Z</dcterms:created>
  <dcterms:modified xsi:type="dcterms:W3CDTF">2013-12-11T21:35:00Z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-56676435</vt:i4>
  </property>
  <property fmtid="{D5CDD505-2E9C-101B-9397-08002B2CF9AE}" pid="3" name="_NewReviewCycle">
    <vt:lpwstr/>
  </property>
  <property fmtid="{D5CDD505-2E9C-101B-9397-08002B2CF9AE}" pid="4" name="_EmailSubject">
    <vt:lpwstr>stuff</vt:lpwstr>
  </property>
  <property fmtid="{D5CDD505-2E9C-101B-9397-08002B2CF9AE}" pid="5" name="_AuthorEmail">
    <vt:lpwstr>wrengal@glanbiausa.com</vt:lpwstr>
  </property>
  <property fmtid="{D5CDD505-2E9C-101B-9397-08002B2CF9AE}" pid="6" name="_AuthorEmailDisplayName">
    <vt:lpwstr>Rengel, Will</vt:lpwstr>
  </property>
  <property fmtid="{D5CDD505-2E9C-101B-9397-08002B2CF9AE}" pid="7" name="_ReviewingToolsShownOnce">
    <vt:lpwstr/>
  </property>
</Properties>
</file>