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60703" w14:textId="4A6EEA6C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1C24138B" wp14:editId="2F0E7AF6">
            <wp:extent cx="1257300" cy="847725"/>
            <wp:effectExtent l="0" t="0" r="0" b="9525"/>
            <wp:docPr id="1" name="Picture 1" descr="cid:image001.jpg@01D1C62E.C672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1C62E.C67274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5F36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13C658C3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5FA95576" w14:textId="200C5284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>Raymond Romero</w:t>
      </w:r>
    </w:p>
    <w:p w14:paraId="5655AD39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3C2A309E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156AB70B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3444AE0F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3DE618F8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7E8E6EDE" w14:textId="49D650C9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>Experience</w:t>
      </w:r>
    </w:p>
    <w:p w14:paraId="4942DC1A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bookmarkStart w:id="0" w:name="_GoBack"/>
      <w:bookmarkEnd w:id="0"/>
    </w:p>
    <w:p w14:paraId="7146EEA3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394023EC" w14:textId="5B1971C4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>
        <w:rPr>
          <w:rFonts w:ascii="Century Gothic" w:eastAsia="Times New Roman" w:hAnsi="Century Gothic" w:cs="Courier New"/>
          <w:color w:val="000000"/>
          <w:sz w:val="36"/>
          <w:szCs w:val="36"/>
        </w:rPr>
        <w:t xml:space="preserve">CNC Operator </w:t>
      </w:r>
    </w:p>
    <w:p w14:paraId="6CAEF683" w14:textId="77777777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>Apr 2016 - Oct 2018</w:t>
      </w:r>
    </w:p>
    <w:p w14:paraId="1783F794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>L</w:t>
      </w:r>
      <w:r>
        <w:rPr>
          <w:rFonts w:ascii="Century Gothic" w:eastAsia="Times New Roman" w:hAnsi="Century Gothic" w:cs="Courier New"/>
          <w:color w:val="000000"/>
          <w:sz w:val="36"/>
          <w:szCs w:val="36"/>
        </w:rPr>
        <w:t>A Woodworks</w:t>
      </w:r>
    </w:p>
    <w:p w14:paraId="3875BE16" w14:textId="65B623B0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>Run C</w:t>
      </w:r>
      <w:r>
        <w:rPr>
          <w:rFonts w:ascii="Century Gothic" w:eastAsia="Times New Roman" w:hAnsi="Century Gothic" w:cs="Courier New"/>
          <w:color w:val="000000"/>
          <w:sz w:val="36"/>
          <w:szCs w:val="36"/>
        </w:rPr>
        <w:t>NC</w:t>
      </w:r>
    </w:p>
    <w:p w14:paraId="0C55D1EA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proofErr w:type="spellStart"/>
      <w:r>
        <w:rPr>
          <w:rFonts w:ascii="Century Gothic" w:eastAsia="Times New Roman" w:hAnsi="Century Gothic" w:cs="Courier New"/>
          <w:color w:val="000000"/>
          <w:sz w:val="36"/>
          <w:szCs w:val="36"/>
        </w:rPr>
        <w:t>Saw’s</w:t>
      </w:r>
    </w:p>
    <w:p w14:paraId="1287A345" w14:textId="77777777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proofErr w:type="spellEnd"/>
      <w:r>
        <w:rPr>
          <w:rFonts w:ascii="Century Gothic" w:eastAsia="Times New Roman" w:hAnsi="Century Gothic" w:cs="Courier New"/>
          <w:color w:val="000000"/>
          <w:sz w:val="36"/>
          <w:szCs w:val="36"/>
        </w:rPr>
        <w:t>Logistics</w:t>
      </w:r>
    </w:p>
    <w:p w14:paraId="04BCF1F8" w14:textId="1E29DE3D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>
        <w:rPr>
          <w:rFonts w:ascii="Century Gothic" w:eastAsia="Times New Roman" w:hAnsi="Century Gothic" w:cs="Courier New"/>
          <w:color w:val="000000"/>
          <w:sz w:val="36"/>
          <w:szCs w:val="36"/>
        </w:rPr>
        <w:t xml:space="preserve">Shipping/Receiving of </w:t>
      </w: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 xml:space="preserve">materials </w:t>
      </w:r>
    </w:p>
    <w:p w14:paraId="473F8607" w14:textId="7C5AD963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>
        <w:rPr>
          <w:rFonts w:ascii="Century Gothic" w:eastAsia="Times New Roman" w:hAnsi="Century Gothic" w:cs="Courier New"/>
          <w:color w:val="000000"/>
          <w:sz w:val="36"/>
          <w:szCs w:val="36"/>
        </w:rPr>
        <w:t xml:space="preserve">Working the forklift </w:t>
      </w:r>
    </w:p>
    <w:p w14:paraId="4452B4C2" w14:textId="33ED51D1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32688283" w14:textId="6E63AF48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0148593E" w14:textId="4F944B35" w:rsid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07160620" w14:textId="77777777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</w:p>
    <w:p w14:paraId="5F9B66D2" w14:textId="77777777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>Education</w:t>
      </w:r>
    </w:p>
    <w:p w14:paraId="67C47B2D" w14:textId="77777777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>Aims community college</w:t>
      </w:r>
    </w:p>
    <w:p w14:paraId="77B654F8" w14:textId="77777777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t>2008</w:t>
      </w:r>
    </w:p>
    <w:p w14:paraId="28E6B651" w14:textId="77777777" w:rsidR="005A5BC1" w:rsidRPr="005A5BC1" w:rsidRDefault="005A5BC1" w:rsidP="005A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000000"/>
          <w:sz w:val="36"/>
          <w:szCs w:val="36"/>
        </w:rPr>
      </w:pPr>
      <w:r w:rsidRPr="005A5BC1">
        <w:rPr>
          <w:rFonts w:ascii="Century Gothic" w:eastAsia="Times New Roman" w:hAnsi="Century Gothic" w:cs="Courier New"/>
          <w:color w:val="000000"/>
          <w:sz w:val="36"/>
          <w:szCs w:val="36"/>
        </w:rPr>
        <w:lastRenderedPageBreak/>
        <w:t>Fire science</w:t>
      </w:r>
    </w:p>
    <w:p w14:paraId="35ECFD98" w14:textId="77777777" w:rsidR="00511C26" w:rsidRPr="005A5BC1" w:rsidRDefault="00511C26">
      <w:pPr>
        <w:rPr>
          <w:rFonts w:ascii="Century Gothic" w:hAnsi="Century Gothic"/>
          <w:sz w:val="36"/>
          <w:szCs w:val="36"/>
        </w:rPr>
      </w:pPr>
    </w:p>
    <w:sectPr w:rsidR="00511C26" w:rsidRPr="005A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C1"/>
    <w:rsid w:val="00511C26"/>
    <w:rsid w:val="005A5BC1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739D"/>
  <w15:chartTrackingRefBased/>
  <w15:docId w15:val="{BC8D9C9A-FF02-4660-AFF3-820BED86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5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5BC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2</cp:revision>
  <dcterms:created xsi:type="dcterms:W3CDTF">2018-10-16T20:52:00Z</dcterms:created>
  <dcterms:modified xsi:type="dcterms:W3CDTF">2018-10-16T21:01:00Z</dcterms:modified>
</cp:coreProperties>
</file>