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6A" w:rsidRDefault="004F1C30">
      <w:pPr>
        <w:shd w:val="clear" w:color="auto" w:fill="F1F3F4"/>
        <w:spacing w:after="0"/>
        <w:ind w:left="1662" w:right="1180"/>
      </w:pPr>
      <w:bookmarkStart w:id="0" w:name="_GoBack"/>
      <w:bookmarkEnd w:id="0"/>
      <w:proofErr w:type="spellStart"/>
      <w:r>
        <w:rPr>
          <w:b/>
          <w:color w:val="2F3639"/>
          <w:sz w:val="32"/>
        </w:rPr>
        <w:t>Randie</w:t>
      </w:r>
      <w:proofErr w:type="spellEnd"/>
      <w:r>
        <w:rPr>
          <w:b/>
          <w:color w:val="2F3639"/>
          <w:sz w:val="32"/>
        </w:rPr>
        <w:tab/>
        <w:t>Gonzalez</w:t>
      </w:r>
    </w:p>
    <w:p w:rsidR="006B196A" w:rsidRDefault="004F1C30">
      <w:pPr>
        <w:shd w:val="clear" w:color="auto" w:fill="F1F3F4"/>
        <w:tabs>
          <w:tab w:val="center" w:pos="5278"/>
          <w:tab w:val="center" w:pos="6056"/>
        </w:tabs>
        <w:spacing w:after="825"/>
        <w:ind w:left="1662" w:right="1180"/>
        <w:jc w:val="right"/>
      </w:pPr>
      <w:r>
        <w:rPr>
          <w:color w:val="72777C"/>
          <w:sz w:val="21"/>
        </w:rPr>
        <w:t>randiegonzalez2@gmail.com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+17162084405</w:t>
      </w:r>
    </w:p>
    <w:p w:rsidR="006B196A" w:rsidRDefault="004F1C30">
      <w:pPr>
        <w:spacing w:after="0" w:line="265" w:lineRule="auto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6B196A" w:rsidRDefault="004F1C30">
      <w:pPr>
        <w:spacing w:after="0" w:line="265" w:lineRule="auto"/>
        <w:ind w:left="-5" w:hanging="10"/>
      </w:pPr>
      <w:r>
        <w:rPr>
          <w:b/>
          <w:color w:val="2F3639"/>
          <w:sz w:val="26"/>
        </w:rPr>
        <w:t>Picker</w:t>
      </w:r>
      <w:r>
        <w:rPr>
          <w:b/>
          <w:color w:val="2F3639"/>
          <w:sz w:val="26"/>
        </w:rPr>
        <w:tab/>
        <w:t>Packer</w:t>
      </w:r>
      <w:r>
        <w:rPr>
          <w:b/>
          <w:color w:val="2F3639"/>
          <w:sz w:val="26"/>
        </w:rPr>
        <w:tab/>
        <w:t>Forklift</w:t>
      </w:r>
      <w:r>
        <w:rPr>
          <w:b/>
          <w:color w:val="2F3639"/>
          <w:sz w:val="26"/>
        </w:rPr>
        <w:tab/>
        <w:t>operator</w:t>
      </w:r>
    </w:p>
    <w:p w:rsidR="006B196A" w:rsidRDefault="004F1C30">
      <w:pPr>
        <w:spacing w:after="94"/>
        <w:ind w:left="-5" w:hanging="10"/>
      </w:pPr>
      <w:r>
        <w:rPr>
          <w:color w:val="2F3639"/>
          <w:sz w:val="21"/>
        </w:rPr>
        <w:t>Gordons</w:t>
      </w:r>
      <w:r>
        <w:rPr>
          <w:color w:val="2F3639"/>
          <w:sz w:val="21"/>
        </w:rPr>
        <w:tab/>
        <w:t>Company</w:t>
      </w:r>
    </w:p>
    <w:p w:rsidR="006B196A" w:rsidRDefault="004F1C30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February,</w:t>
      </w:r>
      <w:proofErr w:type="gramEnd"/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(3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1</w:t>
      </w:r>
      <w:r>
        <w:rPr>
          <w:color w:val="72777C"/>
          <w:sz w:val="21"/>
        </w:rPr>
        <w:tab/>
        <w:t>month)</w:t>
      </w:r>
    </w:p>
    <w:p w:rsidR="006B196A" w:rsidRDefault="004F1C30">
      <w:pPr>
        <w:spacing w:after="601" w:line="265" w:lineRule="auto"/>
        <w:ind w:left="-5" w:hanging="10"/>
      </w:pPr>
      <w:r>
        <w:rPr>
          <w:color w:val="72777C"/>
          <w:sz w:val="21"/>
        </w:rPr>
        <w:t>Osha</w:t>
      </w:r>
      <w:r>
        <w:rPr>
          <w:color w:val="72777C"/>
          <w:sz w:val="21"/>
        </w:rPr>
        <w:tab/>
        <w:t>certified</w:t>
      </w:r>
      <w:r>
        <w:rPr>
          <w:color w:val="72777C"/>
          <w:sz w:val="21"/>
        </w:rPr>
        <w:tab/>
        <w:t>forklift</w:t>
      </w:r>
      <w:r>
        <w:rPr>
          <w:color w:val="72777C"/>
          <w:sz w:val="21"/>
        </w:rPr>
        <w:tab/>
        <w:t>operation.</w:t>
      </w:r>
      <w:r>
        <w:rPr>
          <w:color w:val="72777C"/>
          <w:sz w:val="21"/>
        </w:rPr>
        <w:tab/>
        <w:t>Pick</w:t>
      </w:r>
      <w:r>
        <w:rPr>
          <w:color w:val="72777C"/>
          <w:sz w:val="21"/>
        </w:rPr>
        <w:tab/>
        <w:t>&amp;</w:t>
      </w:r>
      <w:r>
        <w:rPr>
          <w:color w:val="72777C"/>
          <w:sz w:val="21"/>
        </w:rPr>
        <w:tab/>
        <w:t>pack</w:t>
      </w:r>
      <w:r>
        <w:rPr>
          <w:color w:val="72777C"/>
          <w:sz w:val="21"/>
        </w:rPr>
        <w:tab/>
        <w:t>items</w:t>
      </w:r>
      <w:r>
        <w:rPr>
          <w:color w:val="72777C"/>
          <w:sz w:val="21"/>
        </w:rPr>
        <w:tab/>
        <w:t>in</w:t>
      </w:r>
      <w:r>
        <w:rPr>
          <w:color w:val="72777C"/>
          <w:sz w:val="21"/>
        </w:rPr>
        <w:tab/>
        <w:t>a</w:t>
      </w:r>
      <w:r>
        <w:rPr>
          <w:color w:val="72777C"/>
          <w:sz w:val="21"/>
        </w:rPr>
        <w:tab/>
        <w:t>timely</w:t>
      </w:r>
      <w:r>
        <w:rPr>
          <w:color w:val="72777C"/>
          <w:sz w:val="21"/>
        </w:rPr>
        <w:tab/>
        <w:t>fashion</w:t>
      </w:r>
    </w:p>
    <w:p w:rsidR="006B196A" w:rsidRDefault="004F1C30">
      <w:pPr>
        <w:spacing w:after="0" w:line="265" w:lineRule="auto"/>
        <w:ind w:left="-5" w:hanging="10"/>
      </w:pPr>
      <w:r>
        <w:rPr>
          <w:b/>
          <w:color w:val="2F3639"/>
          <w:sz w:val="26"/>
        </w:rPr>
        <w:t>Maintenance</w:t>
      </w:r>
      <w:r>
        <w:rPr>
          <w:b/>
          <w:color w:val="2F3639"/>
          <w:sz w:val="26"/>
        </w:rPr>
        <w:tab/>
        <w:t>Technician</w:t>
      </w:r>
    </w:p>
    <w:p w:rsidR="006B196A" w:rsidRDefault="004F1C30">
      <w:pPr>
        <w:spacing w:after="94"/>
        <w:ind w:left="-5" w:hanging="10"/>
      </w:pPr>
      <w:r>
        <w:rPr>
          <w:color w:val="2F3639"/>
          <w:sz w:val="21"/>
        </w:rPr>
        <w:t>Mandy</w:t>
      </w:r>
      <w:r>
        <w:rPr>
          <w:color w:val="2F3639"/>
          <w:sz w:val="21"/>
        </w:rPr>
        <w:tab/>
        <w:t>management</w:t>
      </w:r>
    </w:p>
    <w:p w:rsidR="006B196A" w:rsidRDefault="004F1C30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April,</w:t>
      </w:r>
      <w:proofErr w:type="gramEnd"/>
      <w:r>
        <w:rPr>
          <w:color w:val="72777C"/>
          <w:sz w:val="21"/>
        </w:rPr>
        <w:tab/>
        <w:t>2010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September,</w:t>
      </w:r>
      <w:r>
        <w:rPr>
          <w:color w:val="72777C"/>
          <w:sz w:val="21"/>
        </w:rPr>
        <w:tab/>
        <w:t>2014</w:t>
      </w:r>
      <w:r>
        <w:rPr>
          <w:color w:val="72777C"/>
          <w:sz w:val="21"/>
        </w:rPr>
        <w:tab/>
        <w:t>(4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5</w:t>
      </w:r>
      <w:r>
        <w:rPr>
          <w:color w:val="72777C"/>
          <w:sz w:val="21"/>
        </w:rPr>
        <w:tab/>
        <w:t>months)</w:t>
      </w:r>
    </w:p>
    <w:p w:rsidR="006B196A" w:rsidRDefault="004F1C30">
      <w:pPr>
        <w:spacing w:after="599" w:line="265" w:lineRule="auto"/>
        <w:ind w:left="-5" w:hanging="10"/>
      </w:pPr>
      <w:r>
        <w:rPr>
          <w:color w:val="72777C"/>
          <w:sz w:val="21"/>
        </w:rPr>
        <w:t>Properly</w:t>
      </w:r>
      <w:r>
        <w:rPr>
          <w:color w:val="72777C"/>
          <w:sz w:val="21"/>
        </w:rPr>
        <w:tab/>
        <w:t>maintain</w:t>
      </w:r>
      <w:r>
        <w:rPr>
          <w:color w:val="72777C"/>
          <w:sz w:val="21"/>
        </w:rPr>
        <w:tab/>
        <w:t>company</w:t>
      </w:r>
      <w:r>
        <w:rPr>
          <w:color w:val="72777C"/>
          <w:sz w:val="21"/>
        </w:rPr>
        <w:tab/>
        <w:t>ground,</w:t>
      </w:r>
      <w:r>
        <w:rPr>
          <w:color w:val="72777C"/>
          <w:sz w:val="21"/>
        </w:rPr>
        <w:tab/>
        <w:t>snow</w:t>
      </w:r>
      <w:r>
        <w:rPr>
          <w:color w:val="72777C"/>
          <w:sz w:val="21"/>
        </w:rPr>
        <w:tab/>
        <w:t>removal,</w:t>
      </w:r>
      <w:r>
        <w:rPr>
          <w:color w:val="72777C"/>
          <w:sz w:val="21"/>
        </w:rPr>
        <w:tab/>
        <w:t>landscape,</w:t>
      </w:r>
      <w:r>
        <w:rPr>
          <w:color w:val="72777C"/>
          <w:sz w:val="21"/>
        </w:rPr>
        <w:tab/>
        <w:t>on</w:t>
      </w:r>
      <w:r>
        <w:rPr>
          <w:color w:val="72777C"/>
          <w:sz w:val="21"/>
        </w:rPr>
        <w:tab/>
        <w:t>call</w:t>
      </w:r>
    </w:p>
    <w:p w:rsidR="006B196A" w:rsidRDefault="004F1C30">
      <w:pPr>
        <w:spacing w:after="0" w:line="265" w:lineRule="auto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6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14.1334pt;height:8.48001pt;mso-position-horizontal-relative:char;mso-position-vertical-relative:line" coordsize="1794,1076">
                <v:shape id="Shape 590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8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9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50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51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6B196A" w:rsidRDefault="004F1C30">
      <w:pPr>
        <w:spacing w:after="537" w:line="265" w:lineRule="auto"/>
        <w:ind w:left="-5" w:hanging="10"/>
      </w:pPr>
      <w:r>
        <w:rPr>
          <w:b/>
          <w:color w:val="2F3639"/>
          <w:sz w:val="26"/>
        </w:rPr>
        <w:t>Gateway</w:t>
      </w:r>
      <w:r>
        <w:rPr>
          <w:b/>
          <w:color w:val="2F3639"/>
          <w:sz w:val="26"/>
        </w:rPr>
        <w:tab/>
        <w:t>Community</w:t>
      </w:r>
      <w:r>
        <w:rPr>
          <w:b/>
          <w:color w:val="2F3639"/>
          <w:sz w:val="26"/>
        </w:rPr>
        <w:tab/>
        <w:t>College,</w:t>
      </w:r>
      <w:r>
        <w:rPr>
          <w:b/>
          <w:color w:val="2F3639"/>
          <w:sz w:val="26"/>
        </w:rPr>
        <w:tab/>
        <w:t>New</w:t>
      </w:r>
      <w:r>
        <w:rPr>
          <w:b/>
          <w:color w:val="2F3639"/>
          <w:sz w:val="26"/>
        </w:rPr>
        <w:tab/>
        <w:t>Haven</w:t>
      </w:r>
    </w:p>
    <w:p w:rsidR="006B196A" w:rsidRDefault="004F1C30">
      <w:pPr>
        <w:spacing w:after="537" w:line="265" w:lineRule="auto"/>
        <w:ind w:left="-5" w:hanging="10"/>
      </w:pPr>
      <w:r>
        <w:rPr>
          <w:b/>
          <w:color w:val="2F3639"/>
          <w:sz w:val="26"/>
        </w:rPr>
        <w:t>Wilbur</w:t>
      </w:r>
      <w:r>
        <w:rPr>
          <w:b/>
          <w:color w:val="2F3639"/>
          <w:sz w:val="26"/>
        </w:rPr>
        <w:tab/>
        <w:t>Cross</w:t>
      </w:r>
      <w:r>
        <w:rPr>
          <w:b/>
          <w:color w:val="2F3639"/>
          <w:sz w:val="26"/>
        </w:rPr>
        <w:tab/>
        <w:t>High</w:t>
      </w:r>
      <w:r>
        <w:rPr>
          <w:b/>
          <w:color w:val="2F3639"/>
          <w:sz w:val="26"/>
        </w:rPr>
        <w:tab/>
        <w:t>School</w:t>
      </w:r>
    </w:p>
    <w:p w:rsidR="006B196A" w:rsidRDefault="004F1C30">
      <w:pPr>
        <w:spacing w:after="537" w:line="265" w:lineRule="auto"/>
        <w:ind w:left="-5" w:hanging="10"/>
      </w:pPr>
      <w:r>
        <w:rPr>
          <w:b/>
          <w:color w:val="2F3639"/>
          <w:sz w:val="26"/>
        </w:rPr>
        <w:t>Wilbur</w:t>
      </w:r>
      <w:r>
        <w:rPr>
          <w:b/>
          <w:color w:val="2F3639"/>
          <w:sz w:val="26"/>
        </w:rPr>
        <w:tab/>
        <w:t>Cross</w:t>
      </w:r>
      <w:r>
        <w:rPr>
          <w:b/>
          <w:color w:val="2F3639"/>
          <w:sz w:val="26"/>
        </w:rPr>
        <w:tab/>
        <w:t>High</w:t>
      </w:r>
      <w:r>
        <w:rPr>
          <w:b/>
          <w:color w:val="2F3639"/>
          <w:sz w:val="26"/>
        </w:rPr>
        <w:tab/>
        <w:t>School</w:t>
      </w:r>
    </w:p>
    <w:p w:rsidR="006B196A" w:rsidRDefault="004F1C30">
      <w:pPr>
        <w:spacing w:after="537" w:line="265" w:lineRule="auto"/>
        <w:ind w:left="14" w:hanging="10"/>
      </w:pPr>
      <w:r>
        <w:rPr>
          <w:color w:val="2F3639"/>
          <w:sz w:val="26"/>
        </w:rPr>
        <w:t>Achievements</w:t>
      </w:r>
    </w:p>
    <w:p w:rsidR="006B196A" w:rsidRDefault="004F1C30">
      <w:pPr>
        <w:spacing w:after="296" w:line="265" w:lineRule="auto"/>
        <w:ind w:left="14" w:hanging="10"/>
      </w:pPr>
      <w:r>
        <w:rPr>
          <w:color w:val="2F3639"/>
          <w:sz w:val="26"/>
        </w:rPr>
        <w:t>Certificates</w:t>
      </w:r>
      <w:r>
        <w:rPr>
          <w:color w:val="2F3639"/>
          <w:sz w:val="26"/>
        </w:rPr>
        <w:tab/>
        <w:t>and</w:t>
      </w:r>
      <w:r>
        <w:rPr>
          <w:color w:val="2F3639"/>
          <w:sz w:val="26"/>
        </w:rPr>
        <w:tab/>
        <w:t>Licenses</w:t>
      </w:r>
    </w:p>
    <w:p w:rsidR="006B196A" w:rsidRDefault="004F1C30">
      <w:pPr>
        <w:spacing w:after="537" w:line="265" w:lineRule="auto"/>
        <w:ind w:left="14" w:hanging="10"/>
      </w:pPr>
      <w:r>
        <w:rPr>
          <w:color w:val="2F3639"/>
          <w:sz w:val="26"/>
        </w:rPr>
        <w:t>Associations</w:t>
      </w:r>
    </w:p>
    <w:p w:rsidR="006B196A" w:rsidRDefault="004F1C30">
      <w:pPr>
        <w:spacing w:after="0"/>
      </w:pPr>
      <w:r>
        <w:rPr>
          <w:color w:val="2F3639"/>
          <w:sz w:val="26"/>
        </w:rPr>
        <w:tab/>
      </w:r>
    </w:p>
    <w:p w:rsidR="006B196A" w:rsidRDefault="004F1C30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6B196A" w:rsidRDefault="004F1C30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96A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6A"/>
    <w:rsid w:val="004F1C30"/>
    <w:rsid w:val="006B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84F2A-86BA-421F-A037-9128DE70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2018-09-04T17:23:00Z</dcterms:created>
  <dcterms:modified xsi:type="dcterms:W3CDTF">2018-09-04T17:23:00Z</dcterms:modified>
</cp:coreProperties>
</file>