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1AF36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80685">
        <w:rPr>
          <w:rFonts w:ascii="Century Gothic" w:hAnsi="Century Gothic"/>
          <w:u w:val="single"/>
        </w:rPr>
        <w:t xml:space="preserve">Both </w:t>
      </w:r>
      <w:proofErr w:type="spellStart"/>
      <w:r w:rsidR="00680685">
        <w:rPr>
          <w:rFonts w:ascii="Century Gothic" w:hAnsi="Century Gothic"/>
          <w:u w:val="single"/>
        </w:rPr>
        <w:t>Puoch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80685">
        <w:rPr>
          <w:rFonts w:ascii="Century Gothic" w:hAnsi="Century Gothic"/>
          <w:u w:val="single"/>
        </w:rPr>
        <w:t>9/</w:t>
      </w:r>
      <w:r w:rsidR="009021B0">
        <w:rPr>
          <w:rFonts w:ascii="Century Gothic" w:hAnsi="Century Gothic"/>
          <w:u w:val="single"/>
        </w:rPr>
        <w:t>8</w:t>
      </w:r>
      <w:r w:rsidR="00680685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241163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8068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80685">
        <w:rPr>
          <w:rFonts w:ascii="Century Gothic" w:hAnsi="Century Gothic"/>
          <w:u w:val="single"/>
        </w:rPr>
        <w:t>8/10/2022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802F9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680685">
        <w:rPr>
          <w:rFonts w:ascii="Century Gothic" w:hAnsi="Century Gothic"/>
          <w:bCs/>
          <w:color w:val="FF0000"/>
          <w:sz w:val="20"/>
          <w:szCs w:val="20"/>
        </w:rPr>
        <w:t>9/2/2022</w:t>
      </w:r>
      <w:r w:rsidR="009021B0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A4607B">
        <w:rPr>
          <w:rFonts w:ascii="Century Gothic" w:hAnsi="Century Gothic"/>
          <w:bCs/>
          <w:color w:val="FF0000"/>
          <w:sz w:val="20"/>
          <w:szCs w:val="20"/>
        </w:rPr>
        <w:t>9/6/2022</w:t>
      </w:r>
      <w:r w:rsidR="009021B0">
        <w:rPr>
          <w:rFonts w:ascii="Century Gothic" w:hAnsi="Century Gothic"/>
          <w:bCs/>
          <w:color w:val="FF0000"/>
          <w:sz w:val="20"/>
          <w:szCs w:val="20"/>
        </w:rPr>
        <w:t>, and 9/7/2022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8068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21B0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607B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2022-09-06T14:22:00Z</dcterms:created>
  <dcterms:modified xsi:type="dcterms:W3CDTF">2022-09-08T14:50:00Z</dcterms:modified>
</cp:coreProperties>
</file>