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04" w:rsidRPr="0027261D" w:rsidRDefault="0038700B" w:rsidP="0097141E">
      <w:pPr>
        <w:pStyle w:val="NoSpacing"/>
        <w:jc w:val="center"/>
        <w:rPr>
          <w:sz w:val="32"/>
          <w:szCs w:val="32"/>
        </w:rPr>
      </w:pPr>
      <w:r w:rsidRPr="0027261D">
        <w:rPr>
          <w:sz w:val="32"/>
          <w:szCs w:val="32"/>
        </w:rPr>
        <w:t>EBONI PRICE</w:t>
      </w:r>
    </w:p>
    <w:p w:rsidR="0038700B" w:rsidRPr="009828C0" w:rsidRDefault="0027261D" w:rsidP="0097141E">
      <w:pPr>
        <w:pStyle w:val="NoSpacing"/>
        <w:jc w:val="center"/>
      </w:pPr>
      <w:r w:rsidRPr="009828C0">
        <w:t xml:space="preserve">6560 Montezuma Rd. Apt 304 </w:t>
      </w:r>
      <w:r w:rsidR="0038700B" w:rsidRPr="009828C0">
        <w:t xml:space="preserve">San Diego, CA 92115 I 619 988 1149 I </w:t>
      </w:r>
      <w:hyperlink r:id="rId8" w:history="1">
        <w:r w:rsidR="0038700B" w:rsidRPr="009828C0">
          <w:rPr>
            <w:rStyle w:val="Hyperlink"/>
            <w:u w:val="none"/>
          </w:rPr>
          <w:t>eboniprice@outlook.com</w:t>
        </w:r>
      </w:hyperlink>
    </w:p>
    <w:p w:rsidR="000333C9" w:rsidRPr="0027261D" w:rsidRDefault="000333C9" w:rsidP="0097141E">
      <w:pPr>
        <w:pStyle w:val="NoSpacing"/>
        <w:rPr>
          <w:sz w:val="16"/>
          <w:szCs w:val="16"/>
        </w:rPr>
      </w:pPr>
    </w:p>
    <w:p w:rsidR="000333C9" w:rsidRDefault="009464B2" w:rsidP="0097141E">
      <w:pPr>
        <w:pStyle w:val="NoSpacing"/>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10160</wp:posOffset>
                </wp:positionV>
                <wp:extent cx="5962650" cy="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5pt;margin-top:.8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7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pbz6XwG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"/>
            </w:pict>
          </mc:Fallback>
        </mc:AlternateContent>
      </w:r>
    </w:p>
    <w:p w:rsidR="0038700B" w:rsidRPr="009828C0" w:rsidRDefault="00F80D8A" w:rsidP="009828C0">
      <w:pPr>
        <w:pStyle w:val="NoSpacing"/>
        <w:tabs>
          <w:tab w:val="left" w:pos="9360"/>
          <w:tab w:val="left" w:pos="9720"/>
        </w:tabs>
        <w:jc w:val="center"/>
        <w:rPr>
          <w:color w:val="808080" w:themeColor="background1" w:themeShade="80"/>
          <w:sz w:val="24"/>
          <w:szCs w:val="24"/>
        </w:rPr>
      </w:pPr>
      <w:r w:rsidRPr="009828C0">
        <w:rPr>
          <w:color w:val="808080" w:themeColor="background1" w:themeShade="80"/>
          <w:sz w:val="24"/>
          <w:szCs w:val="24"/>
        </w:rPr>
        <w:t>EDUCATION</w:t>
      </w:r>
    </w:p>
    <w:p w:rsidR="0097141E" w:rsidRDefault="0097141E" w:rsidP="009828C0">
      <w:pPr>
        <w:pStyle w:val="NoSpacing"/>
        <w:ind w:right="630"/>
        <w:rPr>
          <w:sz w:val="20"/>
          <w:szCs w:val="20"/>
        </w:rPr>
      </w:pPr>
      <w:r>
        <w:rPr>
          <w:sz w:val="20"/>
          <w:szCs w:val="20"/>
        </w:rPr>
        <w:t xml:space="preserve">San Diego State University, </w:t>
      </w:r>
      <w:r w:rsidRPr="0097141E">
        <w:rPr>
          <w:i/>
          <w:sz w:val="20"/>
          <w:szCs w:val="20"/>
        </w:rPr>
        <w:t xml:space="preserve">San Diego CA </w:t>
      </w:r>
      <w:r>
        <w:rPr>
          <w:i/>
          <w:sz w:val="20"/>
          <w:szCs w:val="20"/>
        </w:rPr>
        <w:tab/>
      </w:r>
      <w:r>
        <w:rPr>
          <w:i/>
          <w:sz w:val="20"/>
          <w:szCs w:val="20"/>
        </w:rPr>
        <w:tab/>
      </w:r>
      <w:r>
        <w:rPr>
          <w:i/>
          <w:sz w:val="20"/>
          <w:szCs w:val="20"/>
        </w:rPr>
        <w:tab/>
      </w:r>
      <w:r>
        <w:rPr>
          <w:i/>
          <w:sz w:val="20"/>
          <w:szCs w:val="20"/>
        </w:rPr>
        <w:tab/>
      </w:r>
      <w:r>
        <w:rPr>
          <w:i/>
          <w:sz w:val="20"/>
          <w:szCs w:val="20"/>
        </w:rPr>
        <w:tab/>
      </w:r>
      <w:r w:rsidR="002563CA">
        <w:rPr>
          <w:i/>
          <w:sz w:val="20"/>
          <w:szCs w:val="20"/>
        </w:rPr>
        <w:tab/>
      </w:r>
      <w:r w:rsidR="002563CA">
        <w:rPr>
          <w:i/>
          <w:sz w:val="20"/>
          <w:szCs w:val="20"/>
        </w:rPr>
        <w:tab/>
      </w:r>
      <w:r w:rsidR="009828C0">
        <w:rPr>
          <w:i/>
          <w:sz w:val="20"/>
          <w:szCs w:val="20"/>
        </w:rPr>
        <w:tab/>
      </w:r>
      <w:r w:rsidRPr="00F80D8A">
        <w:rPr>
          <w:sz w:val="18"/>
          <w:szCs w:val="18"/>
        </w:rPr>
        <w:t>May 2014</w:t>
      </w:r>
    </w:p>
    <w:p w:rsidR="0097141E" w:rsidRDefault="0097141E" w:rsidP="0097141E">
      <w:pPr>
        <w:pStyle w:val="NoSpacing"/>
        <w:rPr>
          <w:color w:val="808080" w:themeColor="background1" w:themeShade="80"/>
          <w:sz w:val="18"/>
          <w:szCs w:val="18"/>
        </w:rPr>
      </w:pPr>
      <w:r w:rsidRPr="0097141E">
        <w:rPr>
          <w:b/>
          <w:sz w:val="20"/>
          <w:szCs w:val="20"/>
        </w:rPr>
        <w:t>Bachelor of Science</w:t>
      </w:r>
      <w:r>
        <w:rPr>
          <w:sz w:val="20"/>
          <w:szCs w:val="20"/>
        </w:rPr>
        <w:t xml:space="preserve"> </w:t>
      </w:r>
      <w:r w:rsidR="0038700B">
        <w:rPr>
          <w:sz w:val="20"/>
          <w:szCs w:val="20"/>
        </w:rPr>
        <w:tab/>
      </w:r>
      <w:r w:rsidR="0038700B">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38700B" w:rsidRPr="0038700B" w:rsidRDefault="0038700B" w:rsidP="0097141E">
      <w:pPr>
        <w:pStyle w:val="NoSpacing"/>
        <w:rPr>
          <w:i/>
          <w:sz w:val="20"/>
          <w:szCs w:val="20"/>
        </w:rPr>
      </w:pPr>
      <w:r>
        <w:rPr>
          <w:sz w:val="20"/>
          <w:szCs w:val="20"/>
        </w:rPr>
        <w:t>Major: Public Health</w:t>
      </w:r>
    </w:p>
    <w:p w:rsidR="0038700B" w:rsidRPr="0097141E" w:rsidRDefault="0038700B" w:rsidP="0097141E">
      <w:pPr>
        <w:pStyle w:val="NoSpacing"/>
        <w:rPr>
          <w:i/>
          <w:sz w:val="20"/>
          <w:szCs w:val="20"/>
        </w:rPr>
      </w:pPr>
      <w:r>
        <w:rPr>
          <w:sz w:val="20"/>
          <w:szCs w:val="20"/>
        </w:rPr>
        <w:t xml:space="preserve">Minor: Child and Family Development  </w:t>
      </w:r>
    </w:p>
    <w:p w:rsidR="000333C9" w:rsidRPr="009828C0" w:rsidRDefault="000333C9" w:rsidP="0097141E">
      <w:pPr>
        <w:pStyle w:val="NoSpacing"/>
        <w:rPr>
          <w:i/>
          <w:sz w:val="24"/>
          <w:szCs w:val="24"/>
        </w:rPr>
      </w:pPr>
    </w:p>
    <w:p w:rsidR="008F194F" w:rsidRPr="009828C0" w:rsidRDefault="008F194F" w:rsidP="0097141E">
      <w:pPr>
        <w:pStyle w:val="NoSpacing"/>
        <w:jc w:val="center"/>
        <w:rPr>
          <w:color w:val="808080" w:themeColor="background1" w:themeShade="80"/>
          <w:sz w:val="24"/>
          <w:szCs w:val="24"/>
        </w:rPr>
      </w:pPr>
      <w:r w:rsidRPr="009828C0">
        <w:rPr>
          <w:color w:val="808080" w:themeColor="background1" w:themeShade="80"/>
          <w:sz w:val="24"/>
          <w:szCs w:val="24"/>
        </w:rPr>
        <w:t>WORK EXPERIENCE</w:t>
      </w:r>
    </w:p>
    <w:p w:rsidR="008F194F" w:rsidRDefault="0097141E" w:rsidP="0097141E">
      <w:pPr>
        <w:pStyle w:val="NoSpacing"/>
        <w:rPr>
          <w:sz w:val="20"/>
          <w:szCs w:val="20"/>
        </w:rPr>
      </w:pPr>
      <w:r w:rsidRPr="0027261D">
        <w:rPr>
          <w:b/>
          <w:sz w:val="20"/>
          <w:szCs w:val="20"/>
        </w:rPr>
        <w:t>Enrollment Services Assistant</w:t>
      </w:r>
      <w:r>
        <w:rPr>
          <w:sz w:val="20"/>
          <w:szCs w:val="20"/>
        </w:rPr>
        <w:t xml:space="preserve"> </w:t>
      </w:r>
      <w:r w:rsidR="00DB4C03">
        <w:rPr>
          <w:sz w:val="20"/>
          <w:szCs w:val="20"/>
        </w:rPr>
        <w:tab/>
      </w:r>
      <w:r w:rsidR="00DB4C03">
        <w:rPr>
          <w:sz w:val="20"/>
          <w:szCs w:val="20"/>
        </w:rPr>
        <w:tab/>
      </w:r>
      <w:r w:rsidR="00DB4C03">
        <w:rPr>
          <w:sz w:val="20"/>
          <w:szCs w:val="20"/>
        </w:rPr>
        <w:tab/>
      </w:r>
      <w:r w:rsidR="00DB4C03">
        <w:rPr>
          <w:sz w:val="20"/>
          <w:szCs w:val="20"/>
        </w:rPr>
        <w:tab/>
      </w:r>
      <w:r w:rsidR="00DB4C03">
        <w:rPr>
          <w:sz w:val="20"/>
          <w:szCs w:val="20"/>
        </w:rPr>
        <w:tab/>
      </w:r>
      <w:r w:rsidR="00DB4C03">
        <w:rPr>
          <w:sz w:val="20"/>
          <w:szCs w:val="20"/>
        </w:rPr>
        <w:tab/>
      </w:r>
      <w:r w:rsidR="00DB4C03">
        <w:rPr>
          <w:sz w:val="20"/>
          <w:szCs w:val="20"/>
        </w:rPr>
        <w:tab/>
      </w:r>
      <w:r w:rsidR="00F80D8A">
        <w:rPr>
          <w:sz w:val="20"/>
          <w:szCs w:val="20"/>
        </w:rPr>
        <w:tab/>
      </w:r>
      <w:r w:rsidR="009828C0">
        <w:rPr>
          <w:sz w:val="20"/>
          <w:szCs w:val="20"/>
        </w:rPr>
        <w:t xml:space="preserve">   </w:t>
      </w:r>
      <w:r w:rsidR="00F80D8A">
        <w:rPr>
          <w:sz w:val="18"/>
          <w:szCs w:val="18"/>
        </w:rPr>
        <w:t>Feb</w:t>
      </w:r>
      <w:r w:rsidR="00DB4C03" w:rsidRPr="002563CA">
        <w:rPr>
          <w:sz w:val="18"/>
          <w:szCs w:val="18"/>
        </w:rPr>
        <w:t xml:space="preserve"> 2011-Current</w:t>
      </w:r>
      <w:r w:rsidR="00DB4C03">
        <w:rPr>
          <w:sz w:val="20"/>
          <w:szCs w:val="20"/>
        </w:rPr>
        <w:t xml:space="preserve"> </w:t>
      </w:r>
    </w:p>
    <w:p w:rsidR="008F194F" w:rsidRDefault="008F194F" w:rsidP="0097141E">
      <w:pPr>
        <w:pStyle w:val="NoSpacing"/>
        <w:rPr>
          <w:i/>
          <w:sz w:val="20"/>
          <w:szCs w:val="20"/>
        </w:rPr>
      </w:pPr>
      <w:r w:rsidRPr="008F194F">
        <w:rPr>
          <w:i/>
          <w:sz w:val="20"/>
          <w:szCs w:val="20"/>
        </w:rPr>
        <w:t>Enrollment Services-Admissions Processing Unit SDSU</w:t>
      </w:r>
    </w:p>
    <w:p w:rsidR="002A53D5" w:rsidRPr="002A53D5" w:rsidRDefault="00260950" w:rsidP="003526B5">
      <w:pPr>
        <w:pStyle w:val="NoSpacing"/>
        <w:numPr>
          <w:ilvl w:val="0"/>
          <w:numId w:val="22"/>
        </w:numPr>
        <w:rPr>
          <w:i/>
          <w:sz w:val="20"/>
          <w:szCs w:val="20"/>
        </w:rPr>
      </w:pPr>
      <w:r>
        <w:rPr>
          <w:sz w:val="20"/>
          <w:szCs w:val="20"/>
        </w:rPr>
        <w:t xml:space="preserve">Open </w:t>
      </w:r>
      <w:r w:rsidR="002A53D5">
        <w:rPr>
          <w:sz w:val="20"/>
          <w:szCs w:val="20"/>
        </w:rPr>
        <w:t xml:space="preserve">incoming </w:t>
      </w:r>
      <w:r w:rsidR="008F194F" w:rsidRPr="00DB4C03">
        <w:rPr>
          <w:sz w:val="20"/>
          <w:szCs w:val="20"/>
        </w:rPr>
        <w:t xml:space="preserve">mail and </w:t>
      </w:r>
      <w:r w:rsidR="002A53D5">
        <w:rPr>
          <w:sz w:val="20"/>
          <w:szCs w:val="20"/>
        </w:rPr>
        <w:t>identify documents and distribute to appropriate</w:t>
      </w:r>
      <w:r w:rsidR="00784D92">
        <w:rPr>
          <w:sz w:val="20"/>
          <w:szCs w:val="20"/>
        </w:rPr>
        <w:t xml:space="preserve"> mailboxes/</w:t>
      </w:r>
      <w:r w:rsidR="002A53D5">
        <w:rPr>
          <w:sz w:val="20"/>
          <w:szCs w:val="20"/>
        </w:rPr>
        <w:t xml:space="preserve"> </w:t>
      </w:r>
      <w:r w:rsidR="00784D92">
        <w:rPr>
          <w:sz w:val="20"/>
          <w:szCs w:val="20"/>
        </w:rPr>
        <w:t xml:space="preserve">departments </w:t>
      </w:r>
    </w:p>
    <w:p w:rsidR="002A53D5" w:rsidRPr="00784D92" w:rsidRDefault="002563CA" w:rsidP="003526B5">
      <w:pPr>
        <w:pStyle w:val="NoSpacing"/>
        <w:numPr>
          <w:ilvl w:val="0"/>
          <w:numId w:val="22"/>
        </w:numPr>
        <w:rPr>
          <w:i/>
          <w:sz w:val="20"/>
          <w:szCs w:val="20"/>
        </w:rPr>
      </w:pPr>
      <w:r>
        <w:rPr>
          <w:sz w:val="20"/>
          <w:szCs w:val="20"/>
        </w:rPr>
        <w:t xml:space="preserve">Alphabetize thousands of incoming </w:t>
      </w:r>
      <w:r w:rsidR="002A53D5">
        <w:rPr>
          <w:sz w:val="20"/>
          <w:szCs w:val="20"/>
        </w:rPr>
        <w:t xml:space="preserve">transcripts and place in appropriate drawers </w:t>
      </w:r>
    </w:p>
    <w:p w:rsidR="00784D92" w:rsidRDefault="00784D92" w:rsidP="003526B5">
      <w:pPr>
        <w:pStyle w:val="ListParagraph"/>
        <w:numPr>
          <w:ilvl w:val="0"/>
          <w:numId w:val="22"/>
        </w:numPr>
        <w:spacing w:line="240" w:lineRule="auto"/>
        <w:rPr>
          <w:sz w:val="20"/>
          <w:szCs w:val="20"/>
        </w:rPr>
      </w:pPr>
      <w:r w:rsidRPr="00784D92">
        <w:rPr>
          <w:sz w:val="20"/>
          <w:szCs w:val="20"/>
        </w:rPr>
        <w:t xml:space="preserve">Maintain transcript organization within drawers and organization of student work area </w:t>
      </w:r>
    </w:p>
    <w:p w:rsidR="00784D92" w:rsidRDefault="00784D92" w:rsidP="003526B5">
      <w:pPr>
        <w:pStyle w:val="ListParagraph"/>
        <w:numPr>
          <w:ilvl w:val="0"/>
          <w:numId w:val="22"/>
        </w:numPr>
        <w:spacing w:line="240" w:lineRule="auto"/>
        <w:rPr>
          <w:sz w:val="20"/>
          <w:szCs w:val="20"/>
        </w:rPr>
      </w:pPr>
      <w:r w:rsidRPr="00784D92">
        <w:rPr>
          <w:sz w:val="20"/>
          <w:szCs w:val="20"/>
        </w:rPr>
        <w:t xml:space="preserve">Prepare transcripts for review by identifying and confirming student identity </w:t>
      </w:r>
    </w:p>
    <w:p w:rsidR="00784D92" w:rsidRPr="00784D92" w:rsidRDefault="00784D92" w:rsidP="003526B5">
      <w:pPr>
        <w:pStyle w:val="ListParagraph"/>
        <w:numPr>
          <w:ilvl w:val="0"/>
          <w:numId w:val="22"/>
        </w:numPr>
        <w:spacing w:line="240" w:lineRule="auto"/>
        <w:rPr>
          <w:sz w:val="20"/>
          <w:szCs w:val="20"/>
        </w:rPr>
      </w:pPr>
      <w:r w:rsidRPr="00784D92">
        <w:rPr>
          <w:sz w:val="20"/>
          <w:szCs w:val="20"/>
        </w:rPr>
        <w:t xml:space="preserve">Identify student correspondence and add to student file </w:t>
      </w:r>
    </w:p>
    <w:p w:rsidR="00784D92" w:rsidRDefault="002A53D5" w:rsidP="003526B5">
      <w:pPr>
        <w:pStyle w:val="ListParagraph"/>
        <w:numPr>
          <w:ilvl w:val="0"/>
          <w:numId w:val="22"/>
        </w:numPr>
        <w:spacing w:line="240" w:lineRule="auto"/>
        <w:rPr>
          <w:sz w:val="20"/>
          <w:szCs w:val="20"/>
        </w:rPr>
      </w:pPr>
      <w:r w:rsidRPr="00784D92">
        <w:rPr>
          <w:sz w:val="20"/>
          <w:szCs w:val="20"/>
        </w:rPr>
        <w:t>E</w:t>
      </w:r>
      <w:r w:rsidR="002563CA" w:rsidRPr="00784D92">
        <w:rPr>
          <w:sz w:val="20"/>
          <w:szCs w:val="20"/>
        </w:rPr>
        <w:t xml:space="preserve">nsure evaluators </w:t>
      </w:r>
      <w:r w:rsidRPr="00784D92">
        <w:rPr>
          <w:sz w:val="20"/>
          <w:szCs w:val="20"/>
        </w:rPr>
        <w:t xml:space="preserve">are able to </w:t>
      </w:r>
      <w:r w:rsidR="00784D92">
        <w:rPr>
          <w:sz w:val="20"/>
          <w:szCs w:val="20"/>
        </w:rPr>
        <w:t>locat</w:t>
      </w:r>
      <w:r w:rsidRPr="00784D92">
        <w:rPr>
          <w:sz w:val="20"/>
          <w:szCs w:val="20"/>
        </w:rPr>
        <w:t xml:space="preserve">e appropriate transcripts and correspondence </w:t>
      </w:r>
    </w:p>
    <w:p w:rsidR="00784D92" w:rsidRDefault="00784D92" w:rsidP="003526B5">
      <w:pPr>
        <w:pStyle w:val="ListParagraph"/>
        <w:numPr>
          <w:ilvl w:val="0"/>
          <w:numId w:val="22"/>
        </w:numPr>
        <w:spacing w:line="240" w:lineRule="auto"/>
        <w:rPr>
          <w:sz w:val="20"/>
          <w:szCs w:val="20"/>
        </w:rPr>
      </w:pPr>
      <w:r>
        <w:rPr>
          <w:sz w:val="20"/>
          <w:szCs w:val="20"/>
        </w:rPr>
        <w:t>Identify appeals packets and deliver to evaluators</w:t>
      </w:r>
    </w:p>
    <w:p w:rsidR="00784D92" w:rsidRDefault="00784D92" w:rsidP="003526B5">
      <w:pPr>
        <w:pStyle w:val="ListParagraph"/>
        <w:numPr>
          <w:ilvl w:val="0"/>
          <w:numId w:val="22"/>
        </w:numPr>
        <w:spacing w:line="240" w:lineRule="auto"/>
        <w:rPr>
          <w:sz w:val="20"/>
          <w:szCs w:val="20"/>
        </w:rPr>
      </w:pPr>
      <w:r>
        <w:rPr>
          <w:sz w:val="20"/>
          <w:szCs w:val="20"/>
        </w:rPr>
        <w:t xml:space="preserve">Capable of folding and mailing denied and acceptance letters  </w:t>
      </w:r>
    </w:p>
    <w:p w:rsidR="003526B5" w:rsidRDefault="00784D92" w:rsidP="003526B5">
      <w:pPr>
        <w:pStyle w:val="ListParagraph"/>
        <w:numPr>
          <w:ilvl w:val="0"/>
          <w:numId w:val="22"/>
        </w:numPr>
        <w:spacing w:line="240" w:lineRule="auto"/>
        <w:rPr>
          <w:sz w:val="20"/>
          <w:szCs w:val="20"/>
        </w:rPr>
      </w:pPr>
      <w:r>
        <w:rPr>
          <w:sz w:val="20"/>
          <w:szCs w:val="20"/>
        </w:rPr>
        <w:t>A</w:t>
      </w:r>
      <w:r w:rsidRPr="00784D92">
        <w:rPr>
          <w:sz w:val="20"/>
          <w:szCs w:val="20"/>
        </w:rPr>
        <w:t>bility to disseminate campus resource information accurately</w:t>
      </w:r>
    </w:p>
    <w:p w:rsidR="00784D92" w:rsidRPr="003526B5" w:rsidRDefault="003526B5" w:rsidP="003526B5">
      <w:pPr>
        <w:pStyle w:val="ListParagraph"/>
        <w:numPr>
          <w:ilvl w:val="0"/>
          <w:numId w:val="22"/>
        </w:numPr>
        <w:spacing w:line="240" w:lineRule="auto"/>
        <w:rPr>
          <w:sz w:val="20"/>
          <w:szCs w:val="20"/>
        </w:rPr>
      </w:pPr>
      <w:r>
        <w:rPr>
          <w:sz w:val="20"/>
          <w:szCs w:val="20"/>
        </w:rPr>
        <w:t>Possess I</w:t>
      </w:r>
      <w:r w:rsidR="00784D92" w:rsidRPr="003526B5">
        <w:rPr>
          <w:sz w:val="20"/>
          <w:szCs w:val="20"/>
        </w:rPr>
        <w:t>nterpersonal, communication, and listening skills to effective</w:t>
      </w:r>
      <w:r>
        <w:rPr>
          <w:sz w:val="20"/>
          <w:szCs w:val="20"/>
        </w:rPr>
        <w:t>ly interact with faculty, staff and</w:t>
      </w:r>
      <w:r w:rsidR="00784D92" w:rsidRPr="003526B5">
        <w:rPr>
          <w:sz w:val="20"/>
          <w:szCs w:val="20"/>
        </w:rPr>
        <w:t xml:space="preserve"> students</w:t>
      </w:r>
    </w:p>
    <w:p w:rsidR="003526B5" w:rsidRPr="003526B5" w:rsidRDefault="003526B5" w:rsidP="003526B5">
      <w:pPr>
        <w:pStyle w:val="ListParagraph"/>
        <w:numPr>
          <w:ilvl w:val="0"/>
          <w:numId w:val="22"/>
        </w:numPr>
        <w:spacing w:line="240" w:lineRule="auto"/>
        <w:rPr>
          <w:sz w:val="20"/>
          <w:szCs w:val="20"/>
        </w:rPr>
      </w:pPr>
      <w:r w:rsidRPr="003526B5">
        <w:rPr>
          <w:sz w:val="20"/>
          <w:szCs w:val="20"/>
        </w:rPr>
        <w:t xml:space="preserve">Intermediate computer skills with experience in the use of email, </w:t>
      </w:r>
      <w:r>
        <w:rPr>
          <w:sz w:val="20"/>
          <w:szCs w:val="20"/>
        </w:rPr>
        <w:t>Microsoft Office</w:t>
      </w:r>
      <w:r w:rsidRPr="003526B5">
        <w:rPr>
          <w:sz w:val="20"/>
          <w:szCs w:val="20"/>
        </w:rPr>
        <w:t>, databases, spreadsheets and word processing</w:t>
      </w:r>
      <w:r>
        <w:rPr>
          <w:sz w:val="20"/>
          <w:szCs w:val="20"/>
        </w:rPr>
        <w:t xml:space="preserve"> applications</w:t>
      </w:r>
    </w:p>
    <w:p w:rsidR="0075077B" w:rsidRDefault="006D2C05" w:rsidP="003526B5">
      <w:pPr>
        <w:pStyle w:val="NoSpacing"/>
        <w:tabs>
          <w:tab w:val="left" w:pos="9360"/>
          <w:tab w:val="left" w:pos="9540"/>
        </w:tabs>
        <w:jc w:val="center"/>
        <w:rPr>
          <w:color w:val="808080" w:themeColor="background1" w:themeShade="80"/>
          <w:sz w:val="24"/>
          <w:szCs w:val="24"/>
        </w:rPr>
      </w:pPr>
      <w:r w:rsidRPr="009828C0">
        <w:rPr>
          <w:color w:val="808080" w:themeColor="background1" w:themeShade="80"/>
          <w:sz w:val="24"/>
          <w:szCs w:val="24"/>
        </w:rPr>
        <w:t>LEADERSHIP</w:t>
      </w:r>
      <w:r w:rsidR="0097141E" w:rsidRPr="009828C0">
        <w:rPr>
          <w:color w:val="808080" w:themeColor="background1" w:themeShade="80"/>
          <w:sz w:val="24"/>
          <w:szCs w:val="24"/>
        </w:rPr>
        <w:t xml:space="preserve"> EXPEREINCE</w:t>
      </w:r>
    </w:p>
    <w:p w:rsidR="0075077B" w:rsidRDefault="0075077B" w:rsidP="0075077B">
      <w:pPr>
        <w:pStyle w:val="NoSpacing"/>
        <w:tabs>
          <w:tab w:val="left" w:pos="9360"/>
          <w:tab w:val="left" w:pos="9540"/>
        </w:tabs>
        <w:rPr>
          <w:b/>
          <w:sz w:val="20"/>
          <w:szCs w:val="20"/>
        </w:rPr>
      </w:pPr>
      <w:r>
        <w:rPr>
          <w:b/>
          <w:sz w:val="20"/>
          <w:szCs w:val="20"/>
        </w:rPr>
        <w:t xml:space="preserve">Child Life Practicum Student                                                                                                                             </w:t>
      </w:r>
      <w:r>
        <w:rPr>
          <w:sz w:val="20"/>
          <w:szCs w:val="20"/>
        </w:rPr>
        <w:t xml:space="preserve">Jan 2014- Current </w:t>
      </w:r>
      <w:r>
        <w:rPr>
          <w:b/>
          <w:sz w:val="20"/>
          <w:szCs w:val="20"/>
        </w:rPr>
        <w:tab/>
      </w:r>
    </w:p>
    <w:p w:rsidR="0075077B" w:rsidRDefault="0075077B" w:rsidP="0075077B">
      <w:pPr>
        <w:pStyle w:val="NoSpacing"/>
        <w:tabs>
          <w:tab w:val="left" w:pos="9360"/>
          <w:tab w:val="left" w:pos="9540"/>
        </w:tabs>
        <w:rPr>
          <w:i/>
          <w:sz w:val="20"/>
          <w:szCs w:val="20"/>
        </w:rPr>
      </w:pPr>
      <w:r>
        <w:rPr>
          <w:i/>
          <w:sz w:val="20"/>
          <w:szCs w:val="20"/>
        </w:rPr>
        <w:t xml:space="preserve">Rady Children’s Hospital </w:t>
      </w:r>
    </w:p>
    <w:p w:rsidR="0075077B" w:rsidRPr="0075077B" w:rsidRDefault="0075077B" w:rsidP="0075077B">
      <w:pPr>
        <w:pStyle w:val="NoSpacing"/>
        <w:numPr>
          <w:ilvl w:val="0"/>
          <w:numId w:val="30"/>
        </w:numPr>
        <w:tabs>
          <w:tab w:val="left" w:pos="9360"/>
          <w:tab w:val="left" w:pos="9540"/>
        </w:tabs>
        <w:rPr>
          <w:i/>
          <w:sz w:val="20"/>
          <w:szCs w:val="20"/>
        </w:rPr>
      </w:pPr>
      <w:r>
        <w:rPr>
          <w:sz w:val="20"/>
          <w:szCs w:val="20"/>
        </w:rPr>
        <w:t xml:space="preserve">Incorporate child development theories to patient development </w:t>
      </w:r>
    </w:p>
    <w:p w:rsidR="0075077B" w:rsidRPr="003A6DDB" w:rsidRDefault="0075077B" w:rsidP="0075077B">
      <w:pPr>
        <w:pStyle w:val="NoSpacing"/>
        <w:numPr>
          <w:ilvl w:val="0"/>
          <w:numId w:val="30"/>
        </w:numPr>
        <w:tabs>
          <w:tab w:val="left" w:pos="9360"/>
          <w:tab w:val="left" w:pos="9540"/>
        </w:tabs>
        <w:rPr>
          <w:color w:val="808080" w:themeColor="background1" w:themeShade="80"/>
          <w:sz w:val="20"/>
          <w:szCs w:val="20"/>
        </w:rPr>
      </w:pPr>
      <w:r w:rsidRPr="0075077B">
        <w:rPr>
          <w:sz w:val="20"/>
          <w:szCs w:val="20"/>
        </w:rPr>
        <w:t xml:space="preserve">Provide play opportunities for patients both individually and in groups </w:t>
      </w:r>
    </w:p>
    <w:p w:rsidR="003A6DDB" w:rsidRPr="003A6DDB" w:rsidRDefault="003A6DDB" w:rsidP="0075077B">
      <w:pPr>
        <w:pStyle w:val="NoSpacing"/>
        <w:numPr>
          <w:ilvl w:val="0"/>
          <w:numId w:val="30"/>
        </w:numPr>
        <w:tabs>
          <w:tab w:val="left" w:pos="9360"/>
          <w:tab w:val="left" w:pos="9540"/>
        </w:tabs>
        <w:rPr>
          <w:color w:val="808080" w:themeColor="background1" w:themeShade="80"/>
          <w:sz w:val="20"/>
          <w:szCs w:val="20"/>
        </w:rPr>
      </w:pPr>
      <w:r>
        <w:rPr>
          <w:sz w:val="20"/>
          <w:szCs w:val="20"/>
        </w:rPr>
        <w:t xml:space="preserve">Successful in carrying out play interventions, both group and individual </w:t>
      </w:r>
    </w:p>
    <w:p w:rsidR="003A6DDB" w:rsidRPr="003A6DDB" w:rsidRDefault="003A6DDB" w:rsidP="0075077B">
      <w:pPr>
        <w:pStyle w:val="NoSpacing"/>
        <w:numPr>
          <w:ilvl w:val="0"/>
          <w:numId w:val="30"/>
        </w:numPr>
        <w:tabs>
          <w:tab w:val="left" w:pos="9360"/>
          <w:tab w:val="left" w:pos="9540"/>
        </w:tabs>
        <w:rPr>
          <w:color w:val="808080" w:themeColor="background1" w:themeShade="80"/>
          <w:sz w:val="20"/>
          <w:szCs w:val="20"/>
        </w:rPr>
      </w:pPr>
      <w:r>
        <w:rPr>
          <w:sz w:val="20"/>
          <w:szCs w:val="20"/>
        </w:rPr>
        <w:t xml:space="preserve">Knowledgeable in different play forms; medial, therapeutic, developmental </w:t>
      </w:r>
    </w:p>
    <w:p w:rsidR="003A6DDB" w:rsidRPr="003A6DDB" w:rsidRDefault="003A6DDB" w:rsidP="0075077B">
      <w:pPr>
        <w:pStyle w:val="NoSpacing"/>
        <w:numPr>
          <w:ilvl w:val="0"/>
          <w:numId w:val="30"/>
        </w:numPr>
        <w:tabs>
          <w:tab w:val="left" w:pos="9360"/>
          <w:tab w:val="left" w:pos="9540"/>
        </w:tabs>
        <w:rPr>
          <w:sz w:val="20"/>
          <w:szCs w:val="20"/>
        </w:rPr>
      </w:pPr>
      <w:r w:rsidRPr="003A6DDB">
        <w:rPr>
          <w:sz w:val="20"/>
          <w:szCs w:val="20"/>
        </w:rPr>
        <w:t xml:space="preserve">Knowledgeable in communicating with patients family and medical team </w:t>
      </w:r>
    </w:p>
    <w:p w:rsidR="0075077B" w:rsidRPr="0075077B" w:rsidRDefault="0075077B" w:rsidP="0075077B">
      <w:pPr>
        <w:pStyle w:val="NoSpacing"/>
        <w:tabs>
          <w:tab w:val="left" w:pos="9360"/>
          <w:tab w:val="left" w:pos="9540"/>
        </w:tabs>
        <w:rPr>
          <w:color w:val="808080" w:themeColor="background1" w:themeShade="80"/>
          <w:sz w:val="20"/>
          <w:szCs w:val="20"/>
        </w:rPr>
      </w:pPr>
    </w:p>
    <w:p w:rsidR="0038700B" w:rsidRPr="002563CA" w:rsidRDefault="0038700B" w:rsidP="0097141E">
      <w:pPr>
        <w:pStyle w:val="NoSpacing"/>
        <w:rPr>
          <w:color w:val="808080" w:themeColor="background1" w:themeShade="80"/>
          <w:sz w:val="20"/>
          <w:szCs w:val="20"/>
        </w:rPr>
      </w:pPr>
      <w:r w:rsidRPr="0027261D">
        <w:rPr>
          <w:b/>
          <w:sz w:val="20"/>
          <w:szCs w:val="20"/>
        </w:rPr>
        <w:t>GYN Orientation Session Leader</w:t>
      </w:r>
      <w:r>
        <w:rPr>
          <w:sz w:val="20"/>
          <w:szCs w:val="20"/>
        </w:rPr>
        <w:t xml:space="preserve"> </w:t>
      </w:r>
      <w:r w:rsidR="006D2C05">
        <w:rPr>
          <w:sz w:val="20"/>
          <w:szCs w:val="20"/>
        </w:rPr>
        <w:tab/>
      </w:r>
      <w:r w:rsidR="002563CA">
        <w:rPr>
          <w:sz w:val="20"/>
          <w:szCs w:val="20"/>
        </w:rPr>
        <w:tab/>
      </w:r>
      <w:r w:rsidR="002563CA">
        <w:rPr>
          <w:sz w:val="20"/>
          <w:szCs w:val="20"/>
        </w:rPr>
        <w:tab/>
      </w:r>
      <w:r w:rsidR="002563CA">
        <w:rPr>
          <w:sz w:val="20"/>
          <w:szCs w:val="20"/>
        </w:rPr>
        <w:tab/>
      </w:r>
      <w:r w:rsidR="002563CA">
        <w:rPr>
          <w:sz w:val="20"/>
          <w:szCs w:val="20"/>
        </w:rPr>
        <w:tab/>
      </w:r>
      <w:r w:rsidR="002563CA">
        <w:rPr>
          <w:sz w:val="20"/>
          <w:szCs w:val="20"/>
        </w:rPr>
        <w:tab/>
      </w:r>
      <w:r w:rsidR="002563CA">
        <w:rPr>
          <w:sz w:val="20"/>
          <w:szCs w:val="20"/>
        </w:rPr>
        <w:tab/>
      </w:r>
      <w:r w:rsidR="00F80D8A">
        <w:rPr>
          <w:sz w:val="20"/>
          <w:szCs w:val="20"/>
        </w:rPr>
        <w:tab/>
      </w:r>
      <w:r w:rsidR="009828C0">
        <w:rPr>
          <w:sz w:val="20"/>
          <w:szCs w:val="20"/>
        </w:rPr>
        <w:t xml:space="preserve">   </w:t>
      </w:r>
      <w:r w:rsidR="00F80D8A" w:rsidRPr="002D1FE9">
        <w:rPr>
          <w:sz w:val="20"/>
          <w:szCs w:val="20"/>
        </w:rPr>
        <w:t>Aug</w:t>
      </w:r>
      <w:r w:rsidR="00D767B9">
        <w:rPr>
          <w:sz w:val="20"/>
          <w:szCs w:val="20"/>
        </w:rPr>
        <w:t xml:space="preserve"> </w:t>
      </w:r>
      <w:r w:rsidR="002563CA">
        <w:rPr>
          <w:sz w:val="20"/>
          <w:szCs w:val="20"/>
        </w:rPr>
        <w:t xml:space="preserve">2013-Current </w:t>
      </w:r>
      <w:r w:rsidR="00F80D8A">
        <w:rPr>
          <w:sz w:val="20"/>
          <w:szCs w:val="20"/>
        </w:rPr>
        <w:t xml:space="preserve">  </w:t>
      </w:r>
      <w:r w:rsidRPr="0038700B">
        <w:rPr>
          <w:i/>
          <w:sz w:val="20"/>
          <w:szCs w:val="20"/>
        </w:rPr>
        <w:t>Student Health Services- Health Promotion SDSU</w:t>
      </w:r>
    </w:p>
    <w:p w:rsidR="0038700B" w:rsidRPr="0038700B" w:rsidRDefault="0038700B" w:rsidP="00F80D8A">
      <w:pPr>
        <w:pStyle w:val="NoSpacing"/>
        <w:numPr>
          <w:ilvl w:val="0"/>
          <w:numId w:val="23"/>
        </w:numPr>
        <w:rPr>
          <w:sz w:val="20"/>
          <w:szCs w:val="20"/>
        </w:rPr>
      </w:pPr>
      <w:r w:rsidRPr="0038700B">
        <w:rPr>
          <w:sz w:val="20"/>
          <w:szCs w:val="20"/>
        </w:rPr>
        <w:t xml:space="preserve">Lead GYN Orientations weekly to college aged women </w:t>
      </w:r>
    </w:p>
    <w:p w:rsidR="0038700B" w:rsidRPr="0038700B" w:rsidRDefault="0038700B" w:rsidP="00F80D8A">
      <w:pPr>
        <w:pStyle w:val="NoSpacing"/>
        <w:numPr>
          <w:ilvl w:val="0"/>
          <w:numId w:val="23"/>
        </w:numPr>
        <w:rPr>
          <w:sz w:val="20"/>
          <w:szCs w:val="20"/>
        </w:rPr>
      </w:pPr>
      <w:r w:rsidRPr="0038700B">
        <w:rPr>
          <w:sz w:val="20"/>
          <w:szCs w:val="20"/>
        </w:rPr>
        <w:t>Educate young women about the importance of the Women’s Health Exam and different Contraceptive methods</w:t>
      </w:r>
    </w:p>
    <w:p w:rsidR="0038700B" w:rsidRPr="00F80D8A" w:rsidRDefault="0038700B" w:rsidP="00F80D8A">
      <w:pPr>
        <w:pStyle w:val="NoSpacing"/>
        <w:numPr>
          <w:ilvl w:val="0"/>
          <w:numId w:val="23"/>
        </w:numPr>
        <w:rPr>
          <w:sz w:val="20"/>
          <w:szCs w:val="20"/>
        </w:rPr>
      </w:pPr>
      <w:r w:rsidRPr="0038700B">
        <w:rPr>
          <w:sz w:val="20"/>
          <w:szCs w:val="20"/>
        </w:rPr>
        <w:t>Demonstra</w:t>
      </w:r>
      <w:r w:rsidR="00F80D8A">
        <w:rPr>
          <w:sz w:val="20"/>
          <w:szCs w:val="20"/>
        </w:rPr>
        <w:t xml:space="preserve">te the health exam procedure and contraceptive methods by utilizing props </w:t>
      </w:r>
    </w:p>
    <w:p w:rsidR="0038700B" w:rsidRPr="0038700B" w:rsidRDefault="0038700B" w:rsidP="00F80D8A">
      <w:pPr>
        <w:pStyle w:val="NoSpacing"/>
        <w:numPr>
          <w:ilvl w:val="0"/>
          <w:numId w:val="23"/>
        </w:numPr>
        <w:rPr>
          <w:sz w:val="20"/>
          <w:szCs w:val="20"/>
        </w:rPr>
      </w:pPr>
      <w:r w:rsidRPr="0038700B">
        <w:rPr>
          <w:sz w:val="20"/>
          <w:szCs w:val="20"/>
        </w:rPr>
        <w:t>Summarize key points to remember from orientation</w:t>
      </w:r>
    </w:p>
    <w:p w:rsidR="0038700B" w:rsidRPr="0038700B" w:rsidRDefault="0038700B" w:rsidP="00F80D8A">
      <w:pPr>
        <w:pStyle w:val="NoSpacing"/>
        <w:numPr>
          <w:ilvl w:val="0"/>
          <w:numId w:val="23"/>
        </w:numPr>
        <w:rPr>
          <w:sz w:val="20"/>
          <w:szCs w:val="20"/>
        </w:rPr>
      </w:pPr>
      <w:r w:rsidRPr="0038700B">
        <w:rPr>
          <w:sz w:val="20"/>
          <w:szCs w:val="20"/>
        </w:rPr>
        <w:t>Respond to questions regarding the Women’s Health Exam and Contraceptives</w:t>
      </w:r>
    </w:p>
    <w:p w:rsidR="0038700B" w:rsidRDefault="0038700B" w:rsidP="00F80D8A">
      <w:pPr>
        <w:pStyle w:val="NoSpacing"/>
        <w:numPr>
          <w:ilvl w:val="0"/>
          <w:numId w:val="23"/>
        </w:numPr>
        <w:rPr>
          <w:sz w:val="20"/>
          <w:szCs w:val="20"/>
        </w:rPr>
      </w:pPr>
      <w:r w:rsidRPr="0038700B">
        <w:rPr>
          <w:sz w:val="20"/>
          <w:szCs w:val="20"/>
        </w:rPr>
        <w:t>Secure the confidentiality of each woman who attends the orientation</w:t>
      </w:r>
    </w:p>
    <w:p w:rsidR="003A6DDB" w:rsidRDefault="003A6DDB" w:rsidP="0097141E">
      <w:pPr>
        <w:pStyle w:val="NoSpacing"/>
        <w:rPr>
          <w:sz w:val="20"/>
          <w:szCs w:val="20"/>
        </w:rPr>
      </w:pPr>
    </w:p>
    <w:p w:rsidR="006D2C05" w:rsidRPr="006D2C05" w:rsidRDefault="006D2C05" w:rsidP="0097141E">
      <w:pPr>
        <w:pStyle w:val="NoSpacing"/>
        <w:rPr>
          <w:color w:val="808080" w:themeColor="background1" w:themeShade="80"/>
          <w:sz w:val="20"/>
          <w:szCs w:val="20"/>
        </w:rPr>
      </w:pPr>
      <w:r w:rsidRPr="0027261D">
        <w:rPr>
          <w:b/>
          <w:sz w:val="20"/>
          <w:szCs w:val="20"/>
        </w:rPr>
        <w:t>Director of Events for the Student Health Advisory Board</w:t>
      </w:r>
      <w:r>
        <w:rPr>
          <w:sz w:val="20"/>
          <w:szCs w:val="20"/>
        </w:rPr>
        <w:tab/>
      </w:r>
      <w:r>
        <w:rPr>
          <w:sz w:val="20"/>
          <w:szCs w:val="20"/>
        </w:rPr>
        <w:tab/>
      </w:r>
      <w:r w:rsidR="002563CA">
        <w:rPr>
          <w:sz w:val="20"/>
          <w:szCs w:val="20"/>
        </w:rPr>
        <w:tab/>
      </w:r>
      <w:r w:rsidR="002563CA">
        <w:rPr>
          <w:sz w:val="20"/>
          <w:szCs w:val="20"/>
        </w:rPr>
        <w:tab/>
      </w:r>
      <w:r w:rsidR="00F80D8A">
        <w:rPr>
          <w:sz w:val="20"/>
          <w:szCs w:val="20"/>
        </w:rPr>
        <w:tab/>
        <w:t xml:space="preserve">  </w:t>
      </w:r>
      <w:r w:rsidR="00F80D8A" w:rsidRPr="009828C0">
        <w:rPr>
          <w:sz w:val="20"/>
          <w:szCs w:val="20"/>
        </w:rPr>
        <w:t>Aug</w:t>
      </w:r>
      <w:r w:rsidR="00D767B9">
        <w:rPr>
          <w:sz w:val="20"/>
          <w:szCs w:val="20"/>
        </w:rPr>
        <w:t xml:space="preserve"> </w:t>
      </w:r>
      <w:r w:rsidRPr="009828C0">
        <w:rPr>
          <w:sz w:val="20"/>
          <w:szCs w:val="20"/>
        </w:rPr>
        <w:t>2013- Current</w:t>
      </w:r>
    </w:p>
    <w:p w:rsidR="006D2C05" w:rsidRPr="00F80D8A" w:rsidRDefault="006D2C05" w:rsidP="0097141E">
      <w:pPr>
        <w:pStyle w:val="NoSpacing"/>
        <w:rPr>
          <w:i/>
          <w:sz w:val="20"/>
          <w:szCs w:val="20"/>
        </w:rPr>
      </w:pPr>
      <w:r w:rsidRPr="00F80D8A">
        <w:rPr>
          <w:i/>
          <w:sz w:val="20"/>
          <w:szCs w:val="20"/>
        </w:rPr>
        <w:t>Student H</w:t>
      </w:r>
      <w:r w:rsidR="00F80D8A" w:rsidRPr="00F80D8A">
        <w:rPr>
          <w:i/>
          <w:sz w:val="20"/>
          <w:szCs w:val="20"/>
        </w:rPr>
        <w:t>ealth Services-Health Promotion,</w:t>
      </w:r>
      <w:r w:rsidR="00F80D8A">
        <w:rPr>
          <w:i/>
          <w:sz w:val="20"/>
          <w:szCs w:val="20"/>
        </w:rPr>
        <w:t xml:space="preserve"> </w:t>
      </w:r>
      <w:r w:rsidRPr="00F80D8A">
        <w:rPr>
          <w:i/>
          <w:sz w:val="20"/>
          <w:szCs w:val="20"/>
        </w:rPr>
        <w:t>SDSU</w:t>
      </w:r>
    </w:p>
    <w:p w:rsidR="006D2C05" w:rsidRPr="006D2C05" w:rsidRDefault="0097141E" w:rsidP="009828C0">
      <w:pPr>
        <w:pStyle w:val="NoSpacing"/>
        <w:numPr>
          <w:ilvl w:val="0"/>
          <w:numId w:val="24"/>
        </w:numPr>
        <w:tabs>
          <w:tab w:val="left" w:pos="9540"/>
        </w:tabs>
        <w:rPr>
          <w:sz w:val="20"/>
          <w:szCs w:val="20"/>
        </w:rPr>
      </w:pPr>
      <w:r>
        <w:rPr>
          <w:sz w:val="20"/>
          <w:szCs w:val="20"/>
        </w:rPr>
        <w:t>Develop and implement</w:t>
      </w:r>
      <w:r w:rsidR="006D2C05" w:rsidRPr="006D2C05">
        <w:rPr>
          <w:sz w:val="20"/>
          <w:szCs w:val="20"/>
        </w:rPr>
        <w:t xml:space="preserve"> outreach events at different locations on campus to raise awareness about common health and wellness issues faced by college students </w:t>
      </w:r>
    </w:p>
    <w:p w:rsidR="006D2C05" w:rsidRPr="002563CA" w:rsidRDefault="006D2C05" w:rsidP="00F80D8A">
      <w:pPr>
        <w:pStyle w:val="NoSpacing"/>
        <w:numPr>
          <w:ilvl w:val="0"/>
          <w:numId w:val="24"/>
        </w:numPr>
        <w:rPr>
          <w:i/>
          <w:sz w:val="20"/>
          <w:szCs w:val="20"/>
        </w:rPr>
      </w:pPr>
      <w:r w:rsidRPr="002563CA">
        <w:rPr>
          <w:sz w:val="20"/>
          <w:szCs w:val="20"/>
        </w:rPr>
        <w:t xml:space="preserve">Key responsibility in scheduling all events </w:t>
      </w:r>
    </w:p>
    <w:p w:rsidR="006D2C05" w:rsidRPr="002563CA" w:rsidRDefault="006D2C05" w:rsidP="00F80D8A">
      <w:pPr>
        <w:pStyle w:val="NoSpacing"/>
        <w:numPr>
          <w:ilvl w:val="0"/>
          <w:numId w:val="24"/>
        </w:numPr>
        <w:rPr>
          <w:i/>
          <w:sz w:val="20"/>
          <w:szCs w:val="20"/>
        </w:rPr>
      </w:pPr>
      <w:r w:rsidRPr="002563CA">
        <w:rPr>
          <w:sz w:val="20"/>
          <w:szCs w:val="20"/>
        </w:rPr>
        <w:t>Secure our requests of events with Student Life and Leadership on campus</w:t>
      </w:r>
    </w:p>
    <w:p w:rsidR="003526B5" w:rsidRPr="003526B5" w:rsidRDefault="006D2C05" w:rsidP="003526B5">
      <w:pPr>
        <w:pStyle w:val="NoSpacing"/>
        <w:numPr>
          <w:ilvl w:val="0"/>
          <w:numId w:val="24"/>
        </w:numPr>
        <w:rPr>
          <w:i/>
          <w:sz w:val="20"/>
          <w:szCs w:val="20"/>
        </w:rPr>
      </w:pPr>
      <w:r w:rsidRPr="002563CA">
        <w:rPr>
          <w:sz w:val="20"/>
          <w:szCs w:val="20"/>
        </w:rPr>
        <w:t>Ensure the events happen in regards to space, planning and time</w:t>
      </w:r>
      <w:bookmarkStart w:id="0" w:name="_GoBack"/>
      <w:bookmarkEnd w:id="0"/>
    </w:p>
    <w:p w:rsidR="00595F3C" w:rsidRPr="00595F3C" w:rsidRDefault="00595F3C" w:rsidP="00595F3C">
      <w:pPr>
        <w:pStyle w:val="NoSpacing"/>
        <w:rPr>
          <w:sz w:val="20"/>
          <w:szCs w:val="20"/>
        </w:rPr>
      </w:pPr>
      <w:r w:rsidRPr="00595F3C">
        <w:rPr>
          <w:b/>
          <w:sz w:val="20"/>
          <w:szCs w:val="20"/>
        </w:rPr>
        <w:lastRenderedPageBreak/>
        <w:t xml:space="preserve">Our Choice/Nuestra Opcion Intern                                                                                                                  </w:t>
      </w:r>
      <w:r w:rsidRPr="00595F3C">
        <w:rPr>
          <w:sz w:val="20"/>
          <w:szCs w:val="20"/>
        </w:rPr>
        <w:t>Oct 2013-April 2014</w:t>
      </w:r>
    </w:p>
    <w:p w:rsidR="00595F3C" w:rsidRPr="00595F3C" w:rsidRDefault="00595F3C" w:rsidP="00595F3C">
      <w:pPr>
        <w:pStyle w:val="NoSpacing"/>
        <w:rPr>
          <w:i/>
          <w:sz w:val="20"/>
          <w:szCs w:val="20"/>
        </w:rPr>
      </w:pPr>
      <w:r w:rsidRPr="00595F3C">
        <w:rPr>
          <w:i/>
          <w:sz w:val="20"/>
          <w:szCs w:val="20"/>
        </w:rPr>
        <w:t xml:space="preserve">SDSU Research Foundation- Institute for Behavioral and Community Health (IBACH)                            </w:t>
      </w:r>
    </w:p>
    <w:p w:rsidR="00595F3C" w:rsidRPr="00595F3C" w:rsidRDefault="00595F3C" w:rsidP="00595F3C">
      <w:pPr>
        <w:pStyle w:val="NoSpacing"/>
        <w:numPr>
          <w:ilvl w:val="0"/>
          <w:numId w:val="31"/>
        </w:numPr>
        <w:rPr>
          <w:sz w:val="20"/>
          <w:szCs w:val="20"/>
        </w:rPr>
      </w:pPr>
      <w:r w:rsidRPr="00595F3C">
        <w:rPr>
          <w:sz w:val="20"/>
          <w:szCs w:val="20"/>
        </w:rPr>
        <w:t xml:space="preserve">IBACH is SDSU’s largest health research center, housing up to 20 research studies run by professional researchers </w:t>
      </w:r>
    </w:p>
    <w:p w:rsidR="00595F3C" w:rsidRPr="00595F3C" w:rsidRDefault="00595F3C" w:rsidP="00595F3C">
      <w:pPr>
        <w:pStyle w:val="NoSpacing"/>
        <w:numPr>
          <w:ilvl w:val="0"/>
          <w:numId w:val="31"/>
        </w:numPr>
        <w:rPr>
          <w:sz w:val="20"/>
          <w:szCs w:val="20"/>
        </w:rPr>
      </w:pPr>
      <w:r w:rsidRPr="00595F3C">
        <w:rPr>
          <w:sz w:val="20"/>
          <w:szCs w:val="20"/>
        </w:rPr>
        <w:t xml:space="preserve">The OCNO project is funded by the Centers for Disease Control and Prevention and addresses childhood obesity in Imperial County, CA. Reports from this study are sent to the US Congress </w:t>
      </w:r>
    </w:p>
    <w:p w:rsidR="00595F3C" w:rsidRPr="00595F3C" w:rsidRDefault="00595F3C" w:rsidP="00595F3C">
      <w:pPr>
        <w:pStyle w:val="NoSpacing"/>
        <w:numPr>
          <w:ilvl w:val="0"/>
          <w:numId w:val="31"/>
        </w:numPr>
        <w:rPr>
          <w:sz w:val="20"/>
          <w:szCs w:val="20"/>
        </w:rPr>
      </w:pPr>
      <w:r w:rsidRPr="00595F3C">
        <w:rPr>
          <w:sz w:val="20"/>
          <w:szCs w:val="20"/>
        </w:rPr>
        <w:t>Review information about healthy eating and physical activity provided in participation tracking sheets of past IBACH programs</w:t>
      </w:r>
    </w:p>
    <w:p w:rsidR="00595F3C" w:rsidRDefault="00595F3C" w:rsidP="00595F3C">
      <w:pPr>
        <w:pStyle w:val="NoSpacing"/>
        <w:numPr>
          <w:ilvl w:val="0"/>
          <w:numId w:val="31"/>
        </w:numPr>
        <w:rPr>
          <w:sz w:val="20"/>
          <w:szCs w:val="20"/>
        </w:rPr>
      </w:pPr>
      <w:r w:rsidRPr="00595F3C">
        <w:rPr>
          <w:sz w:val="20"/>
          <w:szCs w:val="20"/>
        </w:rPr>
        <w:t>Attend Childhood Domain meetings that discuss children’s health</w:t>
      </w:r>
    </w:p>
    <w:p w:rsidR="00595F3C" w:rsidRPr="00595F3C" w:rsidRDefault="00595F3C" w:rsidP="00595F3C">
      <w:pPr>
        <w:pStyle w:val="NoSpacing"/>
        <w:ind w:left="720"/>
        <w:rPr>
          <w:sz w:val="20"/>
          <w:szCs w:val="20"/>
        </w:rPr>
      </w:pPr>
    </w:p>
    <w:p w:rsidR="0038700B" w:rsidRPr="006D2C05" w:rsidRDefault="0038700B" w:rsidP="0097141E">
      <w:pPr>
        <w:pStyle w:val="NoSpacing"/>
        <w:rPr>
          <w:color w:val="808080" w:themeColor="background1" w:themeShade="80"/>
          <w:sz w:val="20"/>
          <w:szCs w:val="20"/>
        </w:rPr>
      </w:pPr>
      <w:r w:rsidRPr="0027261D">
        <w:rPr>
          <w:b/>
          <w:sz w:val="20"/>
          <w:szCs w:val="20"/>
        </w:rPr>
        <w:t>Special Projects Intern</w:t>
      </w:r>
      <w:r w:rsidR="006D2C05">
        <w:rPr>
          <w:sz w:val="20"/>
          <w:szCs w:val="20"/>
        </w:rPr>
        <w:tab/>
      </w:r>
      <w:r w:rsidR="006D2C05">
        <w:rPr>
          <w:sz w:val="20"/>
          <w:szCs w:val="20"/>
        </w:rPr>
        <w:tab/>
      </w:r>
      <w:r w:rsidR="006D2C05">
        <w:rPr>
          <w:sz w:val="20"/>
          <w:szCs w:val="20"/>
        </w:rPr>
        <w:tab/>
      </w:r>
      <w:r w:rsidR="006D2C05">
        <w:rPr>
          <w:sz w:val="20"/>
          <w:szCs w:val="20"/>
        </w:rPr>
        <w:tab/>
      </w:r>
      <w:r w:rsidR="006D2C05">
        <w:rPr>
          <w:sz w:val="20"/>
          <w:szCs w:val="20"/>
        </w:rPr>
        <w:tab/>
      </w:r>
      <w:r w:rsidR="006D2C05">
        <w:rPr>
          <w:sz w:val="20"/>
          <w:szCs w:val="20"/>
        </w:rPr>
        <w:tab/>
      </w:r>
      <w:r w:rsidR="002563CA">
        <w:rPr>
          <w:sz w:val="20"/>
          <w:szCs w:val="20"/>
        </w:rPr>
        <w:tab/>
      </w:r>
      <w:r w:rsidR="002563CA">
        <w:rPr>
          <w:sz w:val="20"/>
          <w:szCs w:val="20"/>
        </w:rPr>
        <w:tab/>
      </w:r>
      <w:r w:rsidR="009828C0">
        <w:rPr>
          <w:sz w:val="20"/>
          <w:szCs w:val="20"/>
        </w:rPr>
        <w:tab/>
      </w:r>
      <w:r w:rsidR="00F80D8A" w:rsidRPr="009828C0">
        <w:rPr>
          <w:sz w:val="20"/>
          <w:szCs w:val="20"/>
        </w:rPr>
        <w:t>Jan</w:t>
      </w:r>
      <w:r w:rsidR="006D2C05" w:rsidRPr="009828C0">
        <w:rPr>
          <w:sz w:val="20"/>
          <w:szCs w:val="20"/>
        </w:rPr>
        <w:t xml:space="preserve"> 2013-June 2013</w:t>
      </w:r>
    </w:p>
    <w:p w:rsidR="0038700B" w:rsidRDefault="0038700B" w:rsidP="0097141E">
      <w:pPr>
        <w:pStyle w:val="NoSpacing"/>
        <w:rPr>
          <w:i/>
          <w:sz w:val="20"/>
          <w:szCs w:val="20"/>
        </w:rPr>
      </w:pPr>
      <w:r w:rsidRPr="0038700B">
        <w:rPr>
          <w:i/>
          <w:sz w:val="20"/>
          <w:szCs w:val="20"/>
        </w:rPr>
        <w:t xml:space="preserve">Teen Now California (TNCA) </w:t>
      </w:r>
    </w:p>
    <w:p w:rsidR="0038700B" w:rsidRPr="0038700B" w:rsidRDefault="0038700B" w:rsidP="00F80D8A">
      <w:pPr>
        <w:pStyle w:val="NoSpacing"/>
        <w:numPr>
          <w:ilvl w:val="0"/>
          <w:numId w:val="25"/>
        </w:numPr>
        <w:rPr>
          <w:sz w:val="20"/>
          <w:szCs w:val="20"/>
        </w:rPr>
      </w:pPr>
      <w:r w:rsidRPr="0038700B">
        <w:rPr>
          <w:sz w:val="20"/>
          <w:szCs w:val="20"/>
        </w:rPr>
        <w:t>Assembled information from TNCA members and other professionals who work with teens by conducting a needs assessment survey</w:t>
      </w:r>
    </w:p>
    <w:p w:rsidR="0038700B" w:rsidRPr="0038700B" w:rsidRDefault="0038700B" w:rsidP="00F80D8A">
      <w:pPr>
        <w:pStyle w:val="NoSpacing"/>
        <w:numPr>
          <w:ilvl w:val="0"/>
          <w:numId w:val="25"/>
        </w:numPr>
        <w:rPr>
          <w:sz w:val="20"/>
          <w:szCs w:val="20"/>
        </w:rPr>
      </w:pPr>
      <w:r w:rsidRPr="0038700B">
        <w:rPr>
          <w:sz w:val="20"/>
          <w:szCs w:val="20"/>
        </w:rPr>
        <w:t xml:space="preserve">Designed surveys implemented to learn about the current needs for sexual and reproductive health training and other services </w:t>
      </w:r>
    </w:p>
    <w:p w:rsidR="0038700B" w:rsidRPr="0038700B" w:rsidRDefault="0038700B" w:rsidP="00F80D8A">
      <w:pPr>
        <w:pStyle w:val="NoSpacing"/>
        <w:numPr>
          <w:ilvl w:val="0"/>
          <w:numId w:val="25"/>
        </w:numPr>
        <w:rPr>
          <w:sz w:val="20"/>
          <w:szCs w:val="20"/>
        </w:rPr>
      </w:pPr>
      <w:r w:rsidRPr="0038700B">
        <w:rPr>
          <w:sz w:val="20"/>
          <w:szCs w:val="20"/>
        </w:rPr>
        <w:t xml:space="preserve">Analyzed data to define ways TNCA could plan/impalement ways to better serve their members and the community </w:t>
      </w:r>
    </w:p>
    <w:p w:rsidR="0038700B" w:rsidRPr="0038700B" w:rsidRDefault="0038700B" w:rsidP="00F80D8A">
      <w:pPr>
        <w:pStyle w:val="NoSpacing"/>
        <w:numPr>
          <w:ilvl w:val="0"/>
          <w:numId w:val="25"/>
        </w:numPr>
        <w:rPr>
          <w:sz w:val="20"/>
          <w:szCs w:val="20"/>
        </w:rPr>
      </w:pPr>
      <w:r w:rsidRPr="0038700B">
        <w:rPr>
          <w:sz w:val="20"/>
          <w:szCs w:val="20"/>
        </w:rPr>
        <w:t>Arranged interviews with board members to better identify their role in TNCA</w:t>
      </w:r>
    </w:p>
    <w:p w:rsidR="0038700B" w:rsidRPr="0038700B" w:rsidRDefault="0038700B" w:rsidP="00F80D8A">
      <w:pPr>
        <w:pStyle w:val="NoSpacing"/>
        <w:numPr>
          <w:ilvl w:val="0"/>
          <w:numId w:val="25"/>
        </w:numPr>
        <w:rPr>
          <w:sz w:val="20"/>
          <w:szCs w:val="20"/>
        </w:rPr>
      </w:pPr>
      <w:r w:rsidRPr="0038700B">
        <w:rPr>
          <w:sz w:val="20"/>
          <w:szCs w:val="20"/>
        </w:rPr>
        <w:t xml:space="preserve">Collaborated with other interns to establish the needs of the community in regards to services offered by the organization </w:t>
      </w:r>
    </w:p>
    <w:p w:rsidR="0027261D" w:rsidRDefault="0038700B" w:rsidP="007F7952">
      <w:pPr>
        <w:pStyle w:val="NoSpacing"/>
        <w:numPr>
          <w:ilvl w:val="0"/>
          <w:numId w:val="25"/>
        </w:numPr>
        <w:rPr>
          <w:sz w:val="20"/>
          <w:szCs w:val="20"/>
        </w:rPr>
      </w:pPr>
      <w:r w:rsidRPr="0038700B">
        <w:rPr>
          <w:sz w:val="20"/>
          <w:szCs w:val="20"/>
        </w:rPr>
        <w:t>Attended workshops on writ</w:t>
      </w:r>
      <w:r w:rsidR="002563CA">
        <w:rPr>
          <w:sz w:val="20"/>
          <w:szCs w:val="20"/>
        </w:rPr>
        <w:t>ing an effective grant proposal</w:t>
      </w:r>
    </w:p>
    <w:p w:rsidR="007F7952" w:rsidRPr="007F7952" w:rsidRDefault="007F7952" w:rsidP="007F7952">
      <w:pPr>
        <w:pStyle w:val="NoSpacing"/>
        <w:ind w:left="720"/>
        <w:rPr>
          <w:sz w:val="20"/>
          <w:szCs w:val="20"/>
        </w:rPr>
      </w:pPr>
    </w:p>
    <w:p w:rsidR="0038700B" w:rsidRPr="002563CA" w:rsidRDefault="0038700B" w:rsidP="0097141E">
      <w:pPr>
        <w:pStyle w:val="NoSpacing"/>
        <w:rPr>
          <w:sz w:val="20"/>
          <w:szCs w:val="20"/>
        </w:rPr>
      </w:pPr>
      <w:r w:rsidRPr="0027261D">
        <w:rPr>
          <w:b/>
          <w:sz w:val="20"/>
          <w:szCs w:val="20"/>
        </w:rPr>
        <w:t xml:space="preserve">Peer Health Educator in Sexual Health, Alcohol and Nutrition </w:t>
      </w:r>
      <w:r w:rsidR="006D2C05" w:rsidRPr="0027261D">
        <w:rPr>
          <w:b/>
          <w:sz w:val="20"/>
          <w:szCs w:val="20"/>
        </w:rPr>
        <w:tab/>
      </w:r>
      <w:r w:rsidR="006D2C05">
        <w:rPr>
          <w:sz w:val="20"/>
          <w:szCs w:val="20"/>
        </w:rPr>
        <w:tab/>
      </w:r>
      <w:r w:rsidR="0027261D">
        <w:rPr>
          <w:sz w:val="20"/>
          <w:szCs w:val="20"/>
        </w:rPr>
        <w:tab/>
      </w:r>
      <w:r w:rsidR="009828C0">
        <w:rPr>
          <w:sz w:val="20"/>
          <w:szCs w:val="20"/>
        </w:rPr>
        <w:t xml:space="preserve">               J</w:t>
      </w:r>
      <w:r w:rsidR="00F80D8A">
        <w:rPr>
          <w:sz w:val="20"/>
          <w:szCs w:val="20"/>
        </w:rPr>
        <w:t>an</w:t>
      </w:r>
      <w:r w:rsidR="006D2C05" w:rsidRPr="002563CA">
        <w:rPr>
          <w:sz w:val="20"/>
          <w:szCs w:val="20"/>
        </w:rPr>
        <w:t xml:space="preserve"> 2012-May 2013</w:t>
      </w:r>
    </w:p>
    <w:p w:rsidR="0038700B" w:rsidRDefault="0038700B" w:rsidP="0097141E">
      <w:pPr>
        <w:pStyle w:val="NoSpacing"/>
        <w:rPr>
          <w:i/>
          <w:sz w:val="20"/>
          <w:szCs w:val="20"/>
        </w:rPr>
      </w:pPr>
      <w:r w:rsidRPr="0038700B">
        <w:rPr>
          <w:i/>
          <w:sz w:val="20"/>
          <w:szCs w:val="20"/>
        </w:rPr>
        <w:t>Student Health Services- Health Promotion (SDSU)</w:t>
      </w:r>
    </w:p>
    <w:p w:rsidR="0038700B" w:rsidRDefault="00D35C48" w:rsidP="00F80D8A">
      <w:pPr>
        <w:pStyle w:val="NoSpacing"/>
        <w:numPr>
          <w:ilvl w:val="0"/>
          <w:numId w:val="26"/>
        </w:numPr>
        <w:rPr>
          <w:sz w:val="20"/>
          <w:szCs w:val="20"/>
        </w:rPr>
      </w:pPr>
      <w:r w:rsidRPr="00D35C48">
        <w:rPr>
          <w:sz w:val="20"/>
          <w:szCs w:val="20"/>
        </w:rPr>
        <w:t xml:space="preserve">Provided a solid foundation of knowledge about sexual health, alcohol and  nutrition topics to college aged men and women </w:t>
      </w:r>
    </w:p>
    <w:p w:rsidR="00D35C48" w:rsidRPr="00D35C48" w:rsidRDefault="00D35C48" w:rsidP="00F80D8A">
      <w:pPr>
        <w:pStyle w:val="NoSpacing"/>
        <w:numPr>
          <w:ilvl w:val="0"/>
          <w:numId w:val="26"/>
        </w:numPr>
        <w:rPr>
          <w:sz w:val="20"/>
          <w:szCs w:val="20"/>
        </w:rPr>
      </w:pPr>
      <w:r w:rsidRPr="00D35C48">
        <w:rPr>
          <w:sz w:val="20"/>
          <w:szCs w:val="20"/>
        </w:rPr>
        <w:t xml:space="preserve">Organized and implemented </w:t>
      </w:r>
      <w:r>
        <w:rPr>
          <w:sz w:val="20"/>
          <w:szCs w:val="20"/>
        </w:rPr>
        <w:t>outreach activities to the students on campus specifically to promote healthy behaviors</w:t>
      </w:r>
    </w:p>
    <w:p w:rsidR="00D35C48" w:rsidRPr="00D35C48" w:rsidRDefault="00D35C48" w:rsidP="009828C0">
      <w:pPr>
        <w:pStyle w:val="NoSpacing"/>
        <w:numPr>
          <w:ilvl w:val="0"/>
          <w:numId w:val="26"/>
        </w:numPr>
        <w:tabs>
          <w:tab w:val="left" w:pos="9360"/>
          <w:tab w:val="left" w:pos="9540"/>
        </w:tabs>
        <w:rPr>
          <w:sz w:val="20"/>
          <w:szCs w:val="20"/>
        </w:rPr>
      </w:pPr>
      <w:r w:rsidRPr="00D35C48">
        <w:rPr>
          <w:sz w:val="20"/>
          <w:szCs w:val="20"/>
        </w:rPr>
        <w:t>Facilitated presentations and activities using role-play that included strategic efforts in promoting healthy choices and behavior changes in sexual health, alcohol and nutrition</w:t>
      </w:r>
    </w:p>
    <w:p w:rsidR="00D35C48" w:rsidRPr="008F194F" w:rsidRDefault="00D35C48" w:rsidP="00F80D8A">
      <w:pPr>
        <w:pStyle w:val="NoSpacing"/>
        <w:numPr>
          <w:ilvl w:val="0"/>
          <w:numId w:val="26"/>
        </w:numPr>
        <w:rPr>
          <w:sz w:val="20"/>
          <w:szCs w:val="20"/>
        </w:rPr>
      </w:pPr>
      <w:r w:rsidRPr="00D35C48">
        <w:rPr>
          <w:sz w:val="20"/>
          <w:szCs w:val="20"/>
        </w:rPr>
        <w:t>Delivered effective public presentations on sexual health</w:t>
      </w:r>
      <w:r>
        <w:rPr>
          <w:sz w:val="20"/>
          <w:szCs w:val="20"/>
        </w:rPr>
        <w:t>, alcohol and nutrition</w:t>
      </w:r>
      <w:r w:rsidRPr="00D35C48">
        <w:rPr>
          <w:sz w:val="20"/>
          <w:szCs w:val="20"/>
        </w:rPr>
        <w:t xml:space="preserve"> topics that included information giving, responding to misinformation and responding to questions </w:t>
      </w:r>
    </w:p>
    <w:p w:rsidR="002563CA" w:rsidRDefault="002563CA" w:rsidP="0097141E">
      <w:pPr>
        <w:pStyle w:val="NoSpacing"/>
        <w:rPr>
          <w:color w:val="808080" w:themeColor="background1" w:themeShade="80"/>
        </w:rPr>
      </w:pPr>
    </w:p>
    <w:p w:rsidR="00DB7F47" w:rsidRPr="009828C0" w:rsidRDefault="00DB7F47" w:rsidP="002563CA">
      <w:pPr>
        <w:pStyle w:val="NoSpacing"/>
        <w:jc w:val="center"/>
        <w:rPr>
          <w:color w:val="808080" w:themeColor="background1" w:themeShade="80"/>
          <w:sz w:val="24"/>
          <w:szCs w:val="24"/>
        </w:rPr>
      </w:pPr>
      <w:r w:rsidRPr="009828C0">
        <w:rPr>
          <w:color w:val="808080" w:themeColor="background1" w:themeShade="80"/>
          <w:sz w:val="24"/>
          <w:szCs w:val="24"/>
        </w:rPr>
        <w:t>MEMBERSHIPS</w:t>
      </w:r>
    </w:p>
    <w:p w:rsidR="00DB7F47" w:rsidRDefault="00DB7F47" w:rsidP="00F80D8A">
      <w:pPr>
        <w:pStyle w:val="NoSpacing"/>
        <w:numPr>
          <w:ilvl w:val="0"/>
          <w:numId w:val="28"/>
        </w:numPr>
        <w:rPr>
          <w:sz w:val="20"/>
          <w:szCs w:val="20"/>
        </w:rPr>
      </w:pPr>
      <w:r>
        <w:rPr>
          <w:sz w:val="20"/>
          <w:szCs w:val="20"/>
        </w:rPr>
        <w:t>Student Health Advisory Board</w:t>
      </w:r>
      <w:r w:rsidR="00F80D8A">
        <w:rPr>
          <w:sz w:val="20"/>
          <w:szCs w:val="20"/>
        </w:rPr>
        <w:tab/>
      </w:r>
      <w:r w:rsidR="00F80D8A">
        <w:rPr>
          <w:sz w:val="20"/>
          <w:szCs w:val="20"/>
        </w:rPr>
        <w:tab/>
      </w:r>
      <w:r w:rsidR="00F80D8A">
        <w:rPr>
          <w:sz w:val="20"/>
          <w:szCs w:val="20"/>
        </w:rPr>
        <w:tab/>
      </w:r>
      <w:r w:rsidR="00F80D8A">
        <w:rPr>
          <w:sz w:val="20"/>
          <w:szCs w:val="20"/>
        </w:rPr>
        <w:tab/>
      </w:r>
      <w:r w:rsidR="00F80D8A">
        <w:rPr>
          <w:sz w:val="20"/>
          <w:szCs w:val="20"/>
        </w:rPr>
        <w:tab/>
      </w:r>
      <w:r w:rsidR="00F80D8A">
        <w:rPr>
          <w:sz w:val="20"/>
          <w:szCs w:val="20"/>
        </w:rPr>
        <w:tab/>
      </w:r>
      <w:r w:rsidR="009828C0">
        <w:rPr>
          <w:sz w:val="20"/>
          <w:szCs w:val="20"/>
        </w:rPr>
        <w:tab/>
      </w:r>
      <w:r w:rsidR="00F80D8A">
        <w:rPr>
          <w:sz w:val="20"/>
          <w:szCs w:val="20"/>
        </w:rPr>
        <w:t xml:space="preserve">Aug 2012-Current </w:t>
      </w:r>
    </w:p>
    <w:p w:rsidR="00D82C16" w:rsidRDefault="00DB7F47" w:rsidP="00F80D8A">
      <w:pPr>
        <w:pStyle w:val="NoSpacing"/>
        <w:numPr>
          <w:ilvl w:val="0"/>
          <w:numId w:val="28"/>
        </w:numPr>
        <w:rPr>
          <w:sz w:val="20"/>
          <w:szCs w:val="20"/>
        </w:rPr>
      </w:pPr>
      <w:r>
        <w:rPr>
          <w:sz w:val="20"/>
          <w:szCs w:val="20"/>
        </w:rPr>
        <w:t xml:space="preserve">Students for Public Health </w:t>
      </w:r>
      <w:r w:rsidR="00F80D8A">
        <w:rPr>
          <w:sz w:val="20"/>
          <w:szCs w:val="20"/>
        </w:rPr>
        <w:tab/>
      </w:r>
      <w:r w:rsidR="00F80D8A">
        <w:rPr>
          <w:sz w:val="20"/>
          <w:szCs w:val="20"/>
        </w:rPr>
        <w:tab/>
      </w:r>
      <w:r w:rsidR="00F80D8A">
        <w:rPr>
          <w:sz w:val="20"/>
          <w:szCs w:val="20"/>
        </w:rPr>
        <w:tab/>
      </w:r>
      <w:r w:rsidR="00F80D8A">
        <w:rPr>
          <w:sz w:val="20"/>
          <w:szCs w:val="20"/>
        </w:rPr>
        <w:tab/>
      </w:r>
      <w:r w:rsidR="00F80D8A">
        <w:rPr>
          <w:sz w:val="20"/>
          <w:szCs w:val="20"/>
        </w:rPr>
        <w:tab/>
      </w:r>
      <w:r w:rsidR="00F80D8A">
        <w:rPr>
          <w:sz w:val="20"/>
          <w:szCs w:val="20"/>
        </w:rPr>
        <w:tab/>
      </w:r>
      <w:r w:rsidR="009828C0">
        <w:rPr>
          <w:sz w:val="20"/>
          <w:szCs w:val="20"/>
        </w:rPr>
        <w:tab/>
      </w:r>
      <w:r w:rsidR="00F80D8A">
        <w:rPr>
          <w:sz w:val="20"/>
          <w:szCs w:val="20"/>
        </w:rPr>
        <w:t xml:space="preserve">Aug 2013-Current </w:t>
      </w:r>
    </w:p>
    <w:p w:rsidR="002563CA" w:rsidRDefault="002563CA" w:rsidP="00F80D8A">
      <w:pPr>
        <w:pStyle w:val="NoSpacing"/>
        <w:numPr>
          <w:ilvl w:val="0"/>
          <w:numId w:val="28"/>
        </w:numPr>
        <w:rPr>
          <w:sz w:val="20"/>
          <w:szCs w:val="20"/>
        </w:rPr>
      </w:pPr>
      <w:r>
        <w:rPr>
          <w:sz w:val="20"/>
          <w:szCs w:val="20"/>
        </w:rPr>
        <w:t xml:space="preserve">Child and Family Development Student Organization </w:t>
      </w:r>
      <w:r w:rsidR="00F80D8A">
        <w:rPr>
          <w:sz w:val="20"/>
          <w:szCs w:val="20"/>
        </w:rPr>
        <w:tab/>
      </w:r>
      <w:r w:rsidR="00F80D8A">
        <w:rPr>
          <w:sz w:val="20"/>
          <w:szCs w:val="20"/>
        </w:rPr>
        <w:tab/>
      </w:r>
      <w:r w:rsidR="00F80D8A">
        <w:rPr>
          <w:sz w:val="20"/>
          <w:szCs w:val="20"/>
        </w:rPr>
        <w:tab/>
      </w:r>
      <w:r w:rsidR="00F80D8A">
        <w:rPr>
          <w:sz w:val="20"/>
          <w:szCs w:val="20"/>
        </w:rPr>
        <w:tab/>
      </w:r>
      <w:r w:rsidR="009828C0">
        <w:rPr>
          <w:sz w:val="20"/>
          <w:szCs w:val="20"/>
        </w:rPr>
        <w:tab/>
      </w:r>
      <w:r w:rsidR="00F80D8A">
        <w:rPr>
          <w:sz w:val="20"/>
          <w:szCs w:val="20"/>
        </w:rPr>
        <w:t xml:space="preserve">Aug 2013-Current </w:t>
      </w:r>
    </w:p>
    <w:p w:rsidR="00DB7F47" w:rsidRDefault="00DB7F47" w:rsidP="0097141E">
      <w:pPr>
        <w:pStyle w:val="NoSpacing"/>
        <w:rPr>
          <w:sz w:val="20"/>
          <w:szCs w:val="20"/>
        </w:rPr>
      </w:pPr>
    </w:p>
    <w:p w:rsidR="00DB7F47" w:rsidRPr="00DB7F47" w:rsidRDefault="00DB7F47" w:rsidP="0097141E">
      <w:pPr>
        <w:pStyle w:val="NoSpacing"/>
        <w:rPr>
          <w:sz w:val="24"/>
          <w:szCs w:val="24"/>
        </w:rPr>
      </w:pPr>
    </w:p>
    <w:p w:rsidR="00DB7F47" w:rsidRDefault="00DB7F47" w:rsidP="0097141E">
      <w:pPr>
        <w:pStyle w:val="NoSpacing"/>
        <w:rPr>
          <w:sz w:val="20"/>
          <w:szCs w:val="20"/>
        </w:rPr>
      </w:pPr>
    </w:p>
    <w:p w:rsidR="00DB7F47" w:rsidRPr="00DB7F47" w:rsidRDefault="00DB7F47" w:rsidP="0097141E">
      <w:pPr>
        <w:pStyle w:val="NoSpacing"/>
        <w:rPr>
          <w:color w:val="808080" w:themeColor="background1" w:themeShade="80"/>
          <w:sz w:val="24"/>
          <w:szCs w:val="24"/>
        </w:rPr>
      </w:pPr>
      <w:r w:rsidRPr="00DB7F47">
        <w:rPr>
          <w:color w:val="808080" w:themeColor="background1" w:themeShade="80"/>
          <w:sz w:val="24"/>
          <w:szCs w:val="24"/>
        </w:rPr>
        <w:t xml:space="preserve">        </w:t>
      </w:r>
    </w:p>
    <w:p w:rsidR="00DB7F47" w:rsidRPr="00DB7F47" w:rsidRDefault="00DB7F47" w:rsidP="0097141E">
      <w:pPr>
        <w:pStyle w:val="NoSpacing"/>
        <w:rPr>
          <w:color w:val="808080" w:themeColor="background1" w:themeShade="80"/>
        </w:rPr>
      </w:pPr>
    </w:p>
    <w:sectPr w:rsidR="00DB7F47" w:rsidRPr="00DB7F47" w:rsidSect="009828C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46" w:rsidRDefault="00537A46" w:rsidP="00595F3C">
      <w:pPr>
        <w:spacing w:after="0" w:line="240" w:lineRule="auto"/>
      </w:pPr>
      <w:r>
        <w:separator/>
      </w:r>
    </w:p>
  </w:endnote>
  <w:endnote w:type="continuationSeparator" w:id="0">
    <w:p w:rsidR="00537A46" w:rsidRDefault="00537A46" w:rsidP="0059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46" w:rsidRDefault="00537A46" w:rsidP="00595F3C">
      <w:pPr>
        <w:spacing w:after="0" w:line="240" w:lineRule="auto"/>
      </w:pPr>
      <w:r>
        <w:separator/>
      </w:r>
    </w:p>
  </w:footnote>
  <w:footnote w:type="continuationSeparator" w:id="0">
    <w:p w:rsidR="00537A46" w:rsidRDefault="00537A46" w:rsidP="00595F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631"/>
    <w:multiLevelType w:val="multilevel"/>
    <w:tmpl w:val="A76C6892"/>
    <w:numStyleLink w:val="Bulletedlist"/>
  </w:abstractNum>
  <w:abstractNum w:abstractNumId="1">
    <w:nsid w:val="057E6000"/>
    <w:multiLevelType w:val="hybridMultilevel"/>
    <w:tmpl w:val="4DAAC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56E6B"/>
    <w:multiLevelType w:val="hybridMultilevel"/>
    <w:tmpl w:val="841A49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93A5C"/>
    <w:multiLevelType w:val="hybridMultilevel"/>
    <w:tmpl w:val="1A688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F23DBE"/>
    <w:multiLevelType w:val="hybridMultilevel"/>
    <w:tmpl w:val="C1E64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07095"/>
    <w:multiLevelType w:val="hybridMultilevel"/>
    <w:tmpl w:val="CD6C2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A76AF"/>
    <w:multiLevelType w:val="hybridMultilevel"/>
    <w:tmpl w:val="E3586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FEC45A8"/>
    <w:multiLevelType w:val="hybridMultilevel"/>
    <w:tmpl w:val="2440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F57DB"/>
    <w:multiLevelType w:val="hybridMultilevel"/>
    <w:tmpl w:val="4686C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82A12F2"/>
    <w:multiLevelType w:val="hybridMultilevel"/>
    <w:tmpl w:val="0C50C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27185"/>
    <w:multiLevelType w:val="hybridMultilevel"/>
    <w:tmpl w:val="9AB6C2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A5A6822"/>
    <w:multiLevelType w:val="hybridMultilevel"/>
    <w:tmpl w:val="64662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FC3193E"/>
    <w:multiLevelType w:val="hybridMultilevel"/>
    <w:tmpl w:val="97CE66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01C5D"/>
    <w:multiLevelType w:val="hybridMultilevel"/>
    <w:tmpl w:val="A6C6A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F085B"/>
    <w:multiLevelType w:val="hybridMultilevel"/>
    <w:tmpl w:val="851E48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8B24ECC"/>
    <w:multiLevelType w:val="hybridMultilevel"/>
    <w:tmpl w:val="4B96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4C5482"/>
    <w:multiLevelType w:val="hybridMultilevel"/>
    <w:tmpl w:val="D9763384"/>
    <w:lvl w:ilvl="0" w:tplc="E41A366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60C3A"/>
    <w:multiLevelType w:val="hybridMultilevel"/>
    <w:tmpl w:val="6AD6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0488F"/>
    <w:multiLevelType w:val="hybridMultilevel"/>
    <w:tmpl w:val="C2748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41B0967"/>
    <w:multiLevelType w:val="hybridMultilevel"/>
    <w:tmpl w:val="E47E3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C45E49"/>
    <w:multiLevelType w:val="multilevel"/>
    <w:tmpl w:val="A76C6892"/>
    <w:numStyleLink w:val="Bulletedlist"/>
  </w:abstractNum>
  <w:abstractNum w:abstractNumId="21">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9225F49"/>
    <w:multiLevelType w:val="multilevel"/>
    <w:tmpl w:val="A76C6892"/>
    <w:numStyleLink w:val="Bulletedlist"/>
  </w:abstractNum>
  <w:abstractNum w:abstractNumId="23">
    <w:nsid w:val="4A804717"/>
    <w:multiLevelType w:val="hybridMultilevel"/>
    <w:tmpl w:val="0D1C5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D138E"/>
    <w:multiLevelType w:val="hybridMultilevel"/>
    <w:tmpl w:val="998C2486"/>
    <w:lvl w:ilvl="0" w:tplc="026AFF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A603B"/>
    <w:multiLevelType w:val="singleLevel"/>
    <w:tmpl w:val="4D9E11AA"/>
    <w:lvl w:ilvl="0">
      <w:start w:val="1"/>
      <w:numFmt w:val="bullet"/>
      <w:pStyle w:val="Bulletfirstline"/>
      <w:lvlText w:val=""/>
      <w:lvlJc w:val="left"/>
      <w:pPr>
        <w:tabs>
          <w:tab w:val="num" w:pos="216"/>
        </w:tabs>
        <w:ind w:left="216" w:hanging="216"/>
      </w:pPr>
      <w:rPr>
        <w:rFonts w:ascii="Symbol" w:hAnsi="Symbol" w:hint="default"/>
        <w:sz w:val="12"/>
        <w:szCs w:val="12"/>
      </w:rPr>
    </w:lvl>
  </w:abstractNum>
  <w:abstractNum w:abstractNumId="26">
    <w:nsid w:val="547F604D"/>
    <w:multiLevelType w:val="hybridMultilevel"/>
    <w:tmpl w:val="4878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407F32"/>
    <w:multiLevelType w:val="hybridMultilevel"/>
    <w:tmpl w:val="D73E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C0684"/>
    <w:multiLevelType w:val="hybridMultilevel"/>
    <w:tmpl w:val="45CAD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FD514B"/>
    <w:multiLevelType w:val="hybridMultilevel"/>
    <w:tmpl w:val="DB1EB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35D3F8E"/>
    <w:multiLevelType w:val="hybridMultilevel"/>
    <w:tmpl w:val="E9B6AC8C"/>
    <w:lvl w:ilvl="0" w:tplc="04090001">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9C50F6"/>
    <w:multiLevelType w:val="hybridMultilevel"/>
    <w:tmpl w:val="893A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0"/>
  </w:num>
  <w:num w:numId="4">
    <w:abstractNumId w:val="2"/>
  </w:num>
  <w:num w:numId="5">
    <w:abstractNumId w:val="11"/>
  </w:num>
  <w:num w:numId="6">
    <w:abstractNumId w:val="29"/>
  </w:num>
  <w:num w:numId="7">
    <w:abstractNumId w:val="31"/>
  </w:num>
  <w:num w:numId="8">
    <w:abstractNumId w:val="21"/>
  </w:num>
  <w:num w:numId="9">
    <w:abstractNumId w:val="0"/>
  </w:num>
  <w:num w:numId="10">
    <w:abstractNumId w:val="22"/>
  </w:num>
  <w:num w:numId="11">
    <w:abstractNumId w:val="18"/>
  </w:num>
  <w:num w:numId="12">
    <w:abstractNumId w:val="7"/>
  </w:num>
  <w:num w:numId="13">
    <w:abstractNumId w:val="3"/>
  </w:num>
  <w:num w:numId="14">
    <w:abstractNumId w:val="19"/>
  </w:num>
  <w:num w:numId="15">
    <w:abstractNumId w:val="25"/>
  </w:num>
  <w:num w:numId="16">
    <w:abstractNumId w:val="20"/>
  </w:num>
  <w:num w:numId="17">
    <w:abstractNumId w:val="15"/>
  </w:num>
  <w:num w:numId="18">
    <w:abstractNumId w:val="26"/>
  </w:num>
  <w:num w:numId="19">
    <w:abstractNumId w:val="8"/>
  </w:num>
  <w:num w:numId="20">
    <w:abstractNumId w:val="6"/>
  </w:num>
  <w:num w:numId="21">
    <w:abstractNumId w:val="27"/>
  </w:num>
  <w:num w:numId="22">
    <w:abstractNumId w:val="1"/>
  </w:num>
  <w:num w:numId="23">
    <w:abstractNumId w:val="9"/>
  </w:num>
  <w:num w:numId="24">
    <w:abstractNumId w:val="5"/>
  </w:num>
  <w:num w:numId="25">
    <w:abstractNumId w:val="12"/>
  </w:num>
  <w:num w:numId="26">
    <w:abstractNumId w:val="4"/>
  </w:num>
  <w:num w:numId="27">
    <w:abstractNumId w:val="23"/>
  </w:num>
  <w:num w:numId="28">
    <w:abstractNumId w:val="28"/>
  </w:num>
  <w:num w:numId="29">
    <w:abstractNumId w:val="17"/>
  </w:num>
  <w:num w:numId="30">
    <w:abstractNumId w:val="24"/>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0B"/>
    <w:rsid w:val="000333C9"/>
    <w:rsid w:val="000F2A2C"/>
    <w:rsid w:val="002563CA"/>
    <w:rsid w:val="00260950"/>
    <w:rsid w:val="0027261D"/>
    <w:rsid w:val="002A53D5"/>
    <w:rsid w:val="002D174D"/>
    <w:rsid w:val="002D1FE9"/>
    <w:rsid w:val="002E2C9D"/>
    <w:rsid w:val="003526B5"/>
    <w:rsid w:val="0038700B"/>
    <w:rsid w:val="003A6DDB"/>
    <w:rsid w:val="00537A46"/>
    <w:rsid w:val="00552204"/>
    <w:rsid w:val="00595F3C"/>
    <w:rsid w:val="00665E27"/>
    <w:rsid w:val="006D2C05"/>
    <w:rsid w:val="006D328D"/>
    <w:rsid w:val="006E7EEB"/>
    <w:rsid w:val="00711C15"/>
    <w:rsid w:val="0075077B"/>
    <w:rsid w:val="00784D92"/>
    <w:rsid w:val="007F7952"/>
    <w:rsid w:val="00895765"/>
    <w:rsid w:val="008F194F"/>
    <w:rsid w:val="009464B2"/>
    <w:rsid w:val="0097141E"/>
    <w:rsid w:val="009828C0"/>
    <w:rsid w:val="00D35C48"/>
    <w:rsid w:val="00D767B9"/>
    <w:rsid w:val="00D82C16"/>
    <w:rsid w:val="00DB4C03"/>
    <w:rsid w:val="00DB7F47"/>
    <w:rsid w:val="00F50914"/>
    <w:rsid w:val="00F8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00B"/>
    <w:rPr>
      <w:color w:val="0000FF" w:themeColor="hyperlink"/>
      <w:u w:val="single"/>
    </w:rPr>
  </w:style>
  <w:style w:type="paragraph" w:styleId="ListParagraph">
    <w:name w:val="List Paragraph"/>
    <w:basedOn w:val="Normal"/>
    <w:uiPriority w:val="34"/>
    <w:qFormat/>
    <w:rsid w:val="0038700B"/>
    <w:pPr>
      <w:ind w:left="720"/>
      <w:contextualSpacing/>
    </w:pPr>
  </w:style>
  <w:style w:type="paragraph" w:customStyle="1" w:styleId="Description">
    <w:name w:val="Description"/>
    <w:basedOn w:val="Normal"/>
    <w:qFormat/>
    <w:rsid w:val="0038700B"/>
    <w:pPr>
      <w:numPr>
        <w:numId w:val="3"/>
      </w:numPr>
      <w:spacing w:after="80" w:line="240" w:lineRule="auto"/>
    </w:pPr>
    <w:rPr>
      <w:sz w:val="17"/>
    </w:rPr>
  </w:style>
  <w:style w:type="paragraph" w:customStyle="1" w:styleId="1stlinewspace">
    <w:name w:val="1st line w/space"/>
    <w:basedOn w:val="Normal"/>
    <w:link w:val="1stlinewspaceCharChar"/>
    <w:rsid w:val="00D35C48"/>
    <w:pPr>
      <w:spacing w:before="120" w:after="0" w:line="240" w:lineRule="auto"/>
    </w:pPr>
    <w:rPr>
      <w:rFonts w:ascii="Garamond" w:eastAsia="Times New Roman" w:hAnsi="Garamond" w:cs="Times New Roman"/>
      <w:bCs/>
      <w:sz w:val="20"/>
      <w:szCs w:val="24"/>
    </w:rPr>
  </w:style>
  <w:style w:type="character" w:customStyle="1" w:styleId="1stlinewspaceCharChar">
    <w:name w:val="1st line w/space Char Char"/>
    <w:basedOn w:val="DefaultParagraphFont"/>
    <w:link w:val="1stlinewspace"/>
    <w:rsid w:val="00D35C48"/>
    <w:rPr>
      <w:rFonts w:ascii="Garamond" w:eastAsia="Times New Roman" w:hAnsi="Garamond" w:cs="Times New Roman"/>
      <w:bCs/>
      <w:sz w:val="20"/>
      <w:szCs w:val="24"/>
    </w:rPr>
  </w:style>
  <w:style w:type="paragraph" w:customStyle="1" w:styleId="Bulletedlistlastitem">
    <w:name w:val="Bulleted list last item"/>
    <w:basedOn w:val="Normal"/>
    <w:rsid w:val="006D2C05"/>
    <w:pPr>
      <w:numPr>
        <w:numId w:val="10"/>
      </w:numPr>
      <w:spacing w:before="20" w:after="120" w:line="240" w:lineRule="auto"/>
    </w:pPr>
    <w:rPr>
      <w:rFonts w:ascii="Garamond" w:eastAsia="Times New Roman" w:hAnsi="Garamond" w:cs="Times New Roman"/>
      <w:sz w:val="20"/>
      <w:szCs w:val="24"/>
    </w:rPr>
  </w:style>
  <w:style w:type="numbering" w:customStyle="1" w:styleId="Bulletedlist">
    <w:name w:val="Bulleted list"/>
    <w:basedOn w:val="NoList"/>
    <w:rsid w:val="006D2C05"/>
    <w:pPr>
      <w:numPr>
        <w:numId w:val="8"/>
      </w:numPr>
    </w:pPr>
  </w:style>
  <w:style w:type="paragraph" w:customStyle="1" w:styleId="Bulletfirstline">
    <w:name w:val="Bullet first line"/>
    <w:basedOn w:val="Normal"/>
    <w:link w:val="BulletfirstlineCharChar"/>
    <w:rsid w:val="008F194F"/>
    <w:pPr>
      <w:numPr>
        <w:numId w:val="15"/>
      </w:numPr>
      <w:tabs>
        <w:tab w:val="right" w:pos="6480"/>
      </w:tabs>
      <w:spacing w:before="120" w:after="0" w:line="240" w:lineRule="auto"/>
    </w:pPr>
    <w:rPr>
      <w:rFonts w:ascii="Garamond" w:eastAsia="Times New Roman" w:hAnsi="Garamond" w:cs="Times New Roman"/>
      <w:sz w:val="20"/>
      <w:szCs w:val="24"/>
    </w:rPr>
  </w:style>
  <w:style w:type="character" w:customStyle="1" w:styleId="BulletfirstlineCharChar">
    <w:name w:val="Bullet first line Char Char"/>
    <w:basedOn w:val="DefaultParagraphFont"/>
    <w:link w:val="Bulletfirstline"/>
    <w:rsid w:val="008F194F"/>
    <w:rPr>
      <w:rFonts w:ascii="Garamond" w:eastAsia="Times New Roman" w:hAnsi="Garamond" w:cs="Times New Roman"/>
      <w:sz w:val="20"/>
      <w:szCs w:val="24"/>
    </w:rPr>
  </w:style>
  <w:style w:type="paragraph" w:styleId="NoSpacing">
    <w:name w:val="No Spacing"/>
    <w:uiPriority w:val="1"/>
    <w:qFormat/>
    <w:rsid w:val="0097141E"/>
    <w:pPr>
      <w:spacing w:after="0" w:line="240" w:lineRule="auto"/>
    </w:pPr>
  </w:style>
  <w:style w:type="paragraph" w:styleId="Header">
    <w:name w:val="header"/>
    <w:basedOn w:val="Normal"/>
    <w:link w:val="HeaderChar"/>
    <w:uiPriority w:val="99"/>
    <w:unhideWhenUsed/>
    <w:rsid w:val="0059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3C"/>
  </w:style>
  <w:style w:type="paragraph" w:styleId="Footer">
    <w:name w:val="footer"/>
    <w:basedOn w:val="Normal"/>
    <w:link w:val="FooterChar"/>
    <w:uiPriority w:val="99"/>
    <w:unhideWhenUsed/>
    <w:rsid w:val="0059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00B"/>
    <w:rPr>
      <w:color w:val="0000FF" w:themeColor="hyperlink"/>
      <w:u w:val="single"/>
    </w:rPr>
  </w:style>
  <w:style w:type="paragraph" w:styleId="ListParagraph">
    <w:name w:val="List Paragraph"/>
    <w:basedOn w:val="Normal"/>
    <w:uiPriority w:val="34"/>
    <w:qFormat/>
    <w:rsid w:val="0038700B"/>
    <w:pPr>
      <w:ind w:left="720"/>
      <w:contextualSpacing/>
    </w:pPr>
  </w:style>
  <w:style w:type="paragraph" w:customStyle="1" w:styleId="Description">
    <w:name w:val="Description"/>
    <w:basedOn w:val="Normal"/>
    <w:qFormat/>
    <w:rsid w:val="0038700B"/>
    <w:pPr>
      <w:numPr>
        <w:numId w:val="3"/>
      </w:numPr>
      <w:spacing w:after="80" w:line="240" w:lineRule="auto"/>
    </w:pPr>
    <w:rPr>
      <w:sz w:val="17"/>
    </w:rPr>
  </w:style>
  <w:style w:type="paragraph" w:customStyle="1" w:styleId="1stlinewspace">
    <w:name w:val="1st line w/space"/>
    <w:basedOn w:val="Normal"/>
    <w:link w:val="1stlinewspaceCharChar"/>
    <w:rsid w:val="00D35C48"/>
    <w:pPr>
      <w:spacing w:before="120" w:after="0" w:line="240" w:lineRule="auto"/>
    </w:pPr>
    <w:rPr>
      <w:rFonts w:ascii="Garamond" w:eastAsia="Times New Roman" w:hAnsi="Garamond" w:cs="Times New Roman"/>
      <w:bCs/>
      <w:sz w:val="20"/>
      <w:szCs w:val="24"/>
    </w:rPr>
  </w:style>
  <w:style w:type="character" w:customStyle="1" w:styleId="1stlinewspaceCharChar">
    <w:name w:val="1st line w/space Char Char"/>
    <w:basedOn w:val="DefaultParagraphFont"/>
    <w:link w:val="1stlinewspace"/>
    <w:rsid w:val="00D35C48"/>
    <w:rPr>
      <w:rFonts w:ascii="Garamond" w:eastAsia="Times New Roman" w:hAnsi="Garamond" w:cs="Times New Roman"/>
      <w:bCs/>
      <w:sz w:val="20"/>
      <w:szCs w:val="24"/>
    </w:rPr>
  </w:style>
  <w:style w:type="paragraph" w:customStyle="1" w:styleId="Bulletedlistlastitem">
    <w:name w:val="Bulleted list last item"/>
    <w:basedOn w:val="Normal"/>
    <w:rsid w:val="006D2C05"/>
    <w:pPr>
      <w:numPr>
        <w:numId w:val="10"/>
      </w:numPr>
      <w:spacing w:before="20" w:after="120" w:line="240" w:lineRule="auto"/>
    </w:pPr>
    <w:rPr>
      <w:rFonts w:ascii="Garamond" w:eastAsia="Times New Roman" w:hAnsi="Garamond" w:cs="Times New Roman"/>
      <w:sz w:val="20"/>
      <w:szCs w:val="24"/>
    </w:rPr>
  </w:style>
  <w:style w:type="numbering" w:customStyle="1" w:styleId="Bulletedlist">
    <w:name w:val="Bulleted list"/>
    <w:basedOn w:val="NoList"/>
    <w:rsid w:val="006D2C05"/>
    <w:pPr>
      <w:numPr>
        <w:numId w:val="8"/>
      </w:numPr>
    </w:pPr>
  </w:style>
  <w:style w:type="paragraph" w:customStyle="1" w:styleId="Bulletfirstline">
    <w:name w:val="Bullet first line"/>
    <w:basedOn w:val="Normal"/>
    <w:link w:val="BulletfirstlineCharChar"/>
    <w:rsid w:val="008F194F"/>
    <w:pPr>
      <w:numPr>
        <w:numId w:val="15"/>
      </w:numPr>
      <w:tabs>
        <w:tab w:val="right" w:pos="6480"/>
      </w:tabs>
      <w:spacing w:before="120" w:after="0" w:line="240" w:lineRule="auto"/>
    </w:pPr>
    <w:rPr>
      <w:rFonts w:ascii="Garamond" w:eastAsia="Times New Roman" w:hAnsi="Garamond" w:cs="Times New Roman"/>
      <w:sz w:val="20"/>
      <w:szCs w:val="24"/>
    </w:rPr>
  </w:style>
  <w:style w:type="character" w:customStyle="1" w:styleId="BulletfirstlineCharChar">
    <w:name w:val="Bullet first line Char Char"/>
    <w:basedOn w:val="DefaultParagraphFont"/>
    <w:link w:val="Bulletfirstline"/>
    <w:rsid w:val="008F194F"/>
    <w:rPr>
      <w:rFonts w:ascii="Garamond" w:eastAsia="Times New Roman" w:hAnsi="Garamond" w:cs="Times New Roman"/>
      <w:sz w:val="20"/>
      <w:szCs w:val="24"/>
    </w:rPr>
  </w:style>
  <w:style w:type="paragraph" w:styleId="NoSpacing">
    <w:name w:val="No Spacing"/>
    <w:uiPriority w:val="1"/>
    <w:qFormat/>
    <w:rsid w:val="0097141E"/>
    <w:pPr>
      <w:spacing w:after="0" w:line="240" w:lineRule="auto"/>
    </w:pPr>
  </w:style>
  <w:style w:type="paragraph" w:styleId="Header">
    <w:name w:val="header"/>
    <w:basedOn w:val="Normal"/>
    <w:link w:val="HeaderChar"/>
    <w:uiPriority w:val="99"/>
    <w:unhideWhenUsed/>
    <w:rsid w:val="0059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3C"/>
  </w:style>
  <w:style w:type="paragraph" w:styleId="Footer">
    <w:name w:val="footer"/>
    <w:basedOn w:val="Normal"/>
    <w:link w:val="FooterChar"/>
    <w:uiPriority w:val="99"/>
    <w:unhideWhenUsed/>
    <w:rsid w:val="0059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oniprice@outlook.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Des'Jon Dixon</cp:lastModifiedBy>
  <cp:revision>6</cp:revision>
  <dcterms:created xsi:type="dcterms:W3CDTF">2014-04-10T01:13:00Z</dcterms:created>
  <dcterms:modified xsi:type="dcterms:W3CDTF">2014-04-20T03:00:00Z</dcterms:modified>
</cp:coreProperties>
</file>