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0D" w:rsidRDefault="00362B0D" w:rsidP="00AC0A43">
      <w:pPr>
        <w:pStyle w:val="Style"/>
        <w:spacing w:line="259" w:lineRule="exact"/>
        <w:ind w:left="19"/>
        <w:rPr>
          <w:b/>
          <w:bCs/>
          <w:color w:val="16131A"/>
          <w:sz w:val="23"/>
          <w:szCs w:val="23"/>
        </w:rPr>
      </w:pPr>
    </w:p>
    <w:p w:rsidR="00AC0A43" w:rsidRDefault="00AC0A43" w:rsidP="00AC0A43">
      <w:pPr>
        <w:pStyle w:val="Style"/>
        <w:spacing w:line="259" w:lineRule="exact"/>
        <w:ind w:left="19"/>
        <w:rPr>
          <w:b/>
          <w:bCs/>
          <w:color w:val="16131A"/>
          <w:sz w:val="23"/>
          <w:szCs w:val="23"/>
        </w:rPr>
      </w:pPr>
      <w:r>
        <w:rPr>
          <w:b/>
          <w:bCs/>
          <w:color w:val="16131A"/>
          <w:sz w:val="23"/>
          <w:szCs w:val="23"/>
        </w:rPr>
        <w:t xml:space="preserve">David S. </w:t>
      </w:r>
      <w:proofErr w:type="spellStart"/>
      <w:r>
        <w:rPr>
          <w:b/>
          <w:bCs/>
          <w:color w:val="16131A"/>
          <w:sz w:val="23"/>
          <w:szCs w:val="23"/>
        </w:rPr>
        <w:t>Prahl</w:t>
      </w:r>
      <w:proofErr w:type="spellEnd"/>
      <w:r>
        <w:rPr>
          <w:b/>
          <w:bCs/>
          <w:color w:val="16131A"/>
          <w:sz w:val="23"/>
          <w:szCs w:val="23"/>
        </w:rPr>
        <w:t xml:space="preserve"> </w:t>
      </w:r>
    </w:p>
    <w:p w:rsidR="00AC0A43" w:rsidRPr="00ED0C9B" w:rsidRDefault="00AC0A43" w:rsidP="00AC0A43">
      <w:pPr>
        <w:pStyle w:val="Style"/>
        <w:spacing w:line="273" w:lineRule="exact"/>
        <w:ind w:left="24" w:right="7824"/>
        <w:rPr>
          <w:color w:val="FF0000"/>
          <w:sz w:val="23"/>
          <w:szCs w:val="23"/>
        </w:rPr>
      </w:pPr>
      <w:r>
        <w:rPr>
          <w:color w:val="16131A"/>
          <w:sz w:val="23"/>
          <w:szCs w:val="23"/>
        </w:rPr>
        <w:t xml:space="preserve">12 Austin Ave </w:t>
      </w:r>
      <w:r>
        <w:rPr>
          <w:color w:val="16131A"/>
          <w:sz w:val="23"/>
          <w:szCs w:val="23"/>
        </w:rPr>
        <w:br/>
        <w:t xml:space="preserve">Carpentersville, Illinois </w:t>
      </w:r>
      <w:r>
        <w:rPr>
          <w:color w:val="16131A"/>
          <w:sz w:val="23"/>
          <w:szCs w:val="23"/>
        </w:rPr>
        <w:br/>
        <w:t>847 -551</w:t>
      </w:r>
      <w:r>
        <w:rPr>
          <w:color w:val="010004"/>
          <w:sz w:val="23"/>
          <w:szCs w:val="23"/>
        </w:rPr>
        <w:t>-</w:t>
      </w:r>
      <w:r>
        <w:rPr>
          <w:color w:val="16131A"/>
          <w:sz w:val="23"/>
          <w:szCs w:val="23"/>
        </w:rPr>
        <w:t xml:space="preserve">9136 </w:t>
      </w:r>
      <w:r>
        <w:rPr>
          <w:color w:val="16131A"/>
          <w:sz w:val="23"/>
          <w:szCs w:val="23"/>
        </w:rPr>
        <w:br/>
      </w:r>
      <w:r w:rsidR="00ED0C9B" w:rsidRPr="00ED0C9B">
        <w:rPr>
          <w:i/>
          <w:color w:val="FF0000"/>
          <w:sz w:val="23"/>
          <w:szCs w:val="23"/>
          <w:u w:val="single"/>
        </w:rPr>
        <w:t>davidprahls@aol.com</w:t>
      </w:r>
    </w:p>
    <w:p w:rsidR="00AC0A43" w:rsidRDefault="00AC0A43" w:rsidP="00AC0A43">
      <w:pPr>
        <w:pStyle w:val="Style"/>
        <w:spacing w:line="427" w:lineRule="exact"/>
        <w:ind w:left="28"/>
        <w:rPr>
          <w:color w:val="16131A"/>
          <w:sz w:val="23"/>
          <w:szCs w:val="23"/>
        </w:rPr>
      </w:pPr>
      <w:r>
        <w:rPr>
          <w:b/>
          <w:bCs/>
          <w:color w:val="16131A"/>
          <w:sz w:val="23"/>
          <w:szCs w:val="23"/>
        </w:rPr>
        <w:t xml:space="preserve">Objective: </w:t>
      </w:r>
      <w:r>
        <w:rPr>
          <w:color w:val="16131A"/>
          <w:sz w:val="23"/>
          <w:szCs w:val="23"/>
        </w:rPr>
        <w:t xml:space="preserve">Seeking a maintenance, welding, industrial painting or machinist position in which </w:t>
      </w:r>
    </w:p>
    <w:p w:rsidR="00AC0A43" w:rsidRDefault="00AC0A43" w:rsidP="00AC0A43">
      <w:pPr>
        <w:pStyle w:val="Style"/>
        <w:spacing w:line="273" w:lineRule="exact"/>
        <w:ind w:left="1324"/>
        <w:rPr>
          <w:color w:val="000001"/>
          <w:sz w:val="23"/>
          <w:szCs w:val="23"/>
        </w:rPr>
      </w:pPr>
      <w:proofErr w:type="gramStart"/>
      <w:r>
        <w:rPr>
          <w:color w:val="16131A"/>
          <w:sz w:val="23"/>
          <w:szCs w:val="23"/>
        </w:rPr>
        <w:t>my</w:t>
      </w:r>
      <w:proofErr w:type="gramEnd"/>
      <w:r>
        <w:rPr>
          <w:color w:val="16131A"/>
          <w:sz w:val="23"/>
          <w:szCs w:val="23"/>
        </w:rPr>
        <w:t xml:space="preserve"> skills and experience will contribute to the success of my employer</w:t>
      </w:r>
      <w:r>
        <w:rPr>
          <w:color w:val="000001"/>
          <w:sz w:val="23"/>
          <w:szCs w:val="23"/>
        </w:rPr>
        <w:t xml:space="preserve">. </w:t>
      </w:r>
    </w:p>
    <w:p w:rsidR="00AC0A43" w:rsidRDefault="00AC0A43" w:rsidP="00AC0A43">
      <w:pPr>
        <w:pStyle w:val="Style"/>
        <w:spacing w:line="441" w:lineRule="exact"/>
        <w:ind w:left="19"/>
        <w:rPr>
          <w:b/>
          <w:bCs/>
          <w:color w:val="16131A"/>
          <w:sz w:val="23"/>
          <w:szCs w:val="23"/>
        </w:rPr>
      </w:pPr>
      <w:r>
        <w:rPr>
          <w:b/>
          <w:bCs/>
          <w:color w:val="16131A"/>
          <w:sz w:val="23"/>
          <w:szCs w:val="23"/>
        </w:rPr>
        <w:t xml:space="preserve">Certification:  </w:t>
      </w:r>
    </w:p>
    <w:p w:rsidR="00AC0A43" w:rsidRDefault="00AC0A43" w:rsidP="00AC0A43">
      <w:pPr>
        <w:pStyle w:val="Style"/>
        <w:spacing w:line="441" w:lineRule="exact"/>
        <w:ind w:left="19"/>
        <w:rPr>
          <w:b/>
          <w:bCs/>
          <w:color w:val="16131A"/>
          <w:sz w:val="23"/>
          <w:szCs w:val="23"/>
          <w:u w:val="single"/>
        </w:rPr>
      </w:pPr>
      <w:r>
        <w:rPr>
          <w:b/>
          <w:bCs/>
          <w:color w:val="16131A"/>
          <w:sz w:val="23"/>
          <w:szCs w:val="23"/>
          <w:u w:val="single"/>
        </w:rPr>
        <w:t xml:space="preserve">Industrial Maintenance and </w:t>
      </w:r>
      <w:r>
        <w:rPr>
          <w:b/>
          <w:bCs/>
          <w:color w:val="333138"/>
          <w:sz w:val="23"/>
          <w:szCs w:val="23"/>
          <w:u w:val="single"/>
        </w:rPr>
        <w:t>I</w:t>
      </w:r>
      <w:r>
        <w:rPr>
          <w:b/>
          <w:bCs/>
          <w:color w:val="16131A"/>
          <w:sz w:val="23"/>
          <w:szCs w:val="23"/>
          <w:u w:val="single"/>
        </w:rPr>
        <w:t xml:space="preserve">ntegrated Systems: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Programmable Logic Controllers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Industrial Power Distribution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Electrical Control Circuits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>Electrica</w:t>
      </w:r>
      <w:r>
        <w:rPr>
          <w:color w:val="333138"/>
          <w:sz w:val="23"/>
          <w:szCs w:val="23"/>
        </w:rPr>
        <w:t xml:space="preserve">l </w:t>
      </w:r>
      <w:r>
        <w:rPr>
          <w:color w:val="16131A"/>
          <w:sz w:val="23"/>
          <w:szCs w:val="23"/>
        </w:rPr>
        <w:t xml:space="preserve">Motor Control </w:t>
      </w:r>
    </w:p>
    <w:p w:rsidR="00AC0A43" w:rsidRDefault="00AC0A43" w:rsidP="00AC0A43">
      <w:pPr>
        <w:pStyle w:val="Style"/>
        <w:numPr>
          <w:ilvl w:val="0"/>
          <w:numId w:val="2"/>
        </w:numPr>
        <w:spacing w:line="283" w:lineRule="exact"/>
        <w:ind w:left="4"/>
        <w:rPr>
          <w:color w:val="010004"/>
          <w:sz w:val="23"/>
          <w:szCs w:val="23"/>
        </w:rPr>
      </w:pPr>
      <w:r>
        <w:rPr>
          <w:color w:val="16131A"/>
          <w:sz w:val="23"/>
          <w:szCs w:val="23"/>
        </w:rPr>
        <w:t xml:space="preserve">  Metallurgy (</w:t>
      </w:r>
      <w:proofErr w:type="spellStart"/>
      <w:r>
        <w:rPr>
          <w:color w:val="16131A"/>
          <w:sz w:val="23"/>
          <w:szCs w:val="23"/>
        </w:rPr>
        <w:t>Mig</w:t>
      </w:r>
      <w:proofErr w:type="spellEnd"/>
      <w:r>
        <w:rPr>
          <w:color w:val="16131A"/>
          <w:sz w:val="23"/>
          <w:szCs w:val="23"/>
        </w:rPr>
        <w:t xml:space="preserve">, </w:t>
      </w:r>
      <w:proofErr w:type="spellStart"/>
      <w:r>
        <w:rPr>
          <w:color w:val="16131A"/>
          <w:sz w:val="23"/>
          <w:szCs w:val="23"/>
        </w:rPr>
        <w:t>Tig</w:t>
      </w:r>
      <w:proofErr w:type="spellEnd"/>
      <w:r>
        <w:rPr>
          <w:color w:val="16131A"/>
          <w:sz w:val="23"/>
          <w:szCs w:val="23"/>
        </w:rPr>
        <w:t>, Stick welding</w:t>
      </w:r>
      <w:r>
        <w:rPr>
          <w:color w:val="010004"/>
          <w:sz w:val="23"/>
          <w:szCs w:val="23"/>
        </w:rPr>
        <w:t xml:space="preserve">) </w:t>
      </w:r>
    </w:p>
    <w:p w:rsidR="00AC0A43" w:rsidRDefault="00AC0A43" w:rsidP="00AC0A43">
      <w:pPr>
        <w:pStyle w:val="Style"/>
        <w:spacing w:line="441" w:lineRule="exact"/>
        <w:ind w:left="19"/>
        <w:rPr>
          <w:b/>
          <w:bCs/>
          <w:color w:val="16131A"/>
          <w:sz w:val="23"/>
          <w:szCs w:val="23"/>
        </w:rPr>
      </w:pPr>
      <w:r>
        <w:rPr>
          <w:b/>
          <w:bCs/>
          <w:color w:val="16131A"/>
          <w:sz w:val="23"/>
          <w:szCs w:val="23"/>
        </w:rPr>
        <w:t xml:space="preserve">Experience: </w:t>
      </w:r>
    </w:p>
    <w:p w:rsidR="00E75222" w:rsidRPr="005C03BE" w:rsidRDefault="005C03BE" w:rsidP="00AC0A43">
      <w:pPr>
        <w:pStyle w:val="Style"/>
        <w:spacing w:line="441" w:lineRule="exact"/>
        <w:ind w:left="19"/>
        <w:rPr>
          <w:bCs/>
          <w:color w:val="16131A"/>
          <w:sz w:val="23"/>
          <w:szCs w:val="23"/>
        </w:rPr>
      </w:pPr>
      <w:proofErr w:type="gramStart"/>
      <w:r>
        <w:rPr>
          <w:bCs/>
          <w:color w:val="16131A"/>
          <w:sz w:val="23"/>
          <w:szCs w:val="23"/>
        </w:rPr>
        <w:t>Temporary jobs at different staffing agencies</w:t>
      </w:r>
      <w:r w:rsidR="006C59EB">
        <w:rPr>
          <w:bCs/>
          <w:color w:val="16131A"/>
          <w:sz w:val="23"/>
          <w:szCs w:val="23"/>
        </w:rPr>
        <w:t>.</w:t>
      </w:r>
      <w:proofErr w:type="gramEnd"/>
      <w:r w:rsidR="006C59EB">
        <w:rPr>
          <w:bCs/>
          <w:color w:val="16131A"/>
          <w:sz w:val="23"/>
          <w:szCs w:val="23"/>
        </w:rPr>
        <w:t xml:space="preserve">                                   2010 to 2012</w:t>
      </w:r>
    </w:p>
    <w:p w:rsidR="00AC0A43" w:rsidRDefault="00AC0A43" w:rsidP="00AC0A43">
      <w:pPr>
        <w:pStyle w:val="Style"/>
        <w:tabs>
          <w:tab w:val="right" w:pos="9355"/>
        </w:tabs>
        <w:spacing w:line="427" w:lineRule="exact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Kennametal </w:t>
      </w:r>
      <w:r>
        <w:rPr>
          <w:color w:val="16131A"/>
          <w:sz w:val="23"/>
          <w:szCs w:val="23"/>
        </w:rPr>
        <w:tab/>
        <w:t xml:space="preserve">Elk Grove Village, IL </w:t>
      </w:r>
    </w:p>
    <w:p w:rsidR="00AC0A43" w:rsidRDefault="00AC0A43" w:rsidP="00AC0A43">
      <w:pPr>
        <w:pStyle w:val="Style"/>
        <w:tabs>
          <w:tab w:val="right" w:pos="9351"/>
        </w:tabs>
        <w:spacing w:line="278" w:lineRule="exact"/>
        <w:rPr>
          <w:i/>
          <w:iCs/>
          <w:color w:val="16131A"/>
          <w:w w:val="90"/>
        </w:rPr>
      </w:pPr>
      <w:proofErr w:type="spellStart"/>
      <w:r>
        <w:rPr>
          <w:b/>
          <w:bCs/>
          <w:color w:val="16131A"/>
          <w:sz w:val="23"/>
          <w:szCs w:val="23"/>
        </w:rPr>
        <w:t>Centerless</w:t>
      </w:r>
      <w:proofErr w:type="spellEnd"/>
      <w:r>
        <w:rPr>
          <w:b/>
          <w:bCs/>
          <w:color w:val="16131A"/>
          <w:sz w:val="23"/>
          <w:szCs w:val="23"/>
        </w:rPr>
        <w:t xml:space="preserve"> Grinder </w:t>
      </w:r>
      <w:r>
        <w:rPr>
          <w:b/>
          <w:bCs/>
          <w:color w:val="16131A"/>
          <w:sz w:val="23"/>
          <w:szCs w:val="23"/>
        </w:rPr>
        <w:tab/>
      </w:r>
      <w:r>
        <w:rPr>
          <w:i/>
          <w:iCs/>
          <w:color w:val="16131A"/>
          <w:w w:val="90"/>
        </w:rPr>
        <w:t xml:space="preserve">1/07 </w:t>
      </w:r>
      <w:r>
        <w:rPr>
          <w:color w:val="16131A"/>
          <w:sz w:val="23"/>
          <w:szCs w:val="23"/>
        </w:rPr>
        <w:t xml:space="preserve">to </w:t>
      </w:r>
      <w:r>
        <w:rPr>
          <w:i/>
          <w:iCs/>
          <w:color w:val="16131A"/>
          <w:w w:val="90"/>
        </w:rPr>
        <w:t xml:space="preserve">1/09 </w:t>
      </w:r>
    </w:p>
    <w:p w:rsidR="00AC0A43" w:rsidRDefault="00AC0A43" w:rsidP="00AC0A43">
      <w:pPr>
        <w:pStyle w:val="Style"/>
        <w:numPr>
          <w:ilvl w:val="0"/>
          <w:numId w:val="2"/>
        </w:numPr>
        <w:spacing w:before="14" w:line="278" w:lineRule="exact"/>
        <w:ind w:left="316" w:right="129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Set up and operated one or more </w:t>
      </w:r>
      <w:proofErr w:type="spellStart"/>
      <w:r>
        <w:rPr>
          <w:color w:val="16131A"/>
          <w:sz w:val="23"/>
          <w:szCs w:val="23"/>
        </w:rPr>
        <w:t>centerless</w:t>
      </w:r>
      <w:proofErr w:type="spellEnd"/>
      <w:r>
        <w:rPr>
          <w:color w:val="16131A"/>
          <w:sz w:val="23"/>
          <w:szCs w:val="23"/>
        </w:rPr>
        <w:t xml:space="preserve"> grinding machines to grind external and internal </w:t>
      </w:r>
      <w:r>
        <w:rPr>
          <w:color w:val="16131A"/>
          <w:sz w:val="23"/>
          <w:szCs w:val="23"/>
        </w:rPr>
        <w:br/>
        <w:t xml:space="preserve">cylindrical and tapered surfaces of metalwork pieces to blueprint specifications.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Read blueprints and job orders for product specifications, such as dimensions, tolerances and </w:t>
      </w:r>
    </w:p>
    <w:p w:rsidR="00AC0A43" w:rsidRDefault="00AC0A43" w:rsidP="00AC0A43">
      <w:pPr>
        <w:pStyle w:val="Style"/>
        <w:spacing w:line="273" w:lineRule="exact"/>
        <w:ind w:left="312"/>
        <w:rPr>
          <w:color w:val="333138"/>
          <w:sz w:val="23"/>
          <w:szCs w:val="23"/>
        </w:rPr>
      </w:pPr>
      <w:proofErr w:type="gramStart"/>
      <w:r>
        <w:rPr>
          <w:color w:val="16131A"/>
          <w:sz w:val="23"/>
          <w:szCs w:val="23"/>
        </w:rPr>
        <w:t>number</w:t>
      </w:r>
      <w:proofErr w:type="gramEnd"/>
      <w:r>
        <w:rPr>
          <w:color w:val="16131A"/>
          <w:sz w:val="23"/>
          <w:szCs w:val="23"/>
        </w:rPr>
        <w:t xml:space="preserve"> of parts to be ground</w:t>
      </w:r>
      <w:r>
        <w:rPr>
          <w:color w:val="333138"/>
          <w:sz w:val="23"/>
          <w:szCs w:val="23"/>
        </w:rPr>
        <w:t xml:space="preserve">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Mounted grinding wheel and regulating wheel on spindles with wrenches.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>Dressed wheels to specificat</w:t>
      </w:r>
      <w:r>
        <w:rPr>
          <w:color w:val="333138"/>
          <w:sz w:val="23"/>
          <w:szCs w:val="23"/>
        </w:rPr>
        <w:t>i</w:t>
      </w:r>
      <w:r>
        <w:rPr>
          <w:color w:val="16131A"/>
          <w:sz w:val="23"/>
          <w:szCs w:val="23"/>
        </w:rPr>
        <w:t>ons</w:t>
      </w:r>
      <w:r>
        <w:rPr>
          <w:color w:val="333138"/>
          <w:sz w:val="23"/>
          <w:szCs w:val="23"/>
        </w:rPr>
        <w:t xml:space="preserve">, </w:t>
      </w:r>
      <w:r>
        <w:rPr>
          <w:color w:val="16131A"/>
          <w:sz w:val="23"/>
          <w:szCs w:val="23"/>
        </w:rPr>
        <w:t xml:space="preserve">using dressing device.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Moved controls to set specified grinding speeds, feed rates and spacing.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Verified dimensions of groundwork piece for conformance to specifications, using </w:t>
      </w:r>
    </w:p>
    <w:p w:rsidR="00AC0A43" w:rsidRDefault="00AC0A43" w:rsidP="00AC0A43">
      <w:pPr>
        <w:pStyle w:val="Style"/>
        <w:spacing w:line="273" w:lineRule="exact"/>
        <w:ind w:left="312"/>
        <w:rPr>
          <w:color w:val="010004"/>
          <w:sz w:val="23"/>
          <w:szCs w:val="23"/>
        </w:rPr>
      </w:pPr>
      <w:proofErr w:type="gramStart"/>
      <w:r>
        <w:rPr>
          <w:color w:val="16131A"/>
          <w:sz w:val="23"/>
          <w:szCs w:val="23"/>
        </w:rPr>
        <w:t>micrometers</w:t>
      </w:r>
      <w:proofErr w:type="gramEnd"/>
      <w:r>
        <w:rPr>
          <w:color w:val="010004"/>
          <w:sz w:val="23"/>
          <w:szCs w:val="23"/>
        </w:rPr>
        <w:t xml:space="preserve">, </w:t>
      </w:r>
      <w:r>
        <w:rPr>
          <w:color w:val="16131A"/>
          <w:sz w:val="23"/>
          <w:szCs w:val="23"/>
        </w:rPr>
        <w:t>calipers and preset gauges</w:t>
      </w:r>
      <w:r>
        <w:rPr>
          <w:color w:val="010004"/>
          <w:sz w:val="23"/>
          <w:szCs w:val="23"/>
        </w:rPr>
        <w:t xml:space="preserve">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>Changed worn grinding wheels</w:t>
      </w:r>
      <w:r>
        <w:rPr>
          <w:color w:val="333138"/>
          <w:sz w:val="23"/>
          <w:szCs w:val="23"/>
        </w:rPr>
        <w:t xml:space="preserve">, </w:t>
      </w:r>
      <w:r>
        <w:rPr>
          <w:color w:val="16131A"/>
          <w:sz w:val="23"/>
          <w:szCs w:val="23"/>
        </w:rPr>
        <w:t xml:space="preserve">using wrenches. </w:t>
      </w:r>
    </w:p>
    <w:p w:rsidR="00AC0A43" w:rsidRDefault="00AC0A43" w:rsidP="00AC0A43">
      <w:pPr>
        <w:pStyle w:val="Style"/>
        <w:tabs>
          <w:tab w:val="right" w:pos="9346"/>
        </w:tabs>
        <w:spacing w:line="432" w:lineRule="exact"/>
        <w:rPr>
          <w:color w:val="16131A"/>
          <w:sz w:val="23"/>
          <w:szCs w:val="23"/>
        </w:rPr>
      </w:pPr>
      <w:proofErr w:type="spellStart"/>
      <w:r>
        <w:rPr>
          <w:color w:val="16131A"/>
          <w:sz w:val="23"/>
          <w:szCs w:val="23"/>
        </w:rPr>
        <w:t>Knaack</w:t>
      </w:r>
      <w:proofErr w:type="spellEnd"/>
      <w:r>
        <w:rPr>
          <w:color w:val="16131A"/>
          <w:sz w:val="23"/>
          <w:szCs w:val="23"/>
        </w:rPr>
        <w:t xml:space="preserve"> </w:t>
      </w:r>
      <w:r>
        <w:rPr>
          <w:color w:val="16131A"/>
          <w:sz w:val="23"/>
          <w:szCs w:val="23"/>
        </w:rPr>
        <w:tab/>
        <w:t xml:space="preserve">Crystal Lake, IL </w:t>
      </w:r>
    </w:p>
    <w:p w:rsidR="00AC0A43" w:rsidRDefault="00AC0A43" w:rsidP="00AC0A43">
      <w:pPr>
        <w:pStyle w:val="Style"/>
        <w:tabs>
          <w:tab w:val="right" w:pos="9341"/>
        </w:tabs>
        <w:spacing w:line="278" w:lineRule="exact"/>
        <w:rPr>
          <w:i/>
          <w:iCs/>
          <w:color w:val="16131A"/>
          <w:w w:val="90"/>
        </w:rPr>
      </w:pPr>
      <w:r>
        <w:rPr>
          <w:b/>
          <w:bCs/>
          <w:color w:val="16131A"/>
          <w:sz w:val="23"/>
          <w:szCs w:val="23"/>
        </w:rPr>
        <w:t xml:space="preserve">Industrial Painter </w:t>
      </w:r>
      <w:r>
        <w:rPr>
          <w:b/>
          <w:bCs/>
          <w:color w:val="16131A"/>
          <w:sz w:val="23"/>
          <w:szCs w:val="23"/>
        </w:rPr>
        <w:tab/>
      </w:r>
      <w:r>
        <w:rPr>
          <w:i/>
          <w:iCs/>
          <w:color w:val="16131A"/>
          <w:w w:val="90"/>
        </w:rPr>
        <w:t xml:space="preserve">10/05 </w:t>
      </w:r>
      <w:r>
        <w:rPr>
          <w:color w:val="16131A"/>
          <w:sz w:val="23"/>
          <w:szCs w:val="23"/>
        </w:rPr>
        <w:t xml:space="preserve">to </w:t>
      </w:r>
      <w:r>
        <w:rPr>
          <w:i/>
          <w:iCs/>
          <w:color w:val="16131A"/>
          <w:w w:val="90"/>
        </w:rPr>
        <w:t xml:space="preserve">1/07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Mix and apply lacquers, enamels, water based, </w:t>
      </w:r>
      <w:proofErr w:type="gramStart"/>
      <w:r>
        <w:rPr>
          <w:color w:val="16131A"/>
          <w:sz w:val="23"/>
          <w:szCs w:val="23"/>
        </w:rPr>
        <w:t>epoxies</w:t>
      </w:r>
      <w:proofErr w:type="gramEnd"/>
      <w:r>
        <w:rPr>
          <w:color w:val="16131A"/>
          <w:sz w:val="23"/>
          <w:szCs w:val="23"/>
        </w:rPr>
        <w:t xml:space="preserve"> for industrial use.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Use electro-static painting equipments to paint parts.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000001"/>
          <w:sz w:val="23"/>
          <w:szCs w:val="23"/>
        </w:rPr>
      </w:pPr>
      <w:r>
        <w:rPr>
          <w:color w:val="16131A"/>
          <w:sz w:val="23"/>
          <w:szCs w:val="23"/>
        </w:rPr>
        <w:t xml:space="preserve">Familiar with the use of </w:t>
      </w:r>
      <w:proofErr w:type="spellStart"/>
      <w:r>
        <w:rPr>
          <w:color w:val="16131A"/>
          <w:sz w:val="23"/>
          <w:szCs w:val="23"/>
        </w:rPr>
        <w:t>zon</w:t>
      </w:r>
      <w:proofErr w:type="spellEnd"/>
      <w:r>
        <w:rPr>
          <w:color w:val="16131A"/>
          <w:sz w:val="23"/>
          <w:szCs w:val="23"/>
        </w:rPr>
        <w:t xml:space="preserve"> cups to check viscosity of paint</w:t>
      </w:r>
      <w:r>
        <w:rPr>
          <w:color w:val="000001"/>
          <w:sz w:val="23"/>
          <w:szCs w:val="23"/>
        </w:rPr>
        <w:t xml:space="preserve">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Check thickness of paint using a measuring gauge. </w:t>
      </w:r>
    </w:p>
    <w:p w:rsidR="00AC0A43" w:rsidRDefault="00AC0A43" w:rsidP="00AC0A43">
      <w:pPr>
        <w:pStyle w:val="Style"/>
        <w:tabs>
          <w:tab w:val="right" w:pos="9341"/>
        </w:tabs>
        <w:spacing w:line="436" w:lineRule="exact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Precision Twist Drill </w:t>
      </w:r>
      <w:r>
        <w:rPr>
          <w:color w:val="16131A"/>
          <w:sz w:val="23"/>
          <w:szCs w:val="23"/>
        </w:rPr>
        <w:tab/>
        <w:t xml:space="preserve">Crystal Lake, IL </w:t>
      </w:r>
    </w:p>
    <w:p w:rsidR="00AC0A43" w:rsidRDefault="00AC0A43" w:rsidP="00AC0A43">
      <w:pPr>
        <w:pStyle w:val="Style"/>
        <w:tabs>
          <w:tab w:val="right" w:pos="9336"/>
        </w:tabs>
        <w:spacing w:line="273" w:lineRule="exact"/>
        <w:rPr>
          <w:i/>
          <w:iCs/>
          <w:color w:val="16131A"/>
          <w:w w:val="90"/>
        </w:rPr>
      </w:pPr>
      <w:r>
        <w:rPr>
          <w:b/>
          <w:bCs/>
          <w:color w:val="16131A"/>
          <w:sz w:val="23"/>
          <w:szCs w:val="23"/>
        </w:rPr>
        <w:t xml:space="preserve">Machinist </w:t>
      </w:r>
      <w:r>
        <w:rPr>
          <w:b/>
          <w:bCs/>
          <w:color w:val="16131A"/>
          <w:sz w:val="23"/>
          <w:szCs w:val="23"/>
        </w:rPr>
        <w:tab/>
      </w:r>
      <w:r>
        <w:rPr>
          <w:i/>
          <w:iCs/>
          <w:color w:val="16131A"/>
          <w:w w:val="90"/>
        </w:rPr>
        <w:t xml:space="preserve">10/96 </w:t>
      </w:r>
      <w:r>
        <w:rPr>
          <w:color w:val="16131A"/>
          <w:sz w:val="23"/>
          <w:szCs w:val="23"/>
        </w:rPr>
        <w:t xml:space="preserve">to </w:t>
      </w:r>
      <w:r>
        <w:rPr>
          <w:i/>
          <w:iCs/>
          <w:color w:val="16131A"/>
          <w:w w:val="90"/>
        </w:rPr>
        <w:t xml:space="preserve">6/05 </w:t>
      </w:r>
    </w:p>
    <w:p w:rsidR="00AC0A43" w:rsidRDefault="00AC0A43" w:rsidP="00AC0A43">
      <w:pPr>
        <w:pStyle w:val="Style"/>
        <w:numPr>
          <w:ilvl w:val="0"/>
          <w:numId w:val="2"/>
        </w:numPr>
        <w:spacing w:before="24" w:line="273" w:lineRule="exact"/>
        <w:ind w:left="302" w:right="321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Use blueprints, sketches, drawings, manuals, specifications and sample parts to determine </w:t>
      </w:r>
      <w:r>
        <w:rPr>
          <w:color w:val="16131A"/>
          <w:sz w:val="23"/>
          <w:szCs w:val="23"/>
        </w:rPr>
        <w:br/>
        <w:t xml:space="preserve">dimensions and tolerances of finished work piece sequence of operations and setup </w:t>
      </w:r>
      <w:r>
        <w:rPr>
          <w:color w:val="16131A"/>
          <w:sz w:val="23"/>
          <w:szCs w:val="23"/>
        </w:rPr>
        <w:br/>
        <w:t xml:space="preserve">requirements.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Use Comparator to indicate conformity to industry standards.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>0.0</w:t>
      </w:r>
      <w:r>
        <w:rPr>
          <w:color w:val="333138"/>
          <w:sz w:val="23"/>
          <w:szCs w:val="23"/>
        </w:rPr>
        <w:t>.</w:t>
      </w:r>
      <w:r>
        <w:rPr>
          <w:color w:val="16131A"/>
          <w:sz w:val="23"/>
          <w:szCs w:val="23"/>
        </w:rPr>
        <w:t xml:space="preserve">, Surface, or </w:t>
      </w:r>
      <w:proofErr w:type="spellStart"/>
      <w:r>
        <w:rPr>
          <w:color w:val="16131A"/>
          <w:sz w:val="23"/>
          <w:szCs w:val="23"/>
        </w:rPr>
        <w:t>Centerless</w:t>
      </w:r>
      <w:proofErr w:type="spellEnd"/>
      <w:r>
        <w:rPr>
          <w:color w:val="16131A"/>
          <w:sz w:val="23"/>
          <w:szCs w:val="23"/>
        </w:rPr>
        <w:t xml:space="preserve"> Grinding position.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Heat treating, sand blasting, furnace, hand grinding and metal grinding. </w:t>
      </w:r>
    </w:p>
    <w:p w:rsidR="00AC0A43" w:rsidRDefault="00AC0A43" w:rsidP="00AC0A43">
      <w:pPr>
        <w:pStyle w:val="Style"/>
        <w:numPr>
          <w:ilvl w:val="0"/>
          <w:numId w:val="2"/>
        </w:numPr>
        <w:spacing w:line="302" w:lineRule="exact"/>
        <w:ind w:left="297" w:hanging="292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t xml:space="preserve">Set up automatic work-feeding device. </w:t>
      </w:r>
    </w:p>
    <w:p w:rsidR="00AC0A43" w:rsidRDefault="00AC0A43" w:rsidP="00AC0A43">
      <w:pPr>
        <w:pStyle w:val="Style"/>
        <w:spacing w:line="441" w:lineRule="exact"/>
        <w:ind w:left="19"/>
        <w:rPr>
          <w:b/>
          <w:bCs/>
          <w:color w:val="16131A"/>
          <w:sz w:val="23"/>
          <w:szCs w:val="23"/>
        </w:rPr>
      </w:pPr>
      <w:r>
        <w:rPr>
          <w:b/>
          <w:bCs/>
          <w:color w:val="16131A"/>
          <w:sz w:val="23"/>
          <w:szCs w:val="23"/>
        </w:rPr>
        <w:t>Education:</w:t>
      </w:r>
      <w:r w:rsidR="00E803E6">
        <w:rPr>
          <w:b/>
          <w:bCs/>
          <w:color w:val="16131A"/>
          <w:sz w:val="23"/>
          <w:szCs w:val="23"/>
        </w:rPr>
        <w:t xml:space="preserve">                                                        </w:t>
      </w:r>
      <w:r w:rsidR="00E803E6">
        <w:rPr>
          <w:bCs/>
          <w:color w:val="16131A"/>
          <w:sz w:val="23"/>
          <w:szCs w:val="23"/>
        </w:rPr>
        <w:t xml:space="preserve">       9/09 to 5/10</w:t>
      </w:r>
      <w:r>
        <w:rPr>
          <w:b/>
          <w:bCs/>
          <w:color w:val="16131A"/>
          <w:sz w:val="23"/>
          <w:szCs w:val="23"/>
        </w:rPr>
        <w:t xml:space="preserve"> </w:t>
      </w:r>
    </w:p>
    <w:p w:rsidR="00AC0A43" w:rsidRDefault="00AC0A43" w:rsidP="00AC0A43">
      <w:pPr>
        <w:spacing w:after="0" w:line="240" w:lineRule="auto"/>
        <w:rPr>
          <w:rFonts w:ascii="Arial" w:hAnsi="Arial" w:cs="Arial"/>
          <w:sz w:val="23"/>
          <w:szCs w:val="23"/>
        </w:rPr>
        <w:sectPr w:rsidR="00AC0A43" w:rsidSect="00AC0A43">
          <w:type w:val="continuous"/>
          <w:pgSz w:w="12241" w:h="20162"/>
          <w:pgMar w:top="360" w:right="601" w:bottom="360" w:left="1377" w:header="720" w:footer="720" w:gutter="0"/>
          <w:cols w:space="720"/>
        </w:sectPr>
      </w:pPr>
    </w:p>
    <w:p w:rsidR="00AC0A43" w:rsidRDefault="00AC0A43" w:rsidP="00AC0A43">
      <w:pPr>
        <w:pStyle w:val="Style"/>
        <w:spacing w:line="182" w:lineRule="exact"/>
      </w:pPr>
    </w:p>
    <w:p w:rsidR="00AC0A43" w:rsidRDefault="00AC0A43" w:rsidP="00AC0A43">
      <w:pPr>
        <w:spacing w:after="0" w:line="240" w:lineRule="auto"/>
        <w:rPr>
          <w:rFonts w:ascii="Arial" w:hAnsi="Arial" w:cs="Arial"/>
          <w:sz w:val="24"/>
          <w:szCs w:val="24"/>
        </w:rPr>
        <w:sectPr w:rsidR="00AC0A43">
          <w:type w:val="continuous"/>
          <w:pgSz w:w="12241" w:h="20162"/>
          <w:pgMar w:top="360" w:right="601" w:bottom="360" w:left="1377" w:header="720" w:footer="720" w:gutter="0"/>
          <w:cols w:space="720"/>
        </w:sectPr>
      </w:pPr>
    </w:p>
    <w:p w:rsidR="00AC0A43" w:rsidRDefault="00AC0A43" w:rsidP="00AC0A43">
      <w:pPr>
        <w:pStyle w:val="Style"/>
        <w:spacing w:before="14" w:line="283" w:lineRule="exact"/>
        <w:ind w:left="9"/>
        <w:rPr>
          <w:color w:val="16131A"/>
          <w:sz w:val="23"/>
          <w:szCs w:val="23"/>
        </w:rPr>
      </w:pPr>
      <w:r>
        <w:rPr>
          <w:color w:val="16131A"/>
          <w:sz w:val="23"/>
          <w:szCs w:val="23"/>
        </w:rPr>
        <w:lastRenderedPageBreak/>
        <w:t xml:space="preserve">Elgin Community College </w:t>
      </w:r>
    </w:p>
    <w:p w:rsidR="00AC0A43" w:rsidRDefault="00AC0A43" w:rsidP="00AC0A43">
      <w:pPr>
        <w:pStyle w:val="Style"/>
        <w:spacing w:line="1" w:lineRule="exact"/>
        <w:rPr>
          <w:sz w:val="2"/>
          <w:szCs w:val="2"/>
        </w:rPr>
      </w:pPr>
      <w:r>
        <w:rPr>
          <w:sz w:val="23"/>
          <w:szCs w:val="23"/>
        </w:rPr>
        <w:br w:type="column"/>
      </w:r>
    </w:p>
    <w:p w:rsidR="00AC0A43" w:rsidRDefault="00AC0A43" w:rsidP="00AC0A43">
      <w:pPr>
        <w:pStyle w:val="Style"/>
        <w:spacing w:line="283" w:lineRule="exact"/>
        <w:ind w:left="4"/>
        <w:rPr>
          <w:color w:val="16131A"/>
          <w:sz w:val="23"/>
          <w:szCs w:val="23"/>
        </w:rPr>
      </w:pPr>
      <w:proofErr w:type="spellStart"/>
      <w:r>
        <w:rPr>
          <w:color w:val="16131A"/>
          <w:sz w:val="23"/>
          <w:szCs w:val="23"/>
        </w:rPr>
        <w:t>Elgin</w:t>
      </w:r>
      <w:proofErr w:type="gramStart"/>
      <w:r>
        <w:rPr>
          <w:color w:val="16131A"/>
          <w:sz w:val="23"/>
          <w:szCs w:val="23"/>
        </w:rPr>
        <w:t>,IL</w:t>
      </w:r>
      <w:proofErr w:type="spellEnd"/>
      <w:proofErr w:type="gramEnd"/>
      <w:r>
        <w:rPr>
          <w:color w:val="16131A"/>
          <w:sz w:val="23"/>
          <w:szCs w:val="23"/>
        </w:rPr>
        <w:t xml:space="preserve"> </w:t>
      </w:r>
    </w:p>
    <w:p w:rsidR="00AC0A43" w:rsidRDefault="00AC0A43" w:rsidP="00AC0A43">
      <w:pPr>
        <w:pStyle w:val="Style"/>
        <w:spacing w:line="1" w:lineRule="exact"/>
        <w:rPr>
          <w:sz w:val="2"/>
          <w:szCs w:val="2"/>
        </w:rPr>
      </w:pPr>
      <w:r>
        <w:rPr>
          <w:sz w:val="23"/>
          <w:szCs w:val="23"/>
        </w:rPr>
        <w:br w:type="column"/>
      </w:r>
    </w:p>
    <w:p w:rsidR="00AC0A43" w:rsidRDefault="00AC0A43" w:rsidP="00AC0A43">
      <w:pPr>
        <w:pStyle w:val="Style"/>
        <w:spacing w:before="3940" w:line="312" w:lineRule="exact"/>
        <w:rPr>
          <w:color w:val="4D949D"/>
          <w:w w:val="108"/>
          <w:sz w:val="20"/>
          <w:szCs w:val="20"/>
        </w:rPr>
      </w:pPr>
      <w:r>
        <w:rPr>
          <w:color w:val="4D949D"/>
          <w:w w:val="108"/>
          <w:sz w:val="20"/>
          <w:szCs w:val="20"/>
        </w:rPr>
        <w:t xml:space="preserve">~ </w:t>
      </w:r>
    </w:p>
    <w:p w:rsidR="004B3948" w:rsidRDefault="004B3948">
      <w:pPr>
        <w:pStyle w:val="Style"/>
        <w:rPr>
          <w:sz w:val="20"/>
          <w:szCs w:val="20"/>
        </w:rPr>
      </w:pPr>
    </w:p>
    <w:sectPr w:rsidR="004B3948" w:rsidSect="007E371C">
      <w:type w:val="continuous"/>
      <w:pgSz w:w="12241" w:h="20162"/>
      <w:pgMar w:top="360" w:right="601" w:bottom="360" w:left="1377" w:header="720" w:footer="720" w:gutter="0"/>
      <w:cols w:num="3" w:space="720" w:equalWidth="0">
        <w:col w:w="5640" w:space="2832"/>
        <w:col w:w="864" w:space="105"/>
        <w:col w:w="6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50CE8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6131A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6131A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1C20A0"/>
    <w:rsid w:val="001D513F"/>
    <w:rsid w:val="00362B0D"/>
    <w:rsid w:val="00374AB1"/>
    <w:rsid w:val="004B3948"/>
    <w:rsid w:val="005C03BE"/>
    <w:rsid w:val="006049A4"/>
    <w:rsid w:val="006A7450"/>
    <w:rsid w:val="006C59EB"/>
    <w:rsid w:val="007E371C"/>
    <w:rsid w:val="00922E0C"/>
    <w:rsid w:val="009A3FCD"/>
    <w:rsid w:val="00A06AC0"/>
    <w:rsid w:val="00AC0A43"/>
    <w:rsid w:val="00B735C8"/>
    <w:rsid w:val="00D24F82"/>
    <w:rsid w:val="00E75222"/>
    <w:rsid w:val="00E803E6"/>
    <w:rsid w:val="00ED0C9B"/>
    <w:rsid w:val="00F1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1C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E37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0A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7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David</cp:lastModifiedBy>
  <cp:revision>3</cp:revision>
  <cp:lastPrinted>2011-10-26T23:57:00Z</cp:lastPrinted>
  <dcterms:created xsi:type="dcterms:W3CDTF">2012-04-09T21:36:00Z</dcterms:created>
  <dcterms:modified xsi:type="dcterms:W3CDTF">2012-08-08T15:39:00Z</dcterms:modified>
</cp:coreProperties>
</file>