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463"/>
        <w:gridCol w:w="7193"/>
        <w:gridCol w:w="1612"/>
        <w:gridCol w:w="290"/>
      </w:tblGrid>
      <w:tr w:rsidR="00724D93" w:rsidTr="00724D93">
        <w:trPr>
          <w:trHeight w:val="934"/>
        </w:trPr>
        <w:tc>
          <w:tcPr>
            <w:tcW w:w="9558" w:type="dxa"/>
            <w:gridSpan w:val="4"/>
            <w:tcBorders>
              <w:bottom w:val="single" w:sz="2" w:space="0" w:color="808080"/>
            </w:tcBorders>
          </w:tcPr>
          <w:p w:rsidR="00724D93" w:rsidRPr="001062CC" w:rsidRDefault="00724D93" w:rsidP="005A199E">
            <w:pPr>
              <w:rPr>
                <w:b/>
              </w:rPr>
            </w:pPr>
            <w:r w:rsidRPr="001062CC">
              <w:rPr>
                <w:b/>
              </w:rPr>
              <w:t>Cody Porter</w:t>
            </w:r>
          </w:p>
          <w:p w:rsidR="00724D93" w:rsidRPr="00736434" w:rsidRDefault="00532BBB" w:rsidP="005A199E">
            <w:r>
              <w:t>16189 W Berkeley Rd. Goodyear, AZ 85395</w:t>
            </w:r>
          </w:p>
          <w:p w:rsidR="00724D93" w:rsidRDefault="00724D93" w:rsidP="005A199E">
            <w:r>
              <w:t>480-440-4516</w:t>
            </w:r>
          </w:p>
          <w:p w:rsidR="00724D93" w:rsidRDefault="00724D93" w:rsidP="005A199E">
            <w:r w:rsidRPr="00AD6B00">
              <w:t>PC_Porter@</w:t>
            </w:r>
            <w:r>
              <w:t>y</w:t>
            </w:r>
            <w:r w:rsidRPr="00AD6B00">
              <w:t>ahoo.com</w:t>
            </w:r>
          </w:p>
          <w:p w:rsidR="00724D93" w:rsidRPr="00736434" w:rsidRDefault="00724D93" w:rsidP="005A199E"/>
        </w:tc>
      </w:tr>
      <w:tr w:rsidR="00724D93" w:rsidTr="00724D93">
        <w:trPr>
          <w:trHeight w:val="285"/>
        </w:trPr>
        <w:tc>
          <w:tcPr>
            <w:tcW w:w="9558" w:type="dxa"/>
            <w:gridSpan w:val="4"/>
            <w:tcBorders>
              <w:top w:val="single" w:sz="2" w:space="0" w:color="808080"/>
              <w:bottom w:val="single" w:sz="2" w:space="0" w:color="808080"/>
            </w:tcBorders>
          </w:tcPr>
          <w:p w:rsidR="00724D93" w:rsidRPr="00736434" w:rsidRDefault="00724D93" w:rsidP="005A199E">
            <w:pPr>
              <w:pStyle w:val="Heading1"/>
            </w:pPr>
            <w:r w:rsidRPr="00736434">
              <w:t>PROFILE</w:t>
            </w:r>
          </w:p>
        </w:tc>
      </w:tr>
      <w:tr w:rsidR="00724D93" w:rsidTr="00724D93">
        <w:trPr>
          <w:trHeight w:val="285"/>
        </w:trPr>
        <w:tc>
          <w:tcPr>
            <w:tcW w:w="463" w:type="dxa"/>
            <w:tcBorders>
              <w:top w:val="single" w:sz="2" w:space="0" w:color="808080"/>
              <w:bottom w:val="single" w:sz="2" w:space="0" w:color="808080"/>
            </w:tcBorders>
          </w:tcPr>
          <w:p w:rsidR="00724D93" w:rsidRPr="00736434" w:rsidRDefault="00724D93" w:rsidP="005A199E"/>
        </w:tc>
        <w:tc>
          <w:tcPr>
            <w:tcW w:w="9095" w:type="dxa"/>
            <w:gridSpan w:val="3"/>
            <w:tcBorders>
              <w:top w:val="single" w:sz="2" w:space="0" w:color="808080"/>
              <w:bottom w:val="single" w:sz="2" w:space="0" w:color="808080"/>
            </w:tcBorders>
          </w:tcPr>
          <w:p w:rsidR="00724D93" w:rsidRPr="005907E1" w:rsidRDefault="00724D93" w:rsidP="005A199E">
            <w:pPr>
              <w:pStyle w:val="bulletedlist"/>
              <w:numPr>
                <w:ilvl w:val="0"/>
                <w:numId w:val="0"/>
              </w:numPr>
              <w:ind w:left="288" w:hanging="288"/>
              <w:rPr>
                <w:b/>
              </w:rPr>
            </w:pPr>
            <w:r w:rsidRPr="005907E1">
              <w:rPr>
                <w:b/>
              </w:rPr>
              <w:t>Familiar Software</w:t>
            </w:r>
          </w:p>
          <w:p w:rsidR="00724D93" w:rsidRDefault="00724D93" w:rsidP="005A199E">
            <w:pPr>
              <w:pStyle w:val="bulletedlist"/>
            </w:pPr>
            <w:r w:rsidRPr="005907E1">
              <w:rPr>
                <w:b/>
              </w:rPr>
              <w:t>Microsoft</w:t>
            </w:r>
            <w:r>
              <w:t>:  Office 2003, 2007 2010</w:t>
            </w:r>
          </w:p>
          <w:p w:rsidR="00724D93" w:rsidRDefault="00724D93" w:rsidP="005A199E">
            <w:pPr>
              <w:pStyle w:val="bulletedlist"/>
            </w:pPr>
            <w:r w:rsidRPr="005907E1">
              <w:rPr>
                <w:b/>
              </w:rPr>
              <w:t>Server</w:t>
            </w:r>
            <w:r>
              <w:t>: Windows Server 2003, 2008</w:t>
            </w:r>
            <w:r w:rsidR="004F61D9">
              <w:t xml:space="preserve"> R2</w:t>
            </w:r>
            <w:r>
              <w:t>, Active Directory, DNS, WSUS, BES, TCP/IP, DHCP, LAN/WAN</w:t>
            </w:r>
          </w:p>
          <w:p w:rsidR="00724D93" w:rsidRDefault="00724D93" w:rsidP="005A199E">
            <w:pPr>
              <w:pStyle w:val="bulletedlist"/>
            </w:pPr>
            <w:r>
              <w:rPr>
                <w:b/>
              </w:rPr>
              <w:t>Antivirus</w:t>
            </w:r>
            <w:r w:rsidRPr="005907E1">
              <w:t>:</w:t>
            </w:r>
            <w:r>
              <w:t xml:space="preserve"> Symantec, AVG </w:t>
            </w:r>
          </w:p>
          <w:p w:rsidR="00724D93" w:rsidRDefault="00724D93" w:rsidP="005A199E">
            <w:pPr>
              <w:pStyle w:val="bulletedlist"/>
            </w:pPr>
            <w:r w:rsidRPr="005907E1">
              <w:rPr>
                <w:b/>
              </w:rPr>
              <w:t>Operating</w:t>
            </w:r>
            <w:r>
              <w:t xml:space="preserve"> </w:t>
            </w:r>
            <w:r w:rsidRPr="005907E1">
              <w:rPr>
                <w:b/>
              </w:rPr>
              <w:t>System</w:t>
            </w:r>
            <w:r>
              <w:t xml:space="preserve">: </w:t>
            </w:r>
            <w:r w:rsidR="004F61D9">
              <w:t xml:space="preserve">MAC OSX, </w:t>
            </w:r>
            <w:r>
              <w:t>Microsoft Windows 2000, XP, Vista and Windows 7</w:t>
            </w:r>
          </w:p>
          <w:p w:rsidR="00724D93" w:rsidRDefault="00724D93" w:rsidP="005A199E">
            <w:pPr>
              <w:pStyle w:val="bulletedlist"/>
            </w:pPr>
            <w:r w:rsidRPr="005907E1">
              <w:rPr>
                <w:b/>
              </w:rPr>
              <w:t>Email</w:t>
            </w:r>
            <w:r>
              <w:t>: Exchange 2003, 2007, 2010, Lotus Notes</w:t>
            </w:r>
          </w:p>
          <w:p w:rsidR="00724D93" w:rsidRDefault="00724D93" w:rsidP="005A199E">
            <w:pPr>
              <w:pStyle w:val="bulletedlist"/>
            </w:pPr>
            <w:r w:rsidRPr="005907E1">
              <w:rPr>
                <w:b/>
              </w:rPr>
              <w:t>Report</w:t>
            </w:r>
            <w:r>
              <w:t xml:space="preserve"> </w:t>
            </w:r>
            <w:r w:rsidRPr="005907E1">
              <w:rPr>
                <w:b/>
              </w:rPr>
              <w:t>Writing</w:t>
            </w:r>
            <w:r>
              <w:t xml:space="preserve">: </w:t>
            </w:r>
            <w:r w:rsidR="006D0D67">
              <w:t xml:space="preserve">SQL, SSRS, Crystal Reports, </w:t>
            </w:r>
            <w:r>
              <w:t>Microsoft Access</w:t>
            </w:r>
            <w:r w:rsidR="006D0D67">
              <w:t>, Gupta</w:t>
            </w:r>
          </w:p>
          <w:p w:rsidR="00724D93" w:rsidRDefault="00724D93" w:rsidP="005A199E">
            <w:pPr>
              <w:pStyle w:val="bulletedlist"/>
            </w:pPr>
            <w:r w:rsidRPr="005907E1">
              <w:rPr>
                <w:b/>
              </w:rPr>
              <w:t>Backup</w:t>
            </w:r>
            <w:r>
              <w:t xml:space="preserve"> </w:t>
            </w:r>
            <w:r w:rsidRPr="005907E1">
              <w:rPr>
                <w:b/>
              </w:rPr>
              <w:t>Software</w:t>
            </w:r>
            <w:r>
              <w:t>: Arc Serve, Symantec Backup Exec, and Barracuda</w:t>
            </w:r>
          </w:p>
          <w:p w:rsidR="00724D93" w:rsidRDefault="00724D93" w:rsidP="005A199E">
            <w:pPr>
              <w:pStyle w:val="bulletedlist"/>
            </w:pPr>
            <w:r w:rsidRPr="005907E1">
              <w:rPr>
                <w:b/>
              </w:rPr>
              <w:t>Cloning</w:t>
            </w:r>
            <w:r>
              <w:t xml:space="preserve"> </w:t>
            </w:r>
            <w:r w:rsidRPr="005907E1">
              <w:rPr>
                <w:b/>
              </w:rPr>
              <w:t>Software</w:t>
            </w:r>
            <w:r>
              <w:t xml:space="preserve">: Symantec Ghost, </w:t>
            </w:r>
            <w:proofErr w:type="spellStart"/>
            <w:r>
              <w:t>Acronis</w:t>
            </w:r>
            <w:proofErr w:type="spellEnd"/>
          </w:p>
          <w:p w:rsidR="00724D93" w:rsidRDefault="00724D93" w:rsidP="005A199E">
            <w:pPr>
              <w:pStyle w:val="bulletedlist"/>
            </w:pPr>
            <w:r w:rsidRPr="005907E1">
              <w:rPr>
                <w:b/>
              </w:rPr>
              <w:t>ERP</w:t>
            </w:r>
            <w:r>
              <w:t xml:space="preserve"> </w:t>
            </w:r>
            <w:r w:rsidRPr="005907E1">
              <w:rPr>
                <w:b/>
              </w:rPr>
              <w:t>Systems</w:t>
            </w:r>
            <w:r>
              <w:t xml:space="preserve">: </w:t>
            </w:r>
            <w:proofErr w:type="spellStart"/>
            <w:r>
              <w:t>Infor</w:t>
            </w:r>
            <w:proofErr w:type="spellEnd"/>
            <w:r>
              <w:t xml:space="preserve"> Visual Manufacturing and </w:t>
            </w:r>
            <w:proofErr w:type="spellStart"/>
            <w:r>
              <w:t>Infor</w:t>
            </w:r>
            <w:proofErr w:type="spellEnd"/>
            <w:r>
              <w:t xml:space="preserve"> Global Financials</w:t>
            </w:r>
            <w:r w:rsidR="006D0D67">
              <w:t>, Quantum ERP, MAS 90</w:t>
            </w:r>
          </w:p>
          <w:p w:rsidR="00724D93" w:rsidRDefault="00724D93" w:rsidP="005A199E">
            <w:pPr>
              <w:pStyle w:val="bulletedlist"/>
            </w:pPr>
            <w:r w:rsidRPr="005907E1">
              <w:rPr>
                <w:b/>
              </w:rPr>
              <w:t>Database</w:t>
            </w:r>
            <w:r>
              <w:t>: SQL 2000, 2005,2008 Oracle and Firebird</w:t>
            </w:r>
          </w:p>
          <w:p w:rsidR="00724D93" w:rsidRDefault="00724D93" w:rsidP="005A199E">
            <w:pPr>
              <w:pStyle w:val="bulletedlist"/>
            </w:pPr>
            <w:r w:rsidRPr="005907E1">
              <w:rPr>
                <w:b/>
              </w:rPr>
              <w:t>Virtualization</w:t>
            </w:r>
            <w:r>
              <w:t>: VMware Spher</w:t>
            </w:r>
            <w:r w:rsidR="006D0D67">
              <w:t xml:space="preserve">e 4, HA, </w:t>
            </w:r>
            <w:proofErr w:type="spellStart"/>
            <w:r w:rsidR="006D0D67">
              <w:t>Vcenter</w:t>
            </w:r>
            <w:proofErr w:type="spellEnd"/>
            <w:r w:rsidR="006D0D67">
              <w:t xml:space="preserve">, </w:t>
            </w:r>
            <w:proofErr w:type="spellStart"/>
            <w:r w:rsidR="006D0D67">
              <w:t>Vmware</w:t>
            </w:r>
            <w:proofErr w:type="spellEnd"/>
            <w:r w:rsidR="006D0D67">
              <w:t xml:space="preserve"> View</w:t>
            </w:r>
          </w:p>
          <w:p w:rsidR="00724D93" w:rsidRDefault="00724D93" w:rsidP="005A199E">
            <w:pPr>
              <w:pStyle w:val="bulletedlist"/>
            </w:pPr>
            <w:r>
              <w:rPr>
                <w:b/>
              </w:rPr>
              <w:t>Firewall</w:t>
            </w:r>
            <w:r w:rsidRPr="005907E1">
              <w:t>:</w:t>
            </w:r>
            <w:r>
              <w:t xml:space="preserve"> </w:t>
            </w:r>
            <w:r w:rsidR="006D0D67">
              <w:t xml:space="preserve"> </w:t>
            </w:r>
            <w:proofErr w:type="spellStart"/>
            <w:r w:rsidR="006D0D67">
              <w:t>Sonicwall</w:t>
            </w:r>
            <w:proofErr w:type="spellEnd"/>
            <w:r w:rsidR="006D0D67">
              <w:t>,</w:t>
            </w:r>
            <w:r>
              <w:t xml:space="preserve"> </w:t>
            </w:r>
            <w:proofErr w:type="spellStart"/>
            <w:r>
              <w:t>Watchguard</w:t>
            </w:r>
            <w:proofErr w:type="spellEnd"/>
            <w:r>
              <w:t>, VPN setup and administration</w:t>
            </w:r>
          </w:p>
          <w:p w:rsidR="00046A1C" w:rsidRPr="00736434" w:rsidRDefault="00046A1C" w:rsidP="005A199E">
            <w:pPr>
              <w:pStyle w:val="bulletedlist"/>
            </w:pPr>
            <w:r>
              <w:rPr>
                <w:b/>
              </w:rPr>
              <w:t>IT Management</w:t>
            </w:r>
            <w:r w:rsidRPr="00046A1C">
              <w:t>:</w:t>
            </w:r>
            <w:r>
              <w:t xml:space="preserve"> SOX compliance, ITAR, ITIL Foundations 2011</w:t>
            </w:r>
            <w:bookmarkStart w:id="0" w:name="_GoBack"/>
            <w:bookmarkEnd w:id="0"/>
          </w:p>
          <w:p w:rsidR="00724D93" w:rsidRPr="00736434" w:rsidRDefault="00724D93" w:rsidP="005A199E">
            <w:pPr>
              <w:pStyle w:val="bulletedlist"/>
              <w:numPr>
                <w:ilvl w:val="0"/>
                <w:numId w:val="0"/>
              </w:numPr>
              <w:ind w:left="288"/>
            </w:pPr>
          </w:p>
        </w:tc>
      </w:tr>
      <w:tr w:rsidR="00724D93" w:rsidTr="00724D93">
        <w:trPr>
          <w:trHeight w:val="228"/>
        </w:trPr>
        <w:tc>
          <w:tcPr>
            <w:tcW w:w="9558" w:type="dxa"/>
            <w:gridSpan w:val="4"/>
            <w:tcBorders>
              <w:top w:val="single" w:sz="2" w:space="0" w:color="808080"/>
              <w:bottom w:val="single" w:sz="2" w:space="0" w:color="808080"/>
            </w:tcBorders>
          </w:tcPr>
          <w:p w:rsidR="00724D93" w:rsidRPr="00736434" w:rsidRDefault="00724D93" w:rsidP="005A199E">
            <w:pPr>
              <w:pStyle w:val="Heading1"/>
            </w:pPr>
            <w:r w:rsidRPr="00736434">
              <w:t>EMPLOYMENT</w:t>
            </w:r>
          </w:p>
        </w:tc>
      </w:tr>
      <w:tr w:rsidR="00724D93" w:rsidTr="00724D93">
        <w:trPr>
          <w:trHeight w:val="68"/>
        </w:trPr>
        <w:tc>
          <w:tcPr>
            <w:tcW w:w="463" w:type="dxa"/>
            <w:vMerge w:val="restart"/>
            <w:tcBorders>
              <w:top w:val="single" w:sz="2" w:space="0" w:color="808080"/>
            </w:tcBorders>
          </w:tcPr>
          <w:p w:rsidR="00724D93" w:rsidRPr="00736434" w:rsidRDefault="00724D93" w:rsidP="005A199E">
            <w:pPr>
              <w:pStyle w:val="Heading1"/>
            </w:pPr>
          </w:p>
        </w:tc>
        <w:tc>
          <w:tcPr>
            <w:tcW w:w="7193" w:type="dxa"/>
            <w:tcBorders>
              <w:top w:val="single" w:sz="2" w:space="0" w:color="808080"/>
            </w:tcBorders>
          </w:tcPr>
          <w:p w:rsidR="00724D93" w:rsidRDefault="00724D93" w:rsidP="005A199E">
            <w:pPr>
              <w:pStyle w:val="Location"/>
              <w:rPr>
                <w:b w:val="0"/>
              </w:rPr>
            </w:pPr>
            <w:r>
              <w:t xml:space="preserve">Aero Design and Manufacturing , </w:t>
            </w:r>
            <w:r>
              <w:rPr>
                <w:b w:val="0"/>
              </w:rPr>
              <w:t>3409 E Wood St. Phoenix, AZ</w:t>
            </w:r>
          </w:p>
          <w:p w:rsidR="00724D93" w:rsidRDefault="004526A4" w:rsidP="005A199E">
            <w:pPr>
              <w:pStyle w:val="Location"/>
              <w:rPr>
                <w:b w:val="0"/>
              </w:rPr>
            </w:pPr>
            <w:r>
              <w:rPr>
                <w:b w:val="0"/>
              </w:rPr>
              <w:t>IT Manager</w:t>
            </w:r>
            <w:r w:rsidR="00724D93">
              <w:rPr>
                <w:b w:val="0"/>
              </w:rPr>
              <w:t xml:space="preserve"> </w:t>
            </w:r>
          </w:p>
          <w:p w:rsidR="00724D93" w:rsidRDefault="00E95376" w:rsidP="005A199E">
            <w:pPr>
              <w:pStyle w:val="bulletedlistlastitem"/>
            </w:pPr>
            <w:r>
              <w:t>Manage</w:t>
            </w:r>
            <w:r w:rsidR="00724D93">
              <w:t xml:space="preserve"> 2 locations </w:t>
            </w:r>
            <w:r>
              <w:t>with more than 200 employees</w:t>
            </w:r>
            <w:r w:rsidR="00724D93">
              <w:t xml:space="preserve"> </w:t>
            </w:r>
          </w:p>
          <w:p w:rsidR="00724D93" w:rsidRDefault="00724D93" w:rsidP="005A199E">
            <w:pPr>
              <w:pStyle w:val="bulletedlistlastitem"/>
            </w:pPr>
            <w:r>
              <w:t xml:space="preserve">Exchange Admin, WSUS updates, Blackberry Server admin, Antivirus admin.  </w:t>
            </w:r>
          </w:p>
          <w:p w:rsidR="00724D93" w:rsidRDefault="00724D93" w:rsidP="005A199E">
            <w:pPr>
              <w:pStyle w:val="bulletedlistlastitem"/>
            </w:pPr>
            <w:r>
              <w:t xml:space="preserve">Database Administrator/ERP Administrator for Visual Enterprise Manufacturing ERP/MRP, </w:t>
            </w:r>
            <w:proofErr w:type="spellStart"/>
            <w:r>
              <w:t>Infor</w:t>
            </w:r>
            <w:proofErr w:type="spellEnd"/>
            <w:r>
              <w:t xml:space="preserve"> Global Financials, Create </w:t>
            </w:r>
            <w:r w:rsidR="00E95376">
              <w:t xml:space="preserve">complex drill down </w:t>
            </w:r>
            <w:r>
              <w:t>reports, queries</w:t>
            </w:r>
            <w:r w:rsidR="004F61D9">
              <w:t>, and stored procedures</w:t>
            </w:r>
            <w:r w:rsidR="00E95376">
              <w:t xml:space="preserve"> using SQL reporting Services </w:t>
            </w:r>
          </w:p>
          <w:p w:rsidR="00724D93" w:rsidRDefault="00724D93" w:rsidP="005A199E">
            <w:pPr>
              <w:pStyle w:val="bulletedlistlastitem"/>
            </w:pPr>
            <w:r>
              <w:rPr>
                <w:rFonts w:cs="Tahoma"/>
                <w:szCs w:val="16"/>
              </w:rPr>
              <w:t>Responsible for setting and executing the strategic direction for the Company as well as driving achievement of Company Goals. Ensures effective tactical execution of project and processes</w:t>
            </w:r>
          </w:p>
          <w:p w:rsidR="00724D93" w:rsidRPr="00F14BB4" w:rsidRDefault="004F61D9" w:rsidP="005A199E">
            <w:pPr>
              <w:pStyle w:val="bulletedlistlastitem"/>
            </w:pPr>
            <w:r>
              <w:rPr>
                <w:rFonts w:cs="Tahoma"/>
                <w:szCs w:val="16"/>
              </w:rPr>
              <w:t>Manage IT operations, Department and Capital Budget</w:t>
            </w:r>
            <w:r w:rsidR="00724D93">
              <w:rPr>
                <w:rFonts w:cs="Tahoma"/>
                <w:szCs w:val="16"/>
              </w:rPr>
              <w:t xml:space="preserve">, </w:t>
            </w:r>
            <w:r>
              <w:t>M</w:t>
            </w:r>
            <w:r w:rsidR="00724D93">
              <w:t xml:space="preserve">anage </w:t>
            </w:r>
            <w:r>
              <w:t>IT</w:t>
            </w:r>
            <w:r w:rsidR="00724D93">
              <w:t xml:space="preserve"> associat</w:t>
            </w:r>
            <w:r>
              <w:t>es</w:t>
            </w:r>
            <w:r w:rsidR="00724D93">
              <w:t xml:space="preserve"> </w:t>
            </w:r>
          </w:p>
          <w:p w:rsidR="00724D93" w:rsidRDefault="00724D93" w:rsidP="005A199E">
            <w:pPr>
              <w:pStyle w:val="bulletedlist"/>
              <w:rPr>
                <w:rFonts w:cs="Tahoma"/>
              </w:rPr>
            </w:pPr>
            <w:r w:rsidRPr="008A2187">
              <w:rPr>
                <w:rFonts w:cs="Tahoma"/>
                <w:b/>
              </w:rPr>
              <w:t>Projects:</w:t>
            </w:r>
          </w:p>
          <w:p w:rsidR="00724D93" w:rsidRDefault="00724D93" w:rsidP="005A199E">
            <w:pPr>
              <w:pStyle w:val="bulletedlist"/>
              <w:numPr>
                <w:ilvl w:val="0"/>
                <w:numId w:val="0"/>
              </w:numPr>
              <w:ind w:left="288"/>
              <w:rPr>
                <w:rFonts w:cs="Tahoma"/>
              </w:rPr>
            </w:pPr>
            <w:r>
              <w:rPr>
                <w:rFonts w:cs="Tahoma"/>
              </w:rPr>
              <w:t xml:space="preserve">-Created Disaster recovery plan </w:t>
            </w:r>
          </w:p>
          <w:p w:rsidR="00724D93" w:rsidRDefault="00724D93" w:rsidP="005A199E">
            <w:pPr>
              <w:pStyle w:val="bulletedlist"/>
              <w:numPr>
                <w:ilvl w:val="0"/>
                <w:numId w:val="0"/>
              </w:numPr>
              <w:ind w:left="288"/>
              <w:rPr>
                <w:rFonts w:cs="Tahoma"/>
              </w:rPr>
            </w:pPr>
            <w:r>
              <w:rPr>
                <w:rFonts w:cs="Tahoma"/>
              </w:rPr>
              <w:t>-Upgraded from tape backup to NAS backup with offsite cloud storage</w:t>
            </w:r>
          </w:p>
          <w:p w:rsidR="00724D93" w:rsidRDefault="00724D93" w:rsidP="005A199E">
            <w:pPr>
              <w:pStyle w:val="bulletedlist"/>
              <w:numPr>
                <w:ilvl w:val="0"/>
                <w:numId w:val="0"/>
              </w:numPr>
              <w:ind w:left="288"/>
              <w:rPr>
                <w:rFonts w:cs="Tahoma"/>
              </w:rPr>
            </w:pPr>
            <w:r>
              <w:rPr>
                <w:rFonts w:cs="Tahoma"/>
              </w:rPr>
              <w:t xml:space="preserve">-Upgraded from obsolete phone system to </w:t>
            </w:r>
            <w:proofErr w:type="spellStart"/>
            <w:r>
              <w:rPr>
                <w:rFonts w:cs="Tahoma"/>
              </w:rPr>
              <w:t>Mitel</w:t>
            </w:r>
            <w:proofErr w:type="spellEnd"/>
            <w:r>
              <w:rPr>
                <w:rFonts w:cs="Tahoma"/>
              </w:rPr>
              <w:t xml:space="preserve"> </w:t>
            </w:r>
            <w:r w:rsidR="00E95376">
              <w:rPr>
                <w:rFonts w:cs="Tahoma"/>
              </w:rPr>
              <w:t xml:space="preserve">VOIP </w:t>
            </w:r>
            <w:r>
              <w:rPr>
                <w:rFonts w:cs="Tahoma"/>
              </w:rPr>
              <w:t>phone system</w:t>
            </w:r>
          </w:p>
          <w:p w:rsidR="00724D93" w:rsidRDefault="00724D93" w:rsidP="005A199E">
            <w:pPr>
              <w:pStyle w:val="bulletedlist"/>
              <w:numPr>
                <w:ilvl w:val="0"/>
                <w:numId w:val="0"/>
              </w:numPr>
              <w:ind w:left="288"/>
              <w:rPr>
                <w:rFonts w:cs="Tahoma"/>
              </w:rPr>
            </w:pPr>
            <w:r>
              <w:rPr>
                <w:rFonts w:cs="Tahoma"/>
              </w:rPr>
              <w:t xml:space="preserve">-Virtualized 100% of the server room on VMware </w:t>
            </w:r>
            <w:proofErr w:type="spellStart"/>
            <w:r>
              <w:rPr>
                <w:rFonts w:cs="Tahoma"/>
              </w:rPr>
              <w:t>Vsphere</w:t>
            </w:r>
            <w:proofErr w:type="spellEnd"/>
            <w:r>
              <w:rPr>
                <w:rFonts w:cs="Tahoma"/>
              </w:rPr>
              <w:t xml:space="preserve"> 4 </w:t>
            </w:r>
          </w:p>
          <w:p w:rsidR="00724D93" w:rsidRDefault="00724D93" w:rsidP="005A199E">
            <w:pPr>
              <w:pStyle w:val="bulletedlist"/>
              <w:numPr>
                <w:ilvl w:val="0"/>
                <w:numId w:val="0"/>
              </w:numPr>
              <w:ind w:left="288"/>
              <w:rPr>
                <w:rFonts w:cs="Tahoma"/>
              </w:rPr>
            </w:pPr>
            <w:r>
              <w:rPr>
                <w:rFonts w:cs="Tahoma"/>
              </w:rPr>
              <w:t xml:space="preserve">-Setup High Availability with second VMware </w:t>
            </w:r>
            <w:proofErr w:type="spellStart"/>
            <w:r>
              <w:rPr>
                <w:rFonts w:cs="Tahoma"/>
              </w:rPr>
              <w:t>Vsphere</w:t>
            </w:r>
            <w:proofErr w:type="spellEnd"/>
            <w:r>
              <w:rPr>
                <w:rFonts w:cs="Tahoma"/>
              </w:rPr>
              <w:t xml:space="preserve"> 4 Server </w:t>
            </w:r>
          </w:p>
          <w:p w:rsidR="00724D93" w:rsidRDefault="004F61D9" w:rsidP="005A199E">
            <w:pPr>
              <w:pStyle w:val="bulletedlist"/>
              <w:numPr>
                <w:ilvl w:val="0"/>
                <w:numId w:val="0"/>
              </w:numPr>
              <w:ind w:left="288"/>
              <w:rPr>
                <w:rFonts w:cs="Tahoma"/>
              </w:rPr>
            </w:pPr>
            <w:r>
              <w:rPr>
                <w:rFonts w:cs="Tahoma"/>
              </w:rPr>
              <w:t>-Implement 30</w:t>
            </w:r>
            <w:r w:rsidR="00724D93">
              <w:rPr>
                <w:rFonts w:cs="Tahoma"/>
              </w:rPr>
              <w:t xml:space="preserve">+ Virtual Machines on thin clients with VMware View </w:t>
            </w:r>
          </w:p>
          <w:p w:rsidR="00724D93" w:rsidRDefault="00724D93" w:rsidP="005A199E">
            <w:pPr>
              <w:pStyle w:val="bulletedlist"/>
              <w:numPr>
                <w:ilvl w:val="0"/>
                <w:numId w:val="0"/>
              </w:numPr>
              <w:ind w:left="288"/>
              <w:rPr>
                <w:rFonts w:cs="Tahoma"/>
              </w:rPr>
            </w:pPr>
            <w:r>
              <w:rPr>
                <w:rFonts w:cs="Tahoma"/>
              </w:rPr>
              <w:t>-Re-wire entire facility with new network switches and patch panels</w:t>
            </w:r>
          </w:p>
          <w:p w:rsidR="00724D93" w:rsidRDefault="004F61D9" w:rsidP="005A199E">
            <w:pPr>
              <w:pStyle w:val="bulletedlist"/>
              <w:numPr>
                <w:ilvl w:val="0"/>
                <w:numId w:val="0"/>
              </w:numPr>
              <w:ind w:left="288"/>
              <w:rPr>
                <w:rFonts w:cs="Tahoma"/>
              </w:rPr>
            </w:pPr>
            <w:r>
              <w:rPr>
                <w:rFonts w:cs="Tahoma"/>
              </w:rPr>
              <w:t>-Refreshed 100</w:t>
            </w:r>
            <w:r w:rsidR="00724D93">
              <w:rPr>
                <w:rFonts w:cs="Tahoma"/>
              </w:rPr>
              <w:t xml:space="preserve">+ user computers and laptops </w:t>
            </w:r>
          </w:p>
          <w:p w:rsidR="00724D93" w:rsidRDefault="00724D93" w:rsidP="005A199E">
            <w:pPr>
              <w:pStyle w:val="bulletedlist"/>
              <w:numPr>
                <w:ilvl w:val="0"/>
                <w:numId w:val="0"/>
              </w:numPr>
              <w:ind w:left="288"/>
              <w:rPr>
                <w:rFonts w:cs="Tahoma"/>
              </w:rPr>
            </w:pPr>
            <w:r>
              <w:rPr>
                <w:rFonts w:cs="Tahoma"/>
              </w:rPr>
              <w:t>-Upgrade production databases from SQL 2000 to SQL 2008</w:t>
            </w:r>
          </w:p>
          <w:p w:rsidR="00724D93" w:rsidRDefault="00724D93" w:rsidP="005A199E">
            <w:pPr>
              <w:pStyle w:val="bulletedlist"/>
              <w:numPr>
                <w:ilvl w:val="0"/>
                <w:numId w:val="0"/>
              </w:numPr>
              <w:ind w:left="288"/>
              <w:rPr>
                <w:rFonts w:cs="Tahoma"/>
              </w:rPr>
            </w:pPr>
            <w:r>
              <w:rPr>
                <w:rFonts w:cs="Tahoma"/>
              </w:rPr>
              <w:t>-Upgrade Visual Manufac</w:t>
            </w:r>
            <w:r w:rsidR="004F61D9">
              <w:rPr>
                <w:rFonts w:cs="Tahoma"/>
              </w:rPr>
              <w:t xml:space="preserve">turing ERP version 6.5.2 to 7.0 </w:t>
            </w:r>
          </w:p>
          <w:p w:rsidR="00724D93" w:rsidRDefault="00724D93" w:rsidP="005A199E">
            <w:pPr>
              <w:pStyle w:val="bulletedlist"/>
              <w:numPr>
                <w:ilvl w:val="0"/>
                <w:numId w:val="0"/>
              </w:numPr>
              <w:ind w:left="288"/>
              <w:rPr>
                <w:rFonts w:cs="Tahoma"/>
              </w:rPr>
            </w:pPr>
            <w:r>
              <w:rPr>
                <w:rFonts w:cs="Tahoma"/>
              </w:rPr>
              <w:t>-Upgrade Visual Global Financials ERP to 7.2</w:t>
            </w:r>
          </w:p>
          <w:p w:rsidR="00724D93" w:rsidRDefault="00724D93" w:rsidP="005A199E">
            <w:pPr>
              <w:pStyle w:val="bulletedlist"/>
              <w:numPr>
                <w:ilvl w:val="0"/>
                <w:numId w:val="0"/>
              </w:numPr>
              <w:ind w:left="288"/>
              <w:rPr>
                <w:rFonts w:cs="Tahoma"/>
              </w:rPr>
            </w:pPr>
            <w:r>
              <w:rPr>
                <w:rFonts w:cs="Tahoma"/>
              </w:rPr>
              <w:lastRenderedPageBreak/>
              <w:t>-Create Data integrity reports, hold weekly meetings to identify and fix data integrity issues</w:t>
            </w:r>
          </w:p>
          <w:p w:rsidR="00724D93" w:rsidRDefault="00724D93" w:rsidP="005A199E">
            <w:pPr>
              <w:pStyle w:val="bulletedlist"/>
              <w:numPr>
                <w:ilvl w:val="0"/>
                <w:numId w:val="0"/>
              </w:numPr>
              <w:ind w:left="288"/>
              <w:rPr>
                <w:rFonts w:cs="Tahoma"/>
              </w:rPr>
            </w:pPr>
            <w:r>
              <w:rPr>
                <w:rFonts w:cs="Tahoma"/>
              </w:rPr>
              <w:t>-Install and configure Visual Quality ERP</w:t>
            </w:r>
          </w:p>
          <w:p w:rsidR="00724D93" w:rsidRDefault="00724D93" w:rsidP="005A199E">
            <w:pPr>
              <w:pStyle w:val="bulletedlist"/>
              <w:numPr>
                <w:ilvl w:val="0"/>
                <w:numId w:val="0"/>
              </w:numPr>
              <w:ind w:left="288"/>
              <w:rPr>
                <w:rFonts w:cs="Tahoma"/>
              </w:rPr>
            </w:pPr>
            <w:r>
              <w:rPr>
                <w:rFonts w:cs="Tahoma"/>
              </w:rPr>
              <w:t>-Integrate Mexico location into infrastructure with VMware View on thin clients</w:t>
            </w:r>
          </w:p>
          <w:p w:rsidR="00724D93" w:rsidRDefault="003075B2" w:rsidP="005A199E">
            <w:pPr>
              <w:pStyle w:val="bulletedlist"/>
              <w:numPr>
                <w:ilvl w:val="0"/>
                <w:numId w:val="0"/>
              </w:numPr>
              <w:ind w:left="288"/>
              <w:rPr>
                <w:rFonts w:cs="Tahoma"/>
              </w:rPr>
            </w:pPr>
            <w:r>
              <w:rPr>
                <w:rFonts w:cs="Tahoma"/>
              </w:rPr>
              <w:t xml:space="preserve">-Install and configure international remote site on LAN with Cisco 1841 Routers over Point to Point T1 </w:t>
            </w:r>
          </w:p>
          <w:p w:rsidR="004F61D9" w:rsidRDefault="004F61D9" w:rsidP="005A199E">
            <w:pPr>
              <w:pStyle w:val="bulletedlist"/>
              <w:numPr>
                <w:ilvl w:val="0"/>
                <w:numId w:val="0"/>
              </w:numPr>
              <w:ind w:left="288"/>
              <w:rPr>
                <w:rFonts w:cs="Tahoma"/>
              </w:rPr>
            </w:pPr>
            <w:r>
              <w:rPr>
                <w:rFonts w:cs="Tahoma"/>
              </w:rPr>
              <w:t xml:space="preserve">-Implement </w:t>
            </w:r>
            <w:r w:rsidR="00532BBB">
              <w:rPr>
                <w:rFonts w:cs="Tahoma"/>
              </w:rPr>
              <w:t xml:space="preserve">and manage </w:t>
            </w:r>
            <w:r>
              <w:rPr>
                <w:rFonts w:cs="Tahoma"/>
              </w:rPr>
              <w:t>SharePoint site</w:t>
            </w:r>
          </w:p>
          <w:p w:rsidR="00724D93" w:rsidRPr="003C50B3" w:rsidRDefault="00724D93" w:rsidP="005A199E">
            <w:pPr>
              <w:pStyle w:val="Location"/>
              <w:rPr>
                <w:b w:val="0"/>
              </w:rPr>
            </w:pPr>
            <w:r w:rsidRPr="00897CDD">
              <w:t>Timken</w:t>
            </w:r>
            <w:r>
              <w:t xml:space="preserve"> Aerospace </w:t>
            </w:r>
            <w:r>
              <w:rPr>
                <w:b w:val="0"/>
              </w:rPr>
              <w:t>, 3110 N Oakland Mesa, AZ</w:t>
            </w:r>
          </w:p>
        </w:tc>
        <w:tc>
          <w:tcPr>
            <w:tcW w:w="1902" w:type="dxa"/>
            <w:gridSpan w:val="2"/>
            <w:tcBorders>
              <w:top w:val="single" w:sz="2" w:space="0" w:color="808080"/>
            </w:tcBorders>
          </w:tcPr>
          <w:p w:rsidR="00724D93" w:rsidRDefault="00724D93" w:rsidP="005A199E">
            <w:pPr>
              <w:pStyle w:val="Dates"/>
              <w:jc w:val="left"/>
            </w:pPr>
            <w:r>
              <w:lastRenderedPageBreak/>
              <w:t>Mar 09 - Present</w:t>
            </w:r>
          </w:p>
          <w:p w:rsidR="00724D93" w:rsidRDefault="00724D93" w:rsidP="005A199E">
            <w:pPr>
              <w:pStyle w:val="Dates"/>
            </w:pPr>
          </w:p>
          <w:p w:rsidR="00724D93" w:rsidRDefault="00724D93" w:rsidP="005A199E">
            <w:pPr>
              <w:pStyle w:val="Dates"/>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Default="00724D93" w:rsidP="005A199E">
            <w:pPr>
              <w:pStyle w:val="Dates"/>
              <w:jc w:val="left"/>
            </w:pPr>
          </w:p>
          <w:p w:rsidR="00724D93" w:rsidRPr="00736434" w:rsidRDefault="00724D93" w:rsidP="005A199E">
            <w:pPr>
              <w:pStyle w:val="Dates"/>
              <w:jc w:val="left"/>
            </w:pPr>
            <w:r>
              <w:t>Feb 07 – Feb 09</w:t>
            </w:r>
          </w:p>
        </w:tc>
      </w:tr>
      <w:tr w:rsidR="00724D93" w:rsidTr="00724D93">
        <w:trPr>
          <w:trHeight w:val="68"/>
        </w:trPr>
        <w:tc>
          <w:tcPr>
            <w:tcW w:w="463" w:type="dxa"/>
            <w:vMerge/>
          </w:tcPr>
          <w:p w:rsidR="00724D93" w:rsidRPr="00736434" w:rsidRDefault="00724D93" w:rsidP="005A199E">
            <w:pPr>
              <w:pStyle w:val="Heading1"/>
            </w:pPr>
          </w:p>
        </w:tc>
        <w:tc>
          <w:tcPr>
            <w:tcW w:w="9095" w:type="dxa"/>
            <w:gridSpan w:val="3"/>
          </w:tcPr>
          <w:p w:rsidR="00724D93" w:rsidRDefault="00724D93" w:rsidP="005A199E">
            <w:pPr>
              <w:pStyle w:val="bulletedlist"/>
              <w:numPr>
                <w:ilvl w:val="0"/>
                <w:numId w:val="0"/>
              </w:numPr>
              <w:rPr>
                <w:rFonts w:cs="Tahoma"/>
              </w:rPr>
            </w:pPr>
            <w:r>
              <w:rPr>
                <w:rFonts w:cs="Tahoma"/>
              </w:rPr>
              <w:t>IT/IS Analyst</w:t>
            </w:r>
          </w:p>
          <w:p w:rsidR="00724D93" w:rsidRPr="00FA2904" w:rsidRDefault="00724D93" w:rsidP="005A199E">
            <w:pPr>
              <w:pStyle w:val="bulletedlist"/>
              <w:rPr>
                <w:rFonts w:cs="Tahoma"/>
              </w:rPr>
            </w:pPr>
            <w:r w:rsidRPr="00FA2904">
              <w:rPr>
                <w:rFonts w:cs="Tahoma"/>
              </w:rPr>
              <w:t>Ensures that all Local Area Network (LAN) server systems are maintained and managed in order to provide maximum system benefits, effective system security, and reliability.</w:t>
            </w:r>
          </w:p>
          <w:p w:rsidR="00724D93" w:rsidRPr="00FA2904" w:rsidRDefault="00724D93" w:rsidP="005A199E">
            <w:pPr>
              <w:pStyle w:val="bulletedlist"/>
              <w:rPr>
                <w:rFonts w:cs="Tahoma"/>
              </w:rPr>
            </w:pPr>
            <w:r>
              <w:rPr>
                <w:rFonts w:cs="Tahoma"/>
              </w:rPr>
              <w:t xml:space="preserve">Sole IT support associate </w:t>
            </w:r>
            <w:r w:rsidRPr="00FA2904">
              <w:rPr>
                <w:rFonts w:cs="Tahoma"/>
              </w:rPr>
              <w:t xml:space="preserve">for </w:t>
            </w:r>
            <w:r>
              <w:rPr>
                <w:rFonts w:cs="Tahoma"/>
              </w:rPr>
              <w:t xml:space="preserve">150+ users in an office/manufacturing setting for 2 locations; troubleshoot a wide variety of problems including desktop support, network, printing and anything else relating to IT. </w:t>
            </w:r>
          </w:p>
          <w:p w:rsidR="00724D93" w:rsidRDefault="00724D93" w:rsidP="005A199E">
            <w:pPr>
              <w:pStyle w:val="bulletedlistlastitem"/>
            </w:pPr>
            <w:r>
              <w:t xml:space="preserve">Administer Active Directory for multiple locations, set up and manage user profiles, exchange mailboxes, and security rights. Manage maintenance and system backups for 7 servers. Verify all IT functions are Sarbanes-Oxley Compliant and perform Quarterly Audits. </w:t>
            </w:r>
          </w:p>
          <w:p w:rsidR="00724D93" w:rsidRDefault="00724D93" w:rsidP="005A199E">
            <w:pPr>
              <w:pStyle w:val="bulletedlistlastitem"/>
            </w:pPr>
            <w:r>
              <w:t xml:space="preserve">Ordering and implementing software, phones, computers, hardware, printers, and anything else that falls under IT. </w:t>
            </w:r>
          </w:p>
          <w:p w:rsidR="00724D93" w:rsidRDefault="00724D93" w:rsidP="005A199E">
            <w:pPr>
              <w:pStyle w:val="bulletedlistlastitem"/>
            </w:pPr>
            <w:r>
              <w:t xml:space="preserve">Installed and admin for PBX phone system and Call Pilot Voicemail systems in two locations.  </w:t>
            </w:r>
          </w:p>
          <w:p w:rsidR="00724D93" w:rsidRDefault="00724D93" w:rsidP="005A199E">
            <w:pPr>
              <w:pStyle w:val="bulletedlistlastitem"/>
            </w:pPr>
            <w:r>
              <w:t xml:space="preserve">Database Administrator for Quantum ERP system. </w:t>
            </w:r>
          </w:p>
          <w:p w:rsidR="00724D93" w:rsidRDefault="00724D93" w:rsidP="005A199E">
            <w:pPr>
              <w:pStyle w:val="bulletedlistlastitem"/>
              <w:numPr>
                <w:ilvl w:val="0"/>
                <w:numId w:val="0"/>
              </w:numPr>
              <w:ind w:left="288"/>
            </w:pPr>
            <w:r>
              <w:t xml:space="preserve">-Setup and manage user security, perform quarterly access reviews with managers for Sarbanes-Oxley compliance.  </w:t>
            </w:r>
          </w:p>
          <w:p w:rsidR="00724D93" w:rsidRDefault="00724D93" w:rsidP="005A199E">
            <w:pPr>
              <w:pStyle w:val="bulletedlistlastitem"/>
              <w:numPr>
                <w:ilvl w:val="0"/>
                <w:numId w:val="0"/>
              </w:numPr>
              <w:ind w:left="288"/>
            </w:pPr>
            <w:r>
              <w:t xml:space="preserve">-Create, schedule and run custom Crystal reports for use with Quantum ERP.  </w:t>
            </w:r>
          </w:p>
          <w:p w:rsidR="00724D93" w:rsidRDefault="00724D93" w:rsidP="005A199E">
            <w:pPr>
              <w:pStyle w:val="bulletedlistlastitem"/>
              <w:numPr>
                <w:ilvl w:val="0"/>
                <w:numId w:val="0"/>
              </w:numPr>
              <w:ind w:left="288"/>
            </w:pPr>
            <w:r>
              <w:t xml:space="preserve">-Create and run SQL update queries to fix data issues. </w:t>
            </w:r>
          </w:p>
          <w:p w:rsidR="00724D93" w:rsidRDefault="00724D93" w:rsidP="005A199E">
            <w:pPr>
              <w:pStyle w:val="bulletedlistlastitem"/>
              <w:numPr>
                <w:ilvl w:val="0"/>
                <w:numId w:val="0"/>
              </w:numPr>
              <w:ind w:left="288"/>
            </w:pPr>
            <w:r>
              <w:t xml:space="preserve">-Upgraded from Firebird to Oracle platform. </w:t>
            </w:r>
          </w:p>
          <w:p w:rsidR="00724D93" w:rsidRDefault="00724D93" w:rsidP="005A199E">
            <w:pPr>
              <w:pStyle w:val="bulletedlistlastitem"/>
              <w:numPr>
                <w:ilvl w:val="0"/>
                <w:numId w:val="0"/>
              </w:numPr>
              <w:ind w:left="288"/>
            </w:pPr>
            <w:r>
              <w:t xml:space="preserve">-Create and edit custom forms in the Form Designer module in Quantum ERP.  </w:t>
            </w:r>
          </w:p>
          <w:p w:rsidR="00724D93" w:rsidRDefault="00724D93" w:rsidP="005A199E">
            <w:pPr>
              <w:pStyle w:val="bulletedlistlastitem"/>
              <w:numPr>
                <w:ilvl w:val="0"/>
                <w:numId w:val="0"/>
              </w:numPr>
              <w:ind w:left="288"/>
            </w:pPr>
            <w:r>
              <w:t xml:space="preserve">-Work with ERP vendor to perform upgrades to new versions of software and test in a separate environment before implementation. </w:t>
            </w:r>
          </w:p>
          <w:p w:rsidR="00724D93" w:rsidRPr="00736434" w:rsidRDefault="00724D93" w:rsidP="005A199E">
            <w:pPr>
              <w:pStyle w:val="bulletedlistlastitem"/>
              <w:numPr>
                <w:ilvl w:val="0"/>
                <w:numId w:val="0"/>
              </w:numPr>
              <w:ind w:left="288"/>
            </w:pPr>
            <w:r>
              <w:t>-Desktop support for all levels of the organization.  Have a vast knowledge in all modules.</w:t>
            </w:r>
          </w:p>
        </w:tc>
      </w:tr>
      <w:tr w:rsidR="00724D93" w:rsidTr="00724D93">
        <w:trPr>
          <w:trHeight w:val="68"/>
        </w:trPr>
        <w:tc>
          <w:tcPr>
            <w:tcW w:w="463" w:type="dxa"/>
            <w:vMerge/>
          </w:tcPr>
          <w:p w:rsidR="00724D93" w:rsidRPr="00736434" w:rsidRDefault="00724D93" w:rsidP="005A199E">
            <w:pPr>
              <w:pStyle w:val="Heading1"/>
            </w:pPr>
          </w:p>
        </w:tc>
        <w:tc>
          <w:tcPr>
            <w:tcW w:w="7193" w:type="dxa"/>
          </w:tcPr>
          <w:p w:rsidR="00724D93" w:rsidRPr="001F0B32" w:rsidRDefault="00724D93" w:rsidP="005A199E">
            <w:pPr>
              <w:pStyle w:val="Location"/>
            </w:pPr>
            <w:r>
              <w:t xml:space="preserve">MCPC </w:t>
            </w:r>
            <w:r w:rsidRPr="00AD6B00">
              <w:rPr>
                <w:b w:val="0"/>
              </w:rPr>
              <w:t>Cleveland, OH</w:t>
            </w:r>
            <w:r>
              <w:rPr>
                <w:b w:val="0"/>
              </w:rPr>
              <w:t xml:space="preserve">/ </w:t>
            </w:r>
            <w:r w:rsidRPr="007A06CA">
              <w:t>Timken Aerospace</w:t>
            </w:r>
            <w:r>
              <w:rPr>
                <w:b w:val="0"/>
              </w:rPr>
              <w:t xml:space="preserve"> Mesa, AZ</w:t>
            </w:r>
            <w:r>
              <w:t xml:space="preserve"> </w:t>
            </w:r>
          </w:p>
        </w:tc>
        <w:tc>
          <w:tcPr>
            <w:tcW w:w="1902" w:type="dxa"/>
            <w:gridSpan w:val="2"/>
          </w:tcPr>
          <w:p w:rsidR="00724D93" w:rsidRPr="00736434" w:rsidRDefault="00724D93" w:rsidP="005A199E">
            <w:pPr>
              <w:pStyle w:val="Dates"/>
              <w:jc w:val="left"/>
            </w:pPr>
            <w:r>
              <w:t>July 06- Feb 07</w:t>
            </w:r>
          </w:p>
        </w:tc>
      </w:tr>
      <w:tr w:rsidR="00724D93" w:rsidTr="00724D93">
        <w:trPr>
          <w:trHeight w:val="2505"/>
        </w:trPr>
        <w:tc>
          <w:tcPr>
            <w:tcW w:w="463" w:type="dxa"/>
            <w:vMerge/>
          </w:tcPr>
          <w:p w:rsidR="00724D93" w:rsidRPr="00736434" w:rsidRDefault="00724D93" w:rsidP="005A199E">
            <w:pPr>
              <w:pStyle w:val="Heading1"/>
            </w:pPr>
          </w:p>
        </w:tc>
        <w:tc>
          <w:tcPr>
            <w:tcW w:w="9095" w:type="dxa"/>
            <w:gridSpan w:val="3"/>
          </w:tcPr>
          <w:p w:rsidR="00724D93" w:rsidRDefault="00724D93" w:rsidP="005A199E">
            <w:pPr>
              <w:pStyle w:val="bulletedlistlastitem"/>
            </w:pPr>
            <w:r>
              <w:t xml:space="preserve">Worked for Timken Corporate center in Cleveland, OH configuring computers and providing additional support if needed. </w:t>
            </w:r>
          </w:p>
          <w:p w:rsidR="00724D93" w:rsidRDefault="00724D93" w:rsidP="005A199E">
            <w:pPr>
              <w:pStyle w:val="bulletedlistlastitem"/>
            </w:pPr>
            <w:r>
              <w:t xml:space="preserve">Worked on site in Mesa, AZ for Timken Aerospace consulted through MCPC. </w:t>
            </w:r>
          </w:p>
          <w:p w:rsidR="00724D93" w:rsidRDefault="00724D93" w:rsidP="005A199E">
            <w:pPr>
              <w:pStyle w:val="bulletedlistlastitem"/>
            </w:pPr>
            <w:r>
              <w:t>Work in our configuration center to configure new systems, build and configure exchange, NAS and windows servers. Work with Symantec Ghost, Image Ultra Builder, as well as diagnose and repair desktop and laptop computers including system boards, memory and all parts of a pc.</w:t>
            </w:r>
          </w:p>
          <w:p w:rsidR="00724D93" w:rsidRPr="00736434" w:rsidRDefault="00724D93" w:rsidP="005A199E">
            <w:pPr>
              <w:pStyle w:val="bulletedlistlastitem"/>
            </w:pPr>
            <w:r>
              <w:t xml:space="preserve">Travel to Clients sites for support, end-of-lease projects, server installs, and anything else the client needed for additional support.  </w:t>
            </w:r>
          </w:p>
        </w:tc>
      </w:tr>
      <w:tr w:rsidR="00724D93" w:rsidTr="00724D93">
        <w:trPr>
          <w:gridAfter w:val="1"/>
          <w:wAfter w:w="290" w:type="dxa"/>
          <w:trHeight w:val="285"/>
        </w:trPr>
        <w:tc>
          <w:tcPr>
            <w:tcW w:w="9268" w:type="dxa"/>
            <w:gridSpan w:val="3"/>
            <w:tcBorders>
              <w:top w:val="single" w:sz="2" w:space="0" w:color="808080"/>
              <w:bottom w:val="single" w:sz="2" w:space="0" w:color="808080"/>
            </w:tcBorders>
          </w:tcPr>
          <w:p w:rsidR="00724D93" w:rsidRPr="00736434" w:rsidRDefault="00724D93" w:rsidP="005A199E">
            <w:pPr>
              <w:pStyle w:val="Heading1"/>
            </w:pPr>
            <w:r>
              <w:t>Education</w:t>
            </w:r>
          </w:p>
        </w:tc>
      </w:tr>
    </w:tbl>
    <w:p w:rsidR="009206C4" w:rsidRDefault="00724D93" w:rsidP="00724D93">
      <w:pPr>
        <w:pStyle w:val="Position"/>
      </w:pPr>
      <w:r>
        <w:lastRenderedPageBreak/>
        <w:tab/>
      </w:r>
      <w:proofErr w:type="spellStart"/>
      <w:r>
        <w:t>DeVry</w:t>
      </w:r>
      <w:proofErr w:type="spellEnd"/>
      <w:r>
        <w:t xml:space="preserve"> University</w:t>
      </w:r>
      <w:r w:rsidRPr="0046073E">
        <w:rPr>
          <w:b/>
        </w:rPr>
        <w:t>,</w:t>
      </w:r>
      <w:r w:rsidRPr="00D45FC9">
        <w:rPr>
          <w:b/>
        </w:rPr>
        <w:t xml:space="preserve"> </w:t>
      </w:r>
      <w:r>
        <w:rPr>
          <w:b/>
        </w:rPr>
        <w:t xml:space="preserve">Columbus, </w:t>
      </w:r>
      <w:proofErr w:type="gramStart"/>
      <w:r>
        <w:rPr>
          <w:b/>
        </w:rPr>
        <w:t xml:space="preserve">OH  </w:t>
      </w:r>
      <w:r w:rsidRPr="00736434">
        <w:t>Major</w:t>
      </w:r>
      <w:proofErr w:type="gramEnd"/>
      <w:r>
        <w:t>:</w:t>
      </w:r>
      <w:r w:rsidRPr="00736434">
        <w:t xml:space="preserve"> </w:t>
      </w:r>
      <w:r>
        <w:t xml:space="preserve">Computer Networking and Management       </w:t>
      </w:r>
    </w:p>
    <w:sectPr w:rsidR="00920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1C25"/>
    <w:multiLevelType w:val="hybridMultilevel"/>
    <w:tmpl w:val="F63ACF9A"/>
    <w:lvl w:ilvl="0" w:tplc="B7F4A8E0">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93"/>
    <w:rsid w:val="00046A1C"/>
    <w:rsid w:val="003075B2"/>
    <w:rsid w:val="004526A4"/>
    <w:rsid w:val="004F61D9"/>
    <w:rsid w:val="00532BBB"/>
    <w:rsid w:val="006D0D67"/>
    <w:rsid w:val="00724D93"/>
    <w:rsid w:val="009206C4"/>
    <w:rsid w:val="00E9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D93"/>
    <w:pPr>
      <w:spacing w:after="0" w:line="220" w:lineRule="exact"/>
    </w:pPr>
    <w:rPr>
      <w:rFonts w:ascii="Tahoma" w:eastAsia="Times New Roman" w:hAnsi="Tahoma" w:cs="Times New Roman"/>
      <w:spacing w:val="10"/>
      <w:kern w:val="32"/>
      <w:sz w:val="16"/>
      <w:szCs w:val="16"/>
    </w:rPr>
  </w:style>
  <w:style w:type="paragraph" w:styleId="Heading1">
    <w:name w:val="heading 1"/>
    <w:basedOn w:val="Normal"/>
    <w:next w:val="Normal"/>
    <w:link w:val="Heading1Char"/>
    <w:qFormat/>
    <w:rsid w:val="00724D93"/>
    <w:pPr>
      <w:spacing w:before="6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D93"/>
    <w:rPr>
      <w:rFonts w:ascii="Tahoma" w:eastAsia="Times New Roman" w:hAnsi="Tahoma" w:cs="Times New Roman"/>
      <w:spacing w:val="10"/>
      <w:kern w:val="32"/>
      <w:sz w:val="16"/>
      <w:szCs w:val="16"/>
    </w:rPr>
  </w:style>
  <w:style w:type="paragraph" w:customStyle="1" w:styleId="bulletedlist">
    <w:name w:val="bulleted list"/>
    <w:basedOn w:val="Normal"/>
    <w:link w:val="bulletedlistChar"/>
    <w:rsid w:val="00724D93"/>
    <w:pPr>
      <w:numPr>
        <w:numId w:val="1"/>
      </w:numPr>
      <w:spacing w:before="40" w:after="60"/>
    </w:pPr>
  </w:style>
  <w:style w:type="paragraph" w:customStyle="1" w:styleId="Location">
    <w:name w:val="Location"/>
    <w:basedOn w:val="Normal"/>
    <w:rsid w:val="00724D93"/>
    <w:pPr>
      <w:spacing w:before="40"/>
    </w:pPr>
    <w:rPr>
      <w:b/>
    </w:rPr>
  </w:style>
  <w:style w:type="paragraph" w:customStyle="1" w:styleId="Dates">
    <w:name w:val="Dates"/>
    <w:basedOn w:val="Normal"/>
    <w:rsid w:val="00724D93"/>
    <w:pPr>
      <w:spacing w:before="60"/>
      <w:jc w:val="right"/>
    </w:pPr>
  </w:style>
  <w:style w:type="character" w:customStyle="1" w:styleId="bulletedlistChar">
    <w:name w:val="bulleted list Char"/>
    <w:link w:val="bulletedlist"/>
    <w:rsid w:val="00724D93"/>
    <w:rPr>
      <w:rFonts w:ascii="Tahoma" w:eastAsia="Times New Roman" w:hAnsi="Tahoma" w:cs="Times New Roman"/>
      <w:spacing w:val="10"/>
      <w:kern w:val="32"/>
      <w:sz w:val="16"/>
      <w:szCs w:val="16"/>
    </w:rPr>
  </w:style>
  <w:style w:type="paragraph" w:customStyle="1" w:styleId="bulletedlistlastitem">
    <w:name w:val="bulleted list last item"/>
    <w:basedOn w:val="bulletedlist"/>
    <w:rsid w:val="00724D93"/>
    <w:pPr>
      <w:spacing w:after="200"/>
    </w:pPr>
    <w:rPr>
      <w:szCs w:val="20"/>
    </w:rPr>
  </w:style>
  <w:style w:type="paragraph" w:customStyle="1" w:styleId="Position">
    <w:name w:val="Position"/>
    <w:basedOn w:val="Normal"/>
    <w:rsid w:val="00724D93"/>
    <w:pPr>
      <w:spacing w:after="6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D93"/>
    <w:pPr>
      <w:spacing w:after="0" w:line="220" w:lineRule="exact"/>
    </w:pPr>
    <w:rPr>
      <w:rFonts w:ascii="Tahoma" w:eastAsia="Times New Roman" w:hAnsi="Tahoma" w:cs="Times New Roman"/>
      <w:spacing w:val="10"/>
      <w:kern w:val="32"/>
      <w:sz w:val="16"/>
      <w:szCs w:val="16"/>
    </w:rPr>
  </w:style>
  <w:style w:type="paragraph" w:styleId="Heading1">
    <w:name w:val="heading 1"/>
    <w:basedOn w:val="Normal"/>
    <w:next w:val="Normal"/>
    <w:link w:val="Heading1Char"/>
    <w:qFormat/>
    <w:rsid w:val="00724D93"/>
    <w:pPr>
      <w:spacing w:before="6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D93"/>
    <w:rPr>
      <w:rFonts w:ascii="Tahoma" w:eastAsia="Times New Roman" w:hAnsi="Tahoma" w:cs="Times New Roman"/>
      <w:spacing w:val="10"/>
      <w:kern w:val="32"/>
      <w:sz w:val="16"/>
      <w:szCs w:val="16"/>
    </w:rPr>
  </w:style>
  <w:style w:type="paragraph" w:customStyle="1" w:styleId="bulletedlist">
    <w:name w:val="bulleted list"/>
    <w:basedOn w:val="Normal"/>
    <w:link w:val="bulletedlistChar"/>
    <w:rsid w:val="00724D93"/>
    <w:pPr>
      <w:numPr>
        <w:numId w:val="1"/>
      </w:numPr>
      <w:spacing w:before="40" w:after="60"/>
    </w:pPr>
  </w:style>
  <w:style w:type="paragraph" w:customStyle="1" w:styleId="Location">
    <w:name w:val="Location"/>
    <w:basedOn w:val="Normal"/>
    <w:rsid w:val="00724D93"/>
    <w:pPr>
      <w:spacing w:before="40"/>
    </w:pPr>
    <w:rPr>
      <w:b/>
    </w:rPr>
  </w:style>
  <w:style w:type="paragraph" w:customStyle="1" w:styleId="Dates">
    <w:name w:val="Dates"/>
    <w:basedOn w:val="Normal"/>
    <w:rsid w:val="00724D93"/>
    <w:pPr>
      <w:spacing w:before="60"/>
      <w:jc w:val="right"/>
    </w:pPr>
  </w:style>
  <w:style w:type="character" w:customStyle="1" w:styleId="bulletedlistChar">
    <w:name w:val="bulleted list Char"/>
    <w:link w:val="bulletedlist"/>
    <w:rsid w:val="00724D93"/>
    <w:rPr>
      <w:rFonts w:ascii="Tahoma" w:eastAsia="Times New Roman" w:hAnsi="Tahoma" w:cs="Times New Roman"/>
      <w:spacing w:val="10"/>
      <w:kern w:val="32"/>
      <w:sz w:val="16"/>
      <w:szCs w:val="16"/>
    </w:rPr>
  </w:style>
  <w:style w:type="paragraph" w:customStyle="1" w:styleId="bulletedlistlastitem">
    <w:name w:val="bulleted list last item"/>
    <w:basedOn w:val="bulletedlist"/>
    <w:rsid w:val="00724D93"/>
    <w:pPr>
      <w:spacing w:after="200"/>
    </w:pPr>
    <w:rPr>
      <w:szCs w:val="20"/>
    </w:rPr>
  </w:style>
  <w:style w:type="paragraph" w:customStyle="1" w:styleId="Position">
    <w:name w:val="Position"/>
    <w:basedOn w:val="Normal"/>
    <w:rsid w:val="00724D93"/>
    <w:pPr>
      <w:spacing w:after="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codyp</dc:creator>
  <cp:lastModifiedBy>Cody</cp:lastModifiedBy>
  <cp:revision>5</cp:revision>
  <dcterms:created xsi:type="dcterms:W3CDTF">2012-02-10T16:08:00Z</dcterms:created>
  <dcterms:modified xsi:type="dcterms:W3CDTF">2013-05-13T00:33:00Z</dcterms:modified>
</cp:coreProperties>
</file>