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6B6C8" w14:textId="77777777" w:rsidR="003A28B2" w:rsidRPr="00F93AD0" w:rsidRDefault="00F93AD0">
      <w:pPr>
        <w:spacing w:after="0"/>
        <w:ind w:left="0" w:firstLine="0"/>
        <w:rPr>
          <w:rFonts w:ascii="Arial" w:hAnsi="Arial" w:cs="Arial"/>
        </w:rPr>
      </w:pPr>
      <w:r w:rsidRPr="00F93AD0">
        <w:rPr>
          <w:rFonts w:ascii="Arial" w:hAnsi="Arial" w:cs="Arial"/>
          <w:sz w:val="34"/>
        </w:rPr>
        <w:t>Piper Harris</w:t>
      </w:r>
    </w:p>
    <w:p w14:paraId="2D0F0AB9" w14:textId="77777777" w:rsidR="003A28B2" w:rsidRPr="00F93AD0" w:rsidRDefault="00F93AD0">
      <w:pPr>
        <w:spacing w:after="456" w:line="306" w:lineRule="auto"/>
        <w:ind w:left="0" w:right="5519" w:firstLine="0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Fort Collins, CO </w:t>
      </w:r>
      <w:r w:rsidRPr="00F93AD0">
        <w:rPr>
          <w:rFonts w:ascii="Arial" w:hAnsi="Arial" w:cs="Arial"/>
          <w:color w:val="0000CC"/>
        </w:rPr>
        <w:t>pipharris1825@gmail.com</w:t>
      </w:r>
    </w:p>
    <w:p w14:paraId="351B1C9F" w14:textId="77777777" w:rsidR="003A28B2" w:rsidRPr="00F93AD0" w:rsidRDefault="00F93AD0">
      <w:pPr>
        <w:pStyle w:val="Heading1"/>
        <w:ind w:left="-5"/>
        <w:rPr>
          <w:rFonts w:ascii="Arial" w:hAnsi="Arial" w:cs="Arial"/>
        </w:rPr>
      </w:pPr>
      <w:r w:rsidRPr="00F93AD0">
        <w:rPr>
          <w:rFonts w:ascii="Arial" w:hAnsi="Arial" w:cs="Arial"/>
        </w:rPr>
        <w:t>Work Experience</w:t>
      </w:r>
    </w:p>
    <w:p w14:paraId="6C25C930" w14:textId="77777777" w:rsidR="003A28B2" w:rsidRPr="00F93AD0" w:rsidRDefault="00F93AD0">
      <w:pPr>
        <w:spacing w:after="180"/>
        <w:ind w:left="0" w:right="-89" w:firstLine="0"/>
        <w:rPr>
          <w:rFonts w:ascii="Arial" w:hAnsi="Arial" w:cs="Arial"/>
        </w:rPr>
      </w:pPr>
      <w:r w:rsidRPr="00F93AD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3B6F4B9" wp14:editId="2CD751B9">
                <wp:extent cx="5943600" cy="12700"/>
                <wp:effectExtent l="0" t="0" r="0" b="0"/>
                <wp:docPr id="992" name="Group 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2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0A436F2" w14:textId="77777777" w:rsidR="003A28B2" w:rsidRPr="00F93AD0" w:rsidRDefault="00F93AD0">
      <w:pPr>
        <w:pStyle w:val="Heading2"/>
        <w:ind w:left="-5"/>
        <w:rPr>
          <w:rFonts w:ascii="Arial" w:hAnsi="Arial" w:cs="Arial"/>
        </w:rPr>
      </w:pPr>
      <w:r w:rsidRPr="00F93AD0">
        <w:rPr>
          <w:rFonts w:ascii="Arial" w:hAnsi="Arial" w:cs="Arial"/>
        </w:rPr>
        <w:t>Security &amp; Warehouse Packaging Associate</w:t>
      </w:r>
    </w:p>
    <w:p w14:paraId="36DC82CF" w14:textId="77777777" w:rsidR="003A28B2" w:rsidRPr="00F93AD0" w:rsidRDefault="00F93AD0">
      <w:pPr>
        <w:spacing w:after="125"/>
        <w:ind w:left="-5" w:right="5679"/>
        <w:rPr>
          <w:rFonts w:ascii="Arial" w:hAnsi="Arial" w:cs="Arial"/>
        </w:rPr>
      </w:pPr>
      <w:r w:rsidRPr="00F93AD0">
        <w:rPr>
          <w:rFonts w:ascii="Arial" w:hAnsi="Arial" w:cs="Arial"/>
          <w:color w:val="666666"/>
        </w:rPr>
        <w:t>Elwood Staffing</w:t>
      </w:r>
      <w:r w:rsidRPr="00F93AD0">
        <w:rPr>
          <w:rFonts w:ascii="Arial" w:hAnsi="Arial" w:cs="Arial"/>
        </w:rPr>
        <w:t xml:space="preserve"> - </w:t>
      </w:r>
      <w:r w:rsidRPr="00F93AD0">
        <w:rPr>
          <w:rFonts w:ascii="Arial" w:hAnsi="Arial" w:cs="Arial"/>
          <w:color w:val="666666"/>
        </w:rPr>
        <w:t>Fort Collins, CO August 2018 to February 2019</w:t>
      </w:r>
    </w:p>
    <w:p w14:paraId="44930F13" w14:textId="77777777" w:rsidR="003A28B2" w:rsidRPr="00F93AD0" w:rsidRDefault="00F93AD0">
      <w:pPr>
        <w:ind w:left="-5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CSU FOOTBALL GAMES SECURITY  </w:t>
      </w:r>
    </w:p>
    <w:p w14:paraId="58B622F8" w14:textId="77777777" w:rsidR="003A28B2" w:rsidRPr="00F93AD0" w:rsidRDefault="00F93AD0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Check tickets and put bracelets on fans with floor seats </w:t>
      </w:r>
    </w:p>
    <w:p w14:paraId="5E68607B" w14:textId="77777777" w:rsidR="003A28B2" w:rsidRPr="00F93AD0" w:rsidRDefault="00F93AD0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Direct people toward their correct seating </w:t>
      </w:r>
    </w:p>
    <w:p w14:paraId="654A2719" w14:textId="77777777" w:rsidR="003A28B2" w:rsidRPr="00F93AD0" w:rsidRDefault="00F93AD0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Cashiering at food stand </w:t>
      </w:r>
    </w:p>
    <w:p w14:paraId="68CAD0CE" w14:textId="77777777" w:rsidR="003A28B2" w:rsidRPr="00F93AD0" w:rsidRDefault="00F93AD0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Serve alcohol/beer- Check IDs </w:t>
      </w:r>
    </w:p>
    <w:p w14:paraId="47B97029" w14:textId="77777777" w:rsidR="003A28B2" w:rsidRPr="00F93AD0" w:rsidRDefault="00F93AD0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Food preparation  </w:t>
      </w:r>
    </w:p>
    <w:p w14:paraId="3010C25E" w14:textId="77777777" w:rsidR="003A28B2" w:rsidRPr="00F93AD0" w:rsidRDefault="00F93AD0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Pass inspections  </w:t>
      </w:r>
    </w:p>
    <w:p w14:paraId="0DFD5217" w14:textId="77777777" w:rsidR="003A28B2" w:rsidRPr="00F93AD0" w:rsidRDefault="00F93AD0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Provide excellent customer service  </w:t>
      </w:r>
    </w:p>
    <w:p w14:paraId="4A42E9D6" w14:textId="77777777" w:rsidR="003A28B2" w:rsidRPr="00F93AD0" w:rsidRDefault="00F93AD0">
      <w:pPr>
        <w:spacing w:after="39"/>
        <w:ind w:left="0" w:firstLine="0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 </w:t>
      </w:r>
    </w:p>
    <w:p w14:paraId="04119A67" w14:textId="77777777" w:rsidR="003A28B2" w:rsidRPr="00F93AD0" w:rsidRDefault="00F93AD0">
      <w:pPr>
        <w:ind w:left="-5"/>
        <w:rPr>
          <w:rFonts w:ascii="Arial" w:hAnsi="Arial" w:cs="Arial"/>
        </w:rPr>
      </w:pPr>
      <w:r w:rsidRPr="00F93AD0">
        <w:rPr>
          <w:rFonts w:ascii="Arial" w:hAnsi="Arial" w:cs="Arial"/>
        </w:rPr>
        <w:t>Hydra-Warehouse Pack</w:t>
      </w:r>
      <w:r w:rsidRPr="00F93AD0">
        <w:rPr>
          <w:rFonts w:ascii="Arial" w:hAnsi="Arial" w:cs="Arial"/>
        </w:rPr>
        <w:t xml:space="preserve">aging Associate </w:t>
      </w:r>
    </w:p>
    <w:p w14:paraId="325D04DC" w14:textId="77777777" w:rsidR="003A28B2" w:rsidRPr="00F93AD0" w:rsidRDefault="00F93AD0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Packaging assorted beer cases </w:t>
      </w:r>
    </w:p>
    <w:p w14:paraId="3590428A" w14:textId="77777777" w:rsidR="003A28B2" w:rsidRPr="00F93AD0" w:rsidRDefault="00F93AD0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Work on assembly line </w:t>
      </w:r>
    </w:p>
    <w:p w14:paraId="7A558112" w14:textId="77777777" w:rsidR="003A28B2" w:rsidRPr="00F93AD0" w:rsidRDefault="00F93AD0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Sorting and repackaging bottles </w:t>
      </w:r>
    </w:p>
    <w:p w14:paraId="3D4580AE" w14:textId="77777777" w:rsidR="003A28B2" w:rsidRPr="00F93AD0" w:rsidRDefault="00F93AD0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Palletizing and down stacking beer cases </w:t>
      </w:r>
    </w:p>
    <w:p w14:paraId="2E6677D7" w14:textId="77777777" w:rsidR="003A28B2" w:rsidRPr="00F93AD0" w:rsidRDefault="00F93AD0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Open cases and put them on assembly line </w:t>
      </w:r>
    </w:p>
    <w:p w14:paraId="2C104AC6" w14:textId="77777777" w:rsidR="003A28B2" w:rsidRPr="00F93AD0" w:rsidRDefault="00F93AD0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Repetitive and face paced </w:t>
      </w:r>
    </w:p>
    <w:p w14:paraId="08115557" w14:textId="77777777" w:rsidR="003A28B2" w:rsidRPr="00F93AD0" w:rsidRDefault="00F93AD0">
      <w:pPr>
        <w:numPr>
          <w:ilvl w:val="0"/>
          <w:numId w:val="1"/>
        </w:numPr>
        <w:spacing w:after="227"/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Can stand for 8-10 hours in the same space and lift 50 </w:t>
      </w:r>
      <w:proofErr w:type="spellStart"/>
      <w:r w:rsidRPr="00F93AD0">
        <w:rPr>
          <w:rFonts w:ascii="Arial" w:hAnsi="Arial" w:cs="Arial"/>
        </w:rPr>
        <w:t>lbs</w:t>
      </w:r>
      <w:proofErr w:type="spellEnd"/>
    </w:p>
    <w:p w14:paraId="1C03A20E" w14:textId="77777777" w:rsidR="003A28B2" w:rsidRPr="00F93AD0" w:rsidRDefault="00F93AD0">
      <w:pPr>
        <w:pStyle w:val="Heading2"/>
        <w:ind w:left="-5"/>
        <w:rPr>
          <w:rFonts w:ascii="Arial" w:hAnsi="Arial" w:cs="Arial"/>
        </w:rPr>
      </w:pPr>
      <w:r w:rsidRPr="00F93AD0">
        <w:rPr>
          <w:rFonts w:ascii="Arial" w:hAnsi="Arial" w:cs="Arial"/>
        </w:rPr>
        <w:t>Overnight Stocker</w:t>
      </w:r>
    </w:p>
    <w:p w14:paraId="526CB672" w14:textId="77777777" w:rsidR="003A28B2" w:rsidRPr="00F93AD0" w:rsidRDefault="00F93AD0">
      <w:pPr>
        <w:spacing w:after="125"/>
        <w:ind w:left="-5" w:right="6629"/>
        <w:rPr>
          <w:rFonts w:ascii="Arial" w:hAnsi="Arial" w:cs="Arial"/>
        </w:rPr>
      </w:pPr>
      <w:r w:rsidRPr="00F93AD0">
        <w:rPr>
          <w:rFonts w:ascii="Arial" w:hAnsi="Arial" w:cs="Arial"/>
          <w:color w:val="666666"/>
        </w:rPr>
        <w:t>Walmart</w:t>
      </w:r>
      <w:r w:rsidRPr="00F93AD0">
        <w:rPr>
          <w:rFonts w:ascii="Arial" w:hAnsi="Arial" w:cs="Arial"/>
        </w:rPr>
        <w:t xml:space="preserve"> - </w:t>
      </w:r>
      <w:r w:rsidRPr="00F93AD0">
        <w:rPr>
          <w:rFonts w:ascii="Arial" w:hAnsi="Arial" w:cs="Arial"/>
          <w:color w:val="666666"/>
        </w:rPr>
        <w:t>Fort Collins, CO July 2014 to July 2016</w:t>
      </w:r>
    </w:p>
    <w:p w14:paraId="2FA01892" w14:textId="77777777" w:rsidR="003A28B2" w:rsidRPr="00F93AD0" w:rsidRDefault="00F93AD0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Stocked products onto shelves including grocery and general merchandise while always meeting </w:t>
      </w:r>
      <w:proofErr w:type="spellStart"/>
      <w:r w:rsidRPr="00F93AD0">
        <w:rPr>
          <w:rFonts w:ascii="Arial" w:hAnsi="Arial" w:cs="Arial"/>
        </w:rPr>
        <w:t>theestimated</w:t>
      </w:r>
      <w:proofErr w:type="spellEnd"/>
      <w:r w:rsidRPr="00F93AD0">
        <w:rPr>
          <w:rFonts w:ascii="Arial" w:hAnsi="Arial" w:cs="Arial"/>
        </w:rPr>
        <w:t xml:space="preserve"> times provided </w:t>
      </w:r>
    </w:p>
    <w:p w14:paraId="2BDB54C2" w14:textId="77777777" w:rsidR="003A28B2" w:rsidRPr="00F93AD0" w:rsidRDefault="00F93AD0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Manage </w:t>
      </w:r>
      <w:r w:rsidRPr="00F93AD0">
        <w:rPr>
          <w:rFonts w:ascii="Arial" w:hAnsi="Arial" w:cs="Arial"/>
        </w:rPr>
        <w:t xml:space="preserve">backroom inventory which included binning overstock, complete bin audits, </w:t>
      </w:r>
      <w:proofErr w:type="spellStart"/>
      <w:r w:rsidRPr="00F93AD0">
        <w:rPr>
          <w:rFonts w:ascii="Arial" w:hAnsi="Arial" w:cs="Arial"/>
        </w:rPr>
        <w:t>pullmerchandise</w:t>
      </w:r>
      <w:proofErr w:type="spellEnd"/>
      <w:r w:rsidRPr="00F93AD0">
        <w:rPr>
          <w:rFonts w:ascii="Arial" w:hAnsi="Arial" w:cs="Arial"/>
        </w:rPr>
        <w:t xml:space="preserve"> from bins that can go out to the sales floor, and making sure labels are correct and accurate </w:t>
      </w:r>
    </w:p>
    <w:p w14:paraId="184F6767" w14:textId="77777777" w:rsidR="003A28B2" w:rsidRPr="00F93AD0" w:rsidRDefault="00F93AD0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Manage top stock </w:t>
      </w:r>
    </w:p>
    <w:p w14:paraId="393E947D" w14:textId="77777777" w:rsidR="003A28B2" w:rsidRPr="00F93AD0" w:rsidRDefault="00F93AD0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Use correct equipment such as pallet jack, cardboard </w:t>
      </w:r>
      <w:r w:rsidRPr="00F93AD0">
        <w:rPr>
          <w:rFonts w:ascii="Arial" w:hAnsi="Arial" w:cs="Arial"/>
        </w:rPr>
        <w:t xml:space="preserve">and plastic bailor, stocking carts, box </w:t>
      </w:r>
      <w:proofErr w:type="spellStart"/>
      <w:proofErr w:type="gramStart"/>
      <w:r w:rsidRPr="00F93AD0">
        <w:rPr>
          <w:rFonts w:ascii="Arial" w:hAnsi="Arial" w:cs="Arial"/>
        </w:rPr>
        <w:t>cutters,and</w:t>
      </w:r>
      <w:proofErr w:type="spellEnd"/>
      <w:proofErr w:type="gramEnd"/>
      <w:r w:rsidRPr="00F93AD0">
        <w:rPr>
          <w:rFonts w:ascii="Arial" w:hAnsi="Arial" w:cs="Arial"/>
        </w:rPr>
        <w:t xml:space="preserve"> the provided hand held devices and printer </w:t>
      </w:r>
    </w:p>
    <w:p w14:paraId="30D3507C" w14:textId="77777777" w:rsidR="003A28B2" w:rsidRPr="00F93AD0" w:rsidRDefault="00F93AD0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Follow policies and procedures </w:t>
      </w:r>
      <w:proofErr w:type="spellStart"/>
      <w:r w:rsidRPr="00F93AD0">
        <w:rPr>
          <w:rFonts w:ascii="Arial" w:hAnsi="Arial" w:cs="Arial"/>
        </w:rPr>
        <w:t>inforcing</w:t>
      </w:r>
      <w:proofErr w:type="spellEnd"/>
      <w:r w:rsidRPr="00F93AD0">
        <w:rPr>
          <w:rFonts w:ascii="Arial" w:hAnsi="Arial" w:cs="Arial"/>
        </w:rPr>
        <w:t xml:space="preserve"> a safe work environment </w:t>
      </w:r>
    </w:p>
    <w:p w14:paraId="35C36D0E" w14:textId="77777777" w:rsidR="003A28B2" w:rsidRPr="00F93AD0" w:rsidRDefault="00F93AD0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Make sure signing and labeling is correct throughout the store </w:t>
      </w:r>
    </w:p>
    <w:p w14:paraId="253B7AEB" w14:textId="77777777" w:rsidR="003A28B2" w:rsidRPr="00F93AD0" w:rsidRDefault="00F93AD0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>Set new MODs and fixing fixtur</w:t>
      </w:r>
      <w:r w:rsidRPr="00F93AD0">
        <w:rPr>
          <w:rFonts w:ascii="Arial" w:hAnsi="Arial" w:cs="Arial"/>
        </w:rPr>
        <w:t xml:space="preserve">es which included being able to read and follow MOD sheets </w:t>
      </w:r>
      <w:proofErr w:type="spellStart"/>
      <w:r w:rsidRPr="00F93AD0">
        <w:rPr>
          <w:rFonts w:ascii="Arial" w:hAnsi="Arial" w:cs="Arial"/>
        </w:rPr>
        <w:t>andlayouts</w:t>
      </w:r>
      <w:proofErr w:type="spellEnd"/>
      <w:r w:rsidRPr="00F93AD0">
        <w:rPr>
          <w:rFonts w:ascii="Arial" w:hAnsi="Arial" w:cs="Arial"/>
        </w:rPr>
        <w:t xml:space="preserve"> </w:t>
      </w:r>
    </w:p>
    <w:p w14:paraId="75E75220" w14:textId="77777777" w:rsidR="003A28B2" w:rsidRPr="00F93AD0" w:rsidRDefault="00F93AD0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Completed necessary paperwork and following right procedures to claims damaged or </w:t>
      </w:r>
      <w:proofErr w:type="spellStart"/>
      <w:r w:rsidRPr="00F93AD0">
        <w:rPr>
          <w:rFonts w:ascii="Arial" w:hAnsi="Arial" w:cs="Arial"/>
        </w:rPr>
        <w:t>expiredproducts</w:t>
      </w:r>
      <w:proofErr w:type="spellEnd"/>
      <w:r w:rsidRPr="00F93AD0">
        <w:rPr>
          <w:rFonts w:ascii="Arial" w:hAnsi="Arial" w:cs="Arial"/>
        </w:rPr>
        <w:t xml:space="preserve"> </w:t>
      </w:r>
    </w:p>
    <w:p w14:paraId="46467DC6" w14:textId="77777777" w:rsidR="003A28B2" w:rsidRPr="00F93AD0" w:rsidRDefault="00F93AD0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Follow </w:t>
      </w:r>
      <w:proofErr w:type="spellStart"/>
      <w:r w:rsidRPr="00F93AD0">
        <w:rPr>
          <w:rFonts w:ascii="Arial" w:hAnsi="Arial" w:cs="Arial"/>
        </w:rPr>
        <w:t>Walmarts</w:t>
      </w:r>
      <w:proofErr w:type="spellEnd"/>
      <w:r w:rsidRPr="00F93AD0">
        <w:rPr>
          <w:rFonts w:ascii="Arial" w:hAnsi="Arial" w:cs="Arial"/>
        </w:rPr>
        <w:t xml:space="preserve"> Clean, Fast and Friendly policy </w:t>
      </w:r>
    </w:p>
    <w:p w14:paraId="1954015B" w14:textId="77777777" w:rsidR="003A28B2" w:rsidRPr="00F93AD0" w:rsidRDefault="00F93AD0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>Train new employees and complete annu</w:t>
      </w:r>
      <w:r w:rsidRPr="00F93AD0">
        <w:rPr>
          <w:rFonts w:ascii="Arial" w:hAnsi="Arial" w:cs="Arial"/>
        </w:rPr>
        <w:t xml:space="preserve">al training modules on time </w:t>
      </w:r>
    </w:p>
    <w:p w14:paraId="46C4AD2A" w14:textId="77777777" w:rsidR="003A28B2" w:rsidRPr="00F93AD0" w:rsidRDefault="00F93AD0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Provided constant customer interaction and exceptional customer service  </w:t>
      </w:r>
    </w:p>
    <w:p w14:paraId="02340B70" w14:textId="77777777" w:rsidR="003A28B2" w:rsidRPr="00F93AD0" w:rsidRDefault="00F93AD0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Complete block and face zones </w:t>
      </w:r>
    </w:p>
    <w:p w14:paraId="21A77FBC" w14:textId="77777777" w:rsidR="003A28B2" w:rsidRPr="00F93AD0" w:rsidRDefault="00F93AD0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Loss prevention including making sure the counts are correct, match shipping labels with </w:t>
      </w:r>
      <w:proofErr w:type="spellStart"/>
      <w:r w:rsidRPr="00F93AD0">
        <w:rPr>
          <w:rFonts w:ascii="Arial" w:hAnsi="Arial" w:cs="Arial"/>
        </w:rPr>
        <w:t>theproduct</w:t>
      </w:r>
      <w:proofErr w:type="spellEnd"/>
      <w:r w:rsidRPr="00F93AD0">
        <w:rPr>
          <w:rFonts w:ascii="Arial" w:hAnsi="Arial" w:cs="Arial"/>
        </w:rPr>
        <w:t xml:space="preserve"> and fill out correct p</w:t>
      </w:r>
      <w:r w:rsidRPr="00F93AD0">
        <w:rPr>
          <w:rFonts w:ascii="Arial" w:hAnsi="Arial" w:cs="Arial"/>
        </w:rPr>
        <w:t xml:space="preserve">aperwork if necessary, check UPCs and make sure merchandise is stocked correctly and in the right </w:t>
      </w:r>
      <w:r w:rsidRPr="00F93AD0">
        <w:rPr>
          <w:rFonts w:ascii="Arial" w:hAnsi="Arial" w:cs="Arial"/>
        </w:rPr>
        <w:lastRenderedPageBreak/>
        <w:t xml:space="preserve">location, reading and following shelf labels, price changes are accurate, and contact management with any concerns dealing with theft </w:t>
      </w:r>
    </w:p>
    <w:p w14:paraId="31DC240B" w14:textId="77777777" w:rsidR="003A28B2" w:rsidRPr="00F93AD0" w:rsidRDefault="00F93AD0">
      <w:pPr>
        <w:numPr>
          <w:ilvl w:val="0"/>
          <w:numId w:val="2"/>
        </w:numPr>
        <w:spacing w:after="490"/>
        <w:ind w:hanging="163"/>
        <w:rPr>
          <w:rFonts w:ascii="Arial" w:hAnsi="Arial" w:cs="Arial"/>
        </w:rPr>
      </w:pPr>
      <w:r w:rsidRPr="00F93AD0">
        <w:rPr>
          <w:rFonts w:ascii="Arial" w:hAnsi="Arial" w:cs="Arial"/>
        </w:rPr>
        <w:t xml:space="preserve">Money handling through </w:t>
      </w:r>
      <w:r w:rsidRPr="00F93AD0">
        <w:rPr>
          <w:rFonts w:ascii="Arial" w:hAnsi="Arial" w:cs="Arial"/>
        </w:rPr>
        <w:t xml:space="preserve">cashiering, completing returns and assist with counting, balancing </w:t>
      </w:r>
      <w:proofErr w:type="spellStart"/>
      <w:r w:rsidRPr="00F93AD0">
        <w:rPr>
          <w:rFonts w:ascii="Arial" w:hAnsi="Arial" w:cs="Arial"/>
        </w:rPr>
        <w:t>andrefilling</w:t>
      </w:r>
      <w:proofErr w:type="spellEnd"/>
      <w:r w:rsidRPr="00F93AD0">
        <w:rPr>
          <w:rFonts w:ascii="Arial" w:hAnsi="Arial" w:cs="Arial"/>
        </w:rPr>
        <w:t xml:space="preserve"> the </w:t>
      </w:r>
      <w:proofErr w:type="spellStart"/>
      <w:r w:rsidRPr="00F93AD0">
        <w:rPr>
          <w:rFonts w:ascii="Arial" w:hAnsi="Arial" w:cs="Arial"/>
        </w:rPr>
        <w:t>self check</w:t>
      </w:r>
      <w:proofErr w:type="spellEnd"/>
      <w:r w:rsidRPr="00F93AD0">
        <w:rPr>
          <w:rFonts w:ascii="Arial" w:hAnsi="Arial" w:cs="Arial"/>
        </w:rPr>
        <w:t xml:space="preserve"> out machines before change over</w:t>
      </w:r>
    </w:p>
    <w:p w14:paraId="655F952F" w14:textId="77777777" w:rsidR="003A28B2" w:rsidRPr="00F93AD0" w:rsidRDefault="00F93AD0">
      <w:pPr>
        <w:pStyle w:val="Heading1"/>
        <w:ind w:left="-5"/>
        <w:rPr>
          <w:rFonts w:ascii="Arial" w:hAnsi="Arial" w:cs="Arial"/>
        </w:rPr>
      </w:pPr>
      <w:r w:rsidRPr="00F93AD0">
        <w:rPr>
          <w:rFonts w:ascii="Arial" w:hAnsi="Arial" w:cs="Arial"/>
        </w:rPr>
        <w:t>Education</w:t>
      </w:r>
    </w:p>
    <w:p w14:paraId="1EEB0817" w14:textId="77777777" w:rsidR="003A28B2" w:rsidRPr="00F93AD0" w:rsidRDefault="00F93AD0">
      <w:pPr>
        <w:spacing w:after="180"/>
        <w:ind w:left="0" w:right="-89" w:firstLine="0"/>
        <w:rPr>
          <w:rFonts w:ascii="Arial" w:hAnsi="Arial" w:cs="Arial"/>
        </w:rPr>
      </w:pPr>
      <w:r w:rsidRPr="00F93AD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B66EAFD" wp14:editId="1651E260">
                <wp:extent cx="5943600" cy="12700"/>
                <wp:effectExtent l="0" t="0" r="0" b="0"/>
                <wp:docPr id="958" name="Group 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8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9A20FEE" w14:textId="77777777" w:rsidR="003A28B2" w:rsidRPr="00F93AD0" w:rsidRDefault="00F93AD0">
      <w:pPr>
        <w:pStyle w:val="Heading2"/>
        <w:ind w:left="-5"/>
        <w:rPr>
          <w:rFonts w:ascii="Arial" w:hAnsi="Arial" w:cs="Arial"/>
        </w:rPr>
      </w:pPr>
      <w:r w:rsidRPr="00F93AD0">
        <w:rPr>
          <w:rFonts w:ascii="Arial" w:hAnsi="Arial" w:cs="Arial"/>
        </w:rPr>
        <w:t>Associate in Business</w:t>
      </w:r>
    </w:p>
    <w:p w14:paraId="1949F26F" w14:textId="77777777" w:rsidR="003A28B2" w:rsidRPr="00F93AD0" w:rsidRDefault="00F93AD0">
      <w:pPr>
        <w:ind w:left="-5"/>
        <w:rPr>
          <w:rFonts w:ascii="Arial" w:hAnsi="Arial" w:cs="Arial"/>
        </w:rPr>
      </w:pPr>
      <w:r w:rsidRPr="00F93AD0">
        <w:rPr>
          <w:rFonts w:ascii="Arial" w:hAnsi="Arial" w:cs="Arial"/>
        </w:rPr>
        <w:t>Front Range Community College - Fort Collins, CO</w:t>
      </w:r>
    </w:p>
    <w:p w14:paraId="44E63F0D" w14:textId="77777777" w:rsidR="003A28B2" w:rsidRPr="00F93AD0" w:rsidRDefault="00F93AD0">
      <w:pPr>
        <w:spacing w:after="227"/>
        <w:ind w:left="-5" w:right="5679"/>
        <w:rPr>
          <w:rFonts w:ascii="Arial" w:hAnsi="Arial" w:cs="Arial"/>
        </w:rPr>
      </w:pPr>
      <w:r w:rsidRPr="00F93AD0">
        <w:rPr>
          <w:rFonts w:ascii="Arial" w:hAnsi="Arial" w:cs="Arial"/>
          <w:color w:val="666666"/>
        </w:rPr>
        <w:t>August 2012 to June 2013</w:t>
      </w:r>
    </w:p>
    <w:p w14:paraId="500DAE70" w14:textId="77777777" w:rsidR="003A28B2" w:rsidRPr="00F93AD0" w:rsidRDefault="00F93AD0">
      <w:pPr>
        <w:pStyle w:val="Heading2"/>
        <w:ind w:left="-5"/>
        <w:rPr>
          <w:rFonts w:ascii="Arial" w:hAnsi="Arial" w:cs="Arial"/>
        </w:rPr>
      </w:pPr>
      <w:r w:rsidRPr="00F93AD0">
        <w:rPr>
          <w:rFonts w:ascii="Arial" w:hAnsi="Arial" w:cs="Arial"/>
        </w:rPr>
        <w:t>High school or equivalent in High School Diploma</w:t>
      </w:r>
    </w:p>
    <w:p w14:paraId="37E9DAED" w14:textId="77777777" w:rsidR="003A28B2" w:rsidRPr="00F93AD0" w:rsidRDefault="00F93AD0">
      <w:pPr>
        <w:ind w:left="-5"/>
        <w:rPr>
          <w:rFonts w:ascii="Arial" w:hAnsi="Arial" w:cs="Arial"/>
        </w:rPr>
      </w:pPr>
      <w:r w:rsidRPr="00F93AD0">
        <w:rPr>
          <w:rFonts w:ascii="Arial" w:hAnsi="Arial" w:cs="Arial"/>
        </w:rPr>
        <w:t>Rocky Mountain High School - Fort Collins, CO</w:t>
      </w:r>
    </w:p>
    <w:p w14:paraId="21808094" w14:textId="77777777" w:rsidR="003A28B2" w:rsidRPr="00F93AD0" w:rsidRDefault="00F93AD0">
      <w:pPr>
        <w:spacing w:after="227"/>
        <w:ind w:left="-5" w:right="5679"/>
        <w:rPr>
          <w:rFonts w:ascii="Arial" w:hAnsi="Arial" w:cs="Arial"/>
        </w:rPr>
      </w:pPr>
      <w:r w:rsidRPr="00F93AD0">
        <w:rPr>
          <w:rFonts w:ascii="Arial" w:hAnsi="Arial" w:cs="Arial"/>
          <w:color w:val="666666"/>
        </w:rPr>
        <w:t>August 2006 to May 2010</w:t>
      </w:r>
    </w:p>
    <w:p w14:paraId="59D1765F" w14:textId="77777777" w:rsidR="003A28B2" w:rsidRPr="00F93AD0" w:rsidRDefault="00F93AD0">
      <w:pPr>
        <w:pStyle w:val="Heading2"/>
        <w:ind w:left="-5"/>
        <w:rPr>
          <w:rFonts w:ascii="Arial" w:hAnsi="Arial" w:cs="Arial"/>
        </w:rPr>
      </w:pPr>
      <w:r w:rsidRPr="00F93AD0">
        <w:rPr>
          <w:rFonts w:ascii="Arial" w:hAnsi="Arial" w:cs="Arial"/>
        </w:rPr>
        <w:t>High school or equivalent</w:t>
      </w:r>
      <w:bookmarkStart w:id="0" w:name="_GoBack"/>
      <w:bookmarkEnd w:id="0"/>
    </w:p>
    <w:sectPr w:rsidR="003A28B2" w:rsidRPr="00F93AD0">
      <w:pgSz w:w="12240" w:h="15840"/>
      <w:pgMar w:top="1450" w:right="1529" w:bottom="19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01A3E"/>
    <w:multiLevelType w:val="hybridMultilevel"/>
    <w:tmpl w:val="F8C4031A"/>
    <w:lvl w:ilvl="0" w:tplc="4606DA6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B497B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B02EB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EC780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921CC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F81B0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A8DEB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FEC30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FC7E3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8B0EC5"/>
    <w:multiLevelType w:val="hybridMultilevel"/>
    <w:tmpl w:val="8E8C3E0A"/>
    <w:lvl w:ilvl="0" w:tplc="785837E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ECF38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5EBBA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1CA56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A0A0D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D0B41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145A8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28985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DE356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B2"/>
    <w:rsid w:val="003A28B2"/>
    <w:rsid w:val="00F9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92DC"/>
  <w15:docId w15:val="{D3A277AA-7932-47D1-9239-E4202EE9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2019-05-20T19:20:00Z</dcterms:created>
  <dcterms:modified xsi:type="dcterms:W3CDTF">2019-05-20T19:20:00Z</dcterms:modified>
</cp:coreProperties>
</file>