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89" w:rsidRPr="00C161C9" w:rsidRDefault="00430D89" w:rsidP="00430D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161C9">
        <w:rPr>
          <w:rFonts w:cstheme="minorHAnsi"/>
          <w:b/>
          <w:bCs/>
          <w:sz w:val="32"/>
          <w:szCs w:val="32"/>
        </w:rPr>
        <w:t>Matthew I. Peetz</w:t>
      </w:r>
    </w:p>
    <w:p w:rsidR="006C71C2" w:rsidRDefault="006C71C2" w:rsidP="00430D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Castle Rock, CO 80104</w:t>
      </w:r>
    </w:p>
    <w:p w:rsidR="00FF2278" w:rsidRPr="00C161C9" w:rsidRDefault="00FF2278" w:rsidP="00430D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(720) 217-8288</w:t>
      </w:r>
    </w:p>
    <w:p w:rsidR="00430D89" w:rsidRPr="00C161C9" w:rsidRDefault="00013DC9" w:rsidP="00430D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A00257" w:rsidRPr="00C161C9">
        <w:rPr>
          <w:rFonts w:cstheme="minorHAnsi"/>
          <w:sz w:val="20"/>
          <w:szCs w:val="20"/>
        </w:rPr>
        <w:t>atthew</w:t>
      </w:r>
      <w:r>
        <w:rPr>
          <w:rFonts w:cstheme="minorHAnsi"/>
          <w:sz w:val="20"/>
          <w:szCs w:val="20"/>
        </w:rPr>
        <w:t>.</w:t>
      </w:r>
      <w:r w:rsidR="00A00257" w:rsidRPr="00C161C9">
        <w:rPr>
          <w:rFonts w:cstheme="minorHAnsi"/>
          <w:sz w:val="20"/>
          <w:szCs w:val="20"/>
        </w:rPr>
        <w:t>peetz@yahoo.com</w:t>
      </w:r>
    </w:p>
    <w:p w:rsidR="00A00257" w:rsidRPr="00C161C9" w:rsidRDefault="00A00257" w:rsidP="00430D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30D89" w:rsidRPr="00C161C9" w:rsidRDefault="00430D89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C161C9">
        <w:rPr>
          <w:rFonts w:cstheme="minorHAnsi"/>
          <w:b/>
          <w:bCs/>
          <w:sz w:val="24"/>
          <w:szCs w:val="24"/>
          <w:u w:val="single"/>
        </w:rPr>
        <w:t>Education</w:t>
      </w:r>
    </w:p>
    <w:p w:rsidR="00430D89" w:rsidRPr="00C161C9" w:rsidRDefault="00430D89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161C9">
        <w:rPr>
          <w:rFonts w:cstheme="minorHAnsi"/>
          <w:b/>
          <w:bCs/>
          <w:sz w:val="24"/>
          <w:szCs w:val="24"/>
        </w:rPr>
        <w:t>University of Colorado</w:t>
      </w:r>
      <w:r w:rsidRPr="00C161C9">
        <w:rPr>
          <w:rFonts w:cstheme="minorHAnsi"/>
          <w:sz w:val="24"/>
          <w:szCs w:val="24"/>
        </w:rPr>
        <w:t xml:space="preserve">, </w:t>
      </w:r>
      <w:r w:rsidRPr="00C161C9">
        <w:rPr>
          <w:rFonts w:cstheme="minorHAnsi"/>
          <w:i/>
          <w:iCs/>
          <w:sz w:val="24"/>
          <w:szCs w:val="24"/>
        </w:rPr>
        <w:t xml:space="preserve">Colorado Springs, CO </w:t>
      </w:r>
      <w:r w:rsidR="00C161C9" w:rsidRPr="00C161C9">
        <w:rPr>
          <w:rFonts w:cstheme="minorHAnsi"/>
          <w:i/>
          <w:iCs/>
          <w:sz w:val="24"/>
          <w:szCs w:val="24"/>
        </w:rPr>
        <w:t xml:space="preserve">                                                                  </w:t>
      </w:r>
      <w:r w:rsidR="00C161C9">
        <w:rPr>
          <w:rFonts w:cstheme="minorHAnsi"/>
          <w:i/>
          <w:iCs/>
          <w:sz w:val="24"/>
          <w:szCs w:val="24"/>
        </w:rPr>
        <w:t xml:space="preserve">                           </w:t>
      </w:r>
      <w:r w:rsidR="00A00257" w:rsidRPr="00C161C9">
        <w:rPr>
          <w:rFonts w:cstheme="minorHAnsi"/>
          <w:sz w:val="24"/>
          <w:szCs w:val="24"/>
        </w:rPr>
        <w:t>May 2012</w:t>
      </w:r>
    </w:p>
    <w:p w:rsidR="00430D89" w:rsidRPr="00C161C9" w:rsidRDefault="00430D89" w:rsidP="00C161C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/>
          <w:bCs/>
          <w:sz w:val="24"/>
          <w:szCs w:val="24"/>
        </w:rPr>
      </w:pPr>
      <w:r w:rsidRPr="00C161C9">
        <w:rPr>
          <w:rFonts w:cstheme="minorHAnsi"/>
          <w:b/>
          <w:bCs/>
          <w:sz w:val="24"/>
          <w:szCs w:val="24"/>
        </w:rPr>
        <w:t xml:space="preserve">Masters of Science: </w:t>
      </w:r>
      <w:r w:rsidR="002549FE">
        <w:rPr>
          <w:rFonts w:cstheme="minorHAnsi"/>
          <w:b/>
          <w:bCs/>
          <w:sz w:val="24"/>
          <w:szCs w:val="24"/>
        </w:rPr>
        <w:t xml:space="preserve">Molecular </w:t>
      </w:r>
      <w:r w:rsidR="007B2DB4">
        <w:rPr>
          <w:rFonts w:cstheme="minorHAnsi"/>
          <w:b/>
          <w:bCs/>
          <w:sz w:val="24"/>
          <w:szCs w:val="24"/>
        </w:rPr>
        <w:t>and Cellular Biology</w:t>
      </w:r>
    </w:p>
    <w:p w:rsidR="00430D89" w:rsidRPr="00C161C9" w:rsidRDefault="00430D89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161C9">
        <w:rPr>
          <w:rFonts w:cstheme="minorHAnsi"/>
          <w:b/>
          <w:bCs/>
          <w:sz w:val="24"/>
          <w:szCs w:val="24"/>
        </w:rPr>
        <w:t>University of Colorado</w:t>
      </w:r>
      <w:r w:rsidRPr="00C161C9">
        <w:rPr>
          <w:rFonts w:cstheme="minorHAnsi"/>
          <w:sz w:val="24"/>
          <w:szCs w:val="24"/>
        </w:rPr>
        <w:t xml:space="preserve">, </w:t>
      </w:r>
      <w:r w:rsidRPr="00C161C9">
        <w:rPr>
          <w:rFonts w:cstheme="minorHAnsi"/>
          <w:i/>
          <w:iCs/>
          <w:sz w:val="24"/>
          <w:szCs w:val="24"/>
        </w:rPr>
        <w:t xml:space="preserve">Colorado Springs, CO </w:t>
      </w:r>
      <w:r w:rsidR="00C161C9" w:rsidRPr="00C161C9">
        <w:rPr>
          <w:rFonts w:cstheme="minorHAnsi"/>
          <w:i/>
          <w:iCs/>
          <w:sz w:val="24"/>
          <w:szCs w:val="24"/>
        </w:rPr>
        <w:t xml:space="preserve">                                            </w:t>
      </w:r>
      <w:r w:rsidR="00C161C9">
        <w:rPr>
          <w:rFonts w:cstheme="minorHAnsi"/>
          <w:i/>
          <w:iCs/>
          <w:sz w:val="24"/>
          <w:szCs w:val="24"/>
        </w:rPr>
        <w:t xml:space="preserve">                                                 </w:t>
      </w:r>
      <w:r w:rsidRPr="00C161C9">
        <w:rPr>
          <w:rFonts w:cstheme="minorHAnsi"/>
          <w:sz w:val="24"/>
          <w:szCs w:val="24"/>
        </w:rPr>
        <w:t>May 2010</w:t>
      </w:r>
    </w:p>
    <w:p w:rsidR="00430D89" w:rsidRPr="00C161C9" w:rsidRDefault="00430D89" w:rsidP="00C161C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/>
          <w:bCs/>
          <w:sz w:val="24"/>
          <w:szCs w:val="24"/>
        </w:rPr>
      </w:pPr>
      <w:r w:rsidRPr="00C161C9">
        <w:rPr>
          <w:rFonts w:cstheme="minorHAnsi"/>
          <w:b/>
          <w:bCs/>
          <w:sz w:val="24"/>
          <w:szCs w:val="24"/>
        </w:rPr>
        <w:t>Bachelor</w:t>
      </w:r>
      <w:r w:rsidR="004F384D">
        <w:rPr>
          <w:rFonts w:cstheme="minorHAnsi"/>
          <w:b/>
          <w:bCs/>
          <w:sz w:val="24"/>
          <w:szCs w:val="24"/>
        </w:rPr>
        <w:t>s</w:t>
      </w:r>
      <w:r w:rsidRPr="00C161C9">
        <w:rPr>
          <w:rFonts w:cstheme="minorHAnsi"/>
          <w:b/>
          <w:bCs/>
          <w:sz w:val="24"/>
          <w:szCs w:val="24"/>
        </w:rPr>
        <w:t xml:space="preserve"> of Science: Biology</w:t>
      </w:r>
    </w:p>
    <w:p w:rsidR="00430D89" w:rsidRPr="00C161C9" w:rsidRDefault="00430D89" w:rsidP="00C161C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C161C9">
        <w:rPr>
          <w:rFonts w:cstheme="minorHAnsi"/>
          <w:sz w:val="24"/>
          <w:szCs w:val="24"/>
        </w:rPr>
        <w:t>Minor: Sustainable Development</w:t>
      </w:r>
    </w:p>
    <w:p w:rsidR="00A00257" w:rsidRPr="00C161C9" w:rsidRDefault="00A00257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30D89" w:rsidRDefault="00430D89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C161C9">
        <w:rPr>
          <w:rFonts w:cstheme="minorHAnsi"/>
          <w:b/>
          <w:bCs/>
          <w:sz w:val="24"/>
          <w:szCs w:val="24"/>
          <w:u w:val="single"/>
        </w:rPr>
        <w:t>Work Experience</w:t>
      </w:r>
    </w:p>
    <w:p w:rsidR="00C44D8F" w:rsidRDefault="00C44D8F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</w:t>
      </w:r>
      <w:r w:rsidR="00B436CB">
        <w:rPr>
          <w:rFonts w:cstheme="minorHAnsi"/>
          <w:b/>
          <w:bCs/>
          <w:sz w:val="24"/>
          <w:szCs w:val="24"/>
        </w:rPr>
        <w:t>EVO</w:t>
      </w:r>
      <w:r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Cs/>
          <w:i/>
          <w:sz w:val="24"/>
          <w:szCs w:val="24"/>
        </w:rPr>
        <w:t>Englewood, CO</w:t>
      </w:r>
      <w:r>
        <w:rPr>
          <w:rFonts w:cstheme="minorHAnsi"/>
          <w:bCs/>
          <w:sz w:val="24"/>
          <w:szCs w:val="24"/>
        </w:rPr>
        <w:t xml:space="preserve">                                        </w:t>
      </w:r>
      <w:r w:rsidR="00B436CB">
        <w:rPr>
          <w:rFonts w:cstheme="minorHAnsi"/>
          <w:bCs/>
          <w:sz w:val="24"/>
          <w:szCs w:val="24"/>
        </w:rPr>
        <w:t xml:space="preserve">                               </w:t>
      </w:r>
      <w:r>
        <w:rPr>
          <w:rFonts w:cstheme="minorHAnsi"/>
          <w:bCs/>
          <w:sz w:val="24"/>
          <w:szCs w:val="24"/>
        </w:rPr>
        <w:t xml:space="preserve">                                               August 2013 – Present</w:t>
      </w:r>
    </w:p>
    <w:p w:rsidR="00C44D8F" w:rsidRDefault="00C44D8F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Pr="00C44D8F">
        <w:rPr>
          <w:rFonts w:cstheme="minorHAnsi"/>
          <w:b/>
          <w:bCs/>
          <w:sz w:val="24"/>
          <w:szCs w:val="24"/>
        </w:rPr>
        <w:t>Fermentation Technician</w:t>
      </w:r>
    </w:p>
    <w:p w:rsidR="00C44D8F" w:rsidRDefault="00C44D8F" w:rsidP="009F275C">
      <w:pPr>
        <w:autoSpaceDE w:val="0"/>
        <w:autoSpaceDN w:val="0"/>
        <w:adjustRightInd w:val="0"/>
        <w:spacing w:after="0" w:line="240" w:lineRule="auto"/>
        <w:ind w:left="720"/>
      </w:pPr>
      <w:r>
        <w:t>Design, test and implement process and equipment improvements</w:t>
      </w:r>
      <w:r w:rsidR="002E71DD">
        <w:t xml:space="preserve"> on a Fermentation Development and Improvement team</w:t>
      </w:r>
      <w:r>
        <w:t xml:space="preserve"> involving the integration of 2L bench scale fermentations and proprietary </w:t>
      </w:r>
      <w:r w:rsidR="009F275C">
        <w:t xml:space="preserve">product separation technology. </w:t>
      </w:r>
      <w:r>
        <w:t>Plan, execute</w:t>
      </w:r>
      <w:r w:rsidR="00B436CB">
        <w:t>,</w:t>
      </w:r>
      <w:r>
        <w:t xml:space="preserve"> and analyze fermentations with emphasis on cell growth and product yield</w:t>
      </w:r>
      <w:r w:rsidR="009F275C">
        <w:t xml:space="preserve"> improvement. </w:t>
      </w:r>
      <w:r>
        <w:t xml:space="preserve">Scale down proprietary commercial technology for proof of </w:t>
      </w:r>
      <w:r w:rsidR="009F275C">
        <w:t>concept pilot plant experiments</w:t>
      </w:r>
      <w:r w:rsidR="006C71C2">
        <w:t>.</w:t>
      </w:r>
      <w:r>
        <w:t xml:space="preserve"> Design process parameters for the separation and sterilization of complex fermentation medium</w:t>
      </w:r>
      <w:r w:rsidR="009F275C">
        <w:t>. Conduct CIP, SIP, maintain fermentation equipment and test fermentation parameters including GC, LC, and YSI analysis.</w:t>
      </w:r>
      <w:r w:rsidR="00B436CB">
        <w:t xml:space="preserve"> Experience working at </w:t>
      </w:r>
      <w:proofErr w:type="spellStart"/>
      <w:r w:rsidR="00B436CB">
        <w:t>isobutanol</w:t>
      </w:r>
      <w:proofErr w:type="spellEnd"/>
      <w:r w:rsidR="00B436CB">
        <w:t xml:space="preserve"> production plant in </w:t>
      </w:r>
      <w:proofErr w:type="spellStart"/>
      <w:r w:rsidR="00B436CB">
        <w:t>Luverne</w:t>
      </w:r>
      <w:proofErr w:type="spellEnd"/>
      <w:r w:rsidR="00B436CB">
        <w:t>, MN.</w:t>
      </w:r>
      <w:bookmarkStart w:id="0" w:name="_GoBack"/>
      <w:bookmarkEnd w:id="0"/>
    </w:p>
    <w:p w:rsidR="009F275C" w:rsidRPr="00C161C9" w:rsidRDefault="009F275C" w:rsidP="009F275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sz w:val="24"/>
          <w:szCs w:val="24"/>
          <w:u w:val="single"/>
        </w:rPr>
      </w:pPr>
    </w:p>
    <w:p w:rsidR="00FF2278" w:rsidRPr="00FF2278" w:rsidRDefault="00FF2278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Brewing Science Institute, </w:t>
      </w:r>
      <w:r>
        <w:rPr>
          <w:rFonts w:cstheme="minorHAnsi"/>
          <w:bCs/>
          <w:i/>
          <w:sz w:val="24"/>
          <w:szCs w:val="24"/>
        </w:rPr>
        <w:t>Woodland Park, CO</w:t>
      </w:r>
      <w:r>
        <w:rPr>
          <w:rFonts w:cstheme="minorHAnsi"/>
          <w:bCs/>
          <w:sz w:val="24"/>
          <w:szCs w:val="24"/>
        </w:rPr>
        <w:t xml:space="preserve">                                     </w:t>
      </w:r>
      <w:r w:rsidR="00C44D8F">
        <w:rPr>
          <w:rFonts w:cstheme="minorHAnsi"/>
          <w:bCs/>
          <w:sz w:val="24"/>
          <w:szCs w:val="24"/>
        </w:rPr>
        <w:t xml:space="preserve">                      </w:t>
      </w:r>
      <w:r>
        <w:rPr>
          <w:rFonts w:cstheme="minorHAnsi"/>
          <w:bCs/>
          <w:sz w:val="24"/>
          <w:szCs w:val="24"/>
        </w:rPr>
        <w:t xml:space="preserve"> September 2012-</w:t>
      </w:r>
      <w:r w:rsidR="00C44D8F">
        <w:rPr>
          <w:rFonts w:cstheme="minorHAnsi"/>
          <w:bCs/>
          <w:sz w:val="24"/>
          <w:szCs w:val="24"/>
        </w:rPr>
        <w:t>August 2013</w:t>
      </w:r>
    </w:p>
    <w:p w:rsidR="00FF2278" w:rsidRDefault="00FF2278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>Microbiology Technologist</w:t>
      </w:r>
    </w:p>
    <w:p w:rsidR="00FF2278" w:rsidRDefault="00FF2278" w:rsidP="00F1628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>Responsibilities includ</w:t>
      </w:r>
      <w:r w:rsidR="004F384D">
        <w:rPr>
          <w:rFonts w:cstheme="minorHAnsi"/>
          <w:bCs/>
        </w:rPr>
        <w:t>e</w:t>
      </w:r>
      <w:r w:rsidR="00C44D8F">
        <w:rPr>
          <w:rFonts w:cstheme="minorHAnsi"/>
          <w:bCs/>
        </w:rPr>
        <w:t>d</w:t>
      </w:r>
      <w:r>
        <w:rPr>
          <w:rFonts w:cstheme="minorHAnsi"/>
          <w:bCs/>
        </w:rPr>
        <w:t xml:space="preserve"> growing yeast for craft brewers, testing beer samples for quality and contamination, and maintaining laboratory cleanliness.</w:t>
      </w:r>
      <w:r w:rsidR="00F1628A">
        <w:rPr>
          <w:rFonts w:cstheme="minorHAnsi"/>
          <w:bCs/>
        </w:rPr>
        <w:t xml:space="preserve"> </w:t>
      </w:r>
      <w:proofErr w:type="gramStart"/>
      <w:r w:rsidR="00F1628A">
        <w:rPr>
          <w:rFonts w:cstheme="minorHAnsi"/>
          <w:bCs/>
        </w:rPr>
        <w:t>Perform</w:t>
      </w:r>
      <w:r w:rsidR="00C44D8F">
        <w:rPr>
          <w:rFonts w:cstheme="minorHAnsi"/>
          <w:bCs/>
        </w:rPr>
        <w:t>ed</w:t>
      </w:r>
      <w:r w:rsidR="00F1628A">
        <w:rPr>
          <w:rFonts w:cstheme="minorHAnsi"/>
          <w:bCs/>
        </w:rPr>
        <w:t xml:space="preserve"> aseptic microbiological testing of beer</w:t>
      </w:r>
      <w:r w:rsidR="004F384D">
        <w:rPr>
          <w:rFonts w:cstheme="minorHAnsi"/>
          <w:bCs/>
        </w:rPr>
        <w:t xml:space="preserve"> </w:t>
      </w:r>
      <w:r w:rsidR="00F1628A">
        <w:rPr>
          <w:rFonts w:cstheme="minorHAnsi"/>
          <w:bCs/>
        </w:rPr>
        <w:t xml:space="preserve">and </w:t>
      </w:r>
      <w:proofErr w:type="spellStart"/>
      <w:r w:rsidR="00F1628A">
        <w:rPr>
          <w:rFonts w:cstheme="minorHAnsi"/>
          <w:bCs/>
        </w:rPr>
        <w:t>wort</w:t>
      </w:r>
      <w:proofErr w:type="spellEnd"/>
      <w:r w:rsidR="00F1628A">
        <w:rPr>
          <w:rFonts w:cstheme="minorHAnsi"/>
          <w:bCs/>
        </w:rPr>
        <w:t xml:space="preserve"> samples in addition to swa</w:t>
      </w:r>
      <w:r w:rsidR="00357BB2">
        <w:rPr>
          <w:rFonts w:cstheme="minorHAnsi"/>
          <w:bCs/>
        </w:rPr>
        <w:t>bb</w:t>
      </w:r>
      <w:r w:rsidR="00F1628A">
        <w:rPr>
          <w:rFonts w:cstheme="minorHAnsi"/>
          <w:bCs/>
        </w:rPr>
        <w:t>ing work surfaces</w:t>
      </w:r>
      <w:r w:rsidR="00593001">
        <w:rPr>
          <w:rFonts w:cstheme="minorHAnsi"/>
          <w:bCs/>
        </w:rPr>
        <w:t xml:space="preserve"> and taking water samples</w:t>
      </w:r>
      <w:r w:rsidR="00F1628A">
        <w:rPr>
          <w:rFonts w:cstheme="minorHAnsi"/>
          <w:bCs/>
        </w:rPr>
        <w:t xml:space="preserve"> to </w:t>
      </w:r>
      <w:r w:rsidR="00593001">
        <w:rPr>
          <w:rFonts w:cstheme="minorHAnsi"/>
          <w:bCs/>
        </w:rPr>
        <w:t>test</w:t>
      </w:r>
      <w:r w:rsidR="00F1628A">
        <w:rPr>
          <w:rFonts w:cstheme="minorHAnsi"/>
          <w:bCs/>
        </w:rPr>
        <w:t xml:space="preserve"> for contamination.</w:t>
      </w:r>
      <w:proofErr w:type="gramEnd"/>
      <w:r w:rsidR="00F1628A">
        <w:rPr>
          <w:rFonts w:cstheme="minorHAnsi"/>
          <w:bCs/>
        </w:rPr>
        <w:t xml:space="preserve"> Maintain</w:t>
      </w:r>
      <w:r w:rsidR="00C44D8F">
        <w:rPr>
          <w:rFonts w:cstheme="minorHAnsi"/>
          <w:bCs/>
        </w:rPr>
        <w:t>ed</w:t>
      </w:r>
      <w:r w:rsidR="00F1628A">
        <w:rPr>
          <w:rFonts w:cstheme="minorHAnsi"/>
          <w:bCs/>
        </w:rPr>
        <w:t xml:space="preserve"> cell cultures on agar based plates, conduct</w:t>
      </w:r>
      <w:r w:rsidR="00C44D8F">
        <w:rPr>
          <w:rFonts w:cstheme="minorHAnsi"/>
          <w:bCs/>
        </w:rPr>
        <w:t>ed</w:t>
      </w:r>
      <w:r w:rsidR="00F1628A">
        <w:rPr>
          <w:rFonts w:cstheme="minorHAnsi"/>
          <w:bCs/>
        </w:rPr>
        <w:t xml:space="preserve"> gram stains</w:t>
      </w:r>
      <w:r w:rsidR="004F384D">
        <w:rPr>
          <w:rFonts w:cstheme="minorHAnsi"/>
          <w:bCs/>
        </w:rPr>
        <w:t>,</w:t>
      </w:r>
      <w:r w:rsidR="00F1628A">
        <w:rPr>
          <w:rFonts w:cstheme="minorHAnsi"/>
          <w:bCs/>
        </w:rPr>
        <w:t xml:space="preserve"> and</w:t>
      </w:r>
      <w:r w:rsidR="004F384D">
        <w:rPr>
          <w:rFonts w:cstheme="minorHAnsi"/>
          <w:bCs/>
        </w:rPr>
        <w:t xml:space="preserve"> perform</w:t>
      </w:r>
      <w:r w:rsidR="00C44D8F">
        <w:rPr>
          <w:rFonts w:cstheme="minorHAnsi"/>
          <w:bCs/>
        </w:rPr>
        <w:t>ed</w:t>
      </w:r>
      <w:r w:rsidR="004F384D">
        <w:rPr>
          <w:rFonts w:cstheme="minorHAnsi"/>
          <w:bCs/>
        </w:rPr>
        <w:t xml:space="preserve"> cell counting. Work </w:t>
      </w:r>
      <w:proofErr w:type="spellStart"/>
      <w:r w:rsidR="00C44D8F">
        <w:rPr>
          <w:rFonts w:cstheme="minorHAnsi"/>
          <w:bCs/>
        </w:rPr>
        <w:t>ed</w:t>
      </w:r>
      <w:r w:rsidR="004F384D">
        <w:rPr>
          <w:rFonts w:cstheme="minorHAnsi"/>
          <w:bCs/>
        </w:rPr>
        <w:t>with</w:t>
      </w:r>
      <w:proofErr w:type="spellEnd"/>
      <w:r w:rsidR="004F384D">
        <w:rPr>
          <w:rFonts w:cstheme="minorHAnsi"/>
          <w:bCs/>
        </w:rPr>
        <w:t xml:space="preserve"> and maintain</w:t>
      </w:r>
      <w:r w:rsidR="00C44D8F">
        <w:rPr>
          <w:rFonts w:cstheme="minorHAnsi"/>
          <w:bCs/>
        </w:rPr>
        <w:t>ed</w:t>
      </w:r>
      <w:r w:rsidR="00F1628A">
        <w:rPr>
          <w:rFonts w:cstheme="minorHAnsi"/>
          <w:bCs/>
        </w:rPr>
        <w:t xml:space="preserve"> microscopes, autoclaves, incubators, and refrigerators.</w:t>
      </w:r>
      <w:r w:rsidR="00D2251C">
        <w:rPr>
          <w:rFonts w:cstheme="minorHAnsi"/>
          <w:bCs/>
        </w:rPr>
        <w:t xml:space="preserve"> In addition, implemented new testing practices for packaged yeast and worked on special projects for craft breweries such as wild yeast strain isolation an</w:t>
      </w:r>
      <w:r w:rsidR="00DD66F1">
        <w:rPr>
          <w:rFonts w:cstheme="minorHAnsi"/>
          <w:bCs/>
        </w:rPr>
        <w:t>d</w:t>
      </w:r>
      <w:r w:rsidR="00D2251C">
        <w:rPr>
          <w:rFonts w:cstheme="minorHAnsi"/>
          <w:bCs/>
        </w:rPr>
        <w:t xml:space="preserve"> culturing</w:t>
      </w:r>
      <w:r w:rsidR="00DD66F1">
        <w:rPr>
          <w:rFonts w:cstheme="minorHAnsi"/>
          <w:bCs/>
        </w:rPr>
        <w:t xml:space="preserve"> bacteria</w:t>
      </w:r>
      <w:r w:rsidR="00D2251C">
        <w:rPr>
          <w:rFonts w:cstheme="minorHAnsi"/>
          <w:bCs/>
        </w:rPr>
        <w:t>.</w:t>
      </w:r>
    </w:p>
    <w:p w:rsidR="00F1628A" w:rsidRDefault="00F1628A" w:rsidP="00F1628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</w:p>
    <w:p w:rsidR="00A00257" w:rsidRPr="00C161C9" w:rsidRDefault="00A00257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  <w:r w:rsidRPr="00C161C9">
        <w:rPr>
          <w:rFonts w:cstheme="minorHAnsi"/>
          <w:b/>
          <w:bCs/>
          <w:sz w:val="24"/>
          <w:szCs w:val="24"/>
        </w:rPr>
        <w:t xml:space="preserve">University of Colorado, Anschutz Medical Campus, </w:t>
      </w:r>
      <w:r w:rsidRPr="00C161C9">
        <w:rPr>
          <w:rFonts w:cstheme="minorHAnsi"/>
          <w:bCs/>
          <w:i/>
          <w:sz w:val="24"/>
          <w:szCs w:val="24"/>
        </w:rPr>
        <w:t>Aurora, CO</w:t>
      </w:r>
      <w:r w:rsidR="00C161C9" w:rsidRPr="00C161C9">
        <w:rPr>
          <w:rFonts w:cstheme="minorHAnsi"/>
          <w:bCs/>
          <w:i/>
          <w:sz w:val="24"/>
          <w:szCs w:val="24"/>
        </w:rPr>
        <w:t xml:space="preserve"> </w:t>
      </w:r>
      <w:r w:rsidR="00C161C9">
        <w:rPr>
          <w:rFonts w:cstheme="minorHAnsi"/>
          <w:bCs/>
          <w:i/>
          <w:sz w:val="24"/>
          <w:szCs w:val="24"/>
        </w:rPr>
        <w:t xml:space="preserve">        </w:t>
      </w:r>
      <w:r w:rsidR="00FF2278">
        <w:rPr>
          <w:rFonts w:cstheme="minorHAnsi"/>
          <w:bCs/>
          <w:i/>
          <w:sz w:val="24"/>
          <w:szCs w:val="24"/>
        </w:rPr>
        <w:t xml:space="preserve">                   </w:t>
      </w:r>
      <w:r w:rsidR="00C161C9">
        <w:rPr>
          <w:rFonts w:cstheme="minorHAnsi"/>
          <w:bCs/>
          <w:i/>
          <w:sz w:val="24"/>
          <w:szCs w:val="24"/>
        </w:rPr>
        <w:t xml:space="preserve"> </w:t>
      </w:r>
      <w:r w:rsidR="00C161C9" w:rsidRPr="00C161C9">
        <w:rPr>
          <w:rFonts w:cstheme="minorHAnsi"/>
          <w:bCs/>
          <w:sz w:val="24"/>
          <w:szCs w:val="24"/>
        </w:rPr>
        <w:t>January 2012-</w:t>
      </w:r>
      <w:r w:rsidR="00FF2278">
        <w:rPr>
          <w:rFonts w:cstheme="minorHAnsi"/>
          <w:bCs/>
          <w:sz w:val="24"/>
          <w:szCs w:val="24"/>
        </w:rPr>
        <w:t>September 2012</w:t>
      </w:r>
    </w:p>
    <w:p w:rsidR="00A00257" w:rsidRPr="00072433" w:rsidRDefault="00A00257" w:rsidP="00C161C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/>
          <w:bCs/>
          <w:sz w:val="24"/>
          <w:szCs w:val="24"/>
        </w:rPr>
      </w:pPr>
      <w:r w:rsidRPr="00072433">
        <w:rPr>
          <w:rFonts w:cstheme="minorHAnsi"/>
          <w:b/>
          <w:bCs/>
          <w:sz w:val="24"/>
          <w:szCs w:val="24"/>
        </w:rPr>
        <w:t>Professional Research Assistant</w:t>
      </w:r>
    </w:p>
    <w:p w:rsidR="00A00257" w:rsidRPr="00600A14" w:rsidRDefault="00FF2278" w:rsidP="00C161C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</w:rPr>
        <w:t>Responsibilities included</w:t>
      </w:r>
      <w:r w:rsidR="00A00257" w:rsidRPr="00600A14">
        <w:rPr>
          <w:rFonts w:cstheme="minorHAnsi"/>
        </w:rPr>
        <w:t xml:space="preserve"> performing laboratory work </w:t>
      </w:r>
      <w:r w:rsidR="004F384D">
        <w:rPr>
          <w:rFonts w:cstheme="minorHAnsi"/>
        </w:rPr>
        <w:t>such as</w:t>
      </w:r>
      <w:r w:rsidR="00A00257" w:rsidRPr="00600A14">
        <w:rPr>
          <w:rFonts w:cstheme="minorHAnsi"/>
        </w:rPr>
        <w:t xml:space="preserve"> yeast molecular biology, cloning, protein purification, biochemical assays,</w:t>
      </w:r>
      <w:r w:rsidR="000D17C2" w:rsidRPr="00600A14">
        <w:rPr>
          <w:rFonts w:cstheme="minorHAnsi"/>
        </w:rPr>
        <w:t xml:space="preserve"> </w:t>
      </w:r>
      <w:r w:rsidR="005C1EA7" w:rsidRPr="00600A14">
        <w:rPr>
          <w:rFonts w:cstheme="minorHAnsi"/>
        </w:rPr>
        <w:t>Fast Protein Liquid Chromatography</w:t>
      </w:r>
      <w:r w:rsidR="000D17C2" w:rsidRPr="00600A14">
        <w:rPr>
          <w:rFonts w:cstheme="minorHAnsi"/>
        </w:rPr>
        <w:t xml:space="preserve"> use</w:t>
      </w:r>
      <w:r w:rsidR="005C1EA7" w:rsidRPr="00600A14">
        <w:rPr>
          <w:rFonts w:cstheme="minorHAnsi"/>
        </w:rPr>
        <w:t xml:space="preserve"> (ATKA system)</w:t>
      </w:r>
      <w:r w:rsidR="000D17C2" w:rsidRPr="00600A14">
        <w:rPr>
          <w:rFonts w:cstheme="minorHAnsi"/>
        </w:rPr>
        <w:t>,</w:t>
      </w:r>
      <w:r w:rsidR="00A00257" w:rsidRPr="00600A14">
        <w:rPr>
          <w:rFonts w:cstheme="minorHAnsi"/>
        </w:rPr>
        <w:t xml:space="preserve"> and laboratory management. </w:t>
      </w:r>
      <w:r>
        <w:rPr>
          <w:rFonts w:cstheme="minorHAnsi"/>
        </w:rPr>
        <w:t xml:space="preserve">Projects included </w:t>
      </w:r>
      <w:r w:rsidR="00A00257" w:rsidRPr="00600A14">
        <w:rPr>
          <w:rFonts w:cstheme="minorHAnsi"/>
        </w:rPr>
        <w:t>chromatin as</w:t>
      </w:r>
      <w:r w:rsidR="00F104E9">
        <w:rPr>
          <w:rFonts w:cstheme="minorHAnsi"/>
        </w:rPr>
        <w:t>sembly using an in vitro system and replication fork chromatin interactions.</w:t>
      </w:r>
      <w:r w:rsidR="000A2036">
        <w:rPr>
          <w:rFonts w:cstheme="minorHAnsi"/>
        </w:rPr>
        <w:t xml:space="preserve"> Maintained yeast cultures and </w:t>
      </w:r>
      <w:r w:rsidR="000A2036" w:rsidRPr="000A2036">
        <w:rPr>
          <w:rFonts w:cstheme="minorHAnsi"/>
          <w:i/>
        </w:rPr>
        <w:t>E. coli</w:t>
      </w:r>
      <w:r w:rsidR="000A2036">
        <w:rPr>
          <w:rFonts w:cstheme="minorHAnsi"/>
        </w:rPr>
        <w:t xml:space="preserve"> strains. </w:t>
      </w:r>
      <w:r w:rsidR="00593001">
        <w:rPr>
          <w:rFonts w:cstheme="minorHAnsi"/>
        </w:rPr>
        <w:t>In addition, I was responsible</w:t>
      </w:r>
      <w:r w:rsidR="000A2036">
        <w:rPr>
          <w:rFonts w:cstheme="minorHAnsi"/>
        </w:rPr>
        <w:t xml:space="preserve"> for microscopes, autoclaves, refrigerators, deep freezers, and chemical/radioactive waste management.</w:t>
      </w:r>
    </w:p>
    <w:p w:rsidR="00C161C9" w:rsidRDefault="00C161C9" w:rsidP="00430D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176E0C" w:rsidRPr="00176E0C" w:rsidRDefault="00176E0C" w:rsidP="00176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76E0C">
        <w:rPr>
          <w:rFonts w:cstheme="minorHAnsi"/>
          <w:b/>
          <w:bCs/>
          <w:sz w:val="24"/>
          <w:szCs w:val="24"/>
        </w:rPr>
        <w:t>Publications</w:t>
      </w:r>
    </w:p>
    <w:p w:rsidR="00176E0C" w:rsidRDefault="00176E0C" w:rsidP="00176E0C">
      <w:pPr>
        <w:autoSpaceDE w:val="0"/>
        <w:autoSpaceDN w:val="0"/>
        <w:adjustRightInd w:val="0"/>
        <w:spacing w:after="0" w:line="240" w:lineRule="auto"/>
        <w:ind w:left="720"/>
        <w:rPr>
          <w:i/>
          <w:iCs/>
        </w:rPr>
      </w:pPr>
      <w:r>
        <w:t xml:space="preserve">Johnson A, Wu R, Peetz M, </w:t>
      </w:r>
      <w:proofErr w:type="spellStart"/>
      <w:r>
        <w:t>Gygi</w:t>
      </w:r>
      <w:proofErr w:type="spellEnd"/>
      <w:r>
        <w:t xml:space="preserve"> SP, </w:t>
      </w:r>
      <w:proofErr w:type="spellStart"/>
      <w:r>
        <w:t>Moazed</w:t>
      </w:r>
      <w:proofErr w:type="spellEnd"/>
      <w:r>
        <w:t xml:space="preserve"> D (2013) Heterochromatic Gene Silencing by Activator Interference and a Transcription Elongation Barrier. Journal of Biology and Chemistry</w:t>
      </w:r>
    </w:p>
    <w:p w:rsidR="00176E0C" w:rsidRPr="00CE4DF9" w:rsidRDefault="00176E0C" w:rsidP="00176E0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E4DF9">
        <w:rPr>
          <w:iCs/>
        </w:rPr>
        <w:t>Braun</w:t>
      </w:r>
      <w:r>
        <w:rPr>
          <w:iCs/>
        </w:rPr>
        <w:t xml:space="preserve">-Sand SB, Peetz M (2010) </w:t>
      </w:r>
      <w:proofErr w:type="spellStart"/>
      <w:r>
        <w:rPr>
          <w:iCs/>
        </w:rPr>
        <w:t>Inosine</w:t>
      </w:r>
      <w:proofErr w:type="spellEnd"/>
      <w:r>
        <w:rPr>
          <w:iCs/>
        </w:rPr>
        <w:t xml:space="preserve"> Monophosphate Dehydrogenase as a Target for Antiviral, Anticancer, Antimicrobial and Immunosuppressive Therapeutics. Future Medicinal Chemistry</w:t>
      </w:r>
    </w:p>
    <w:p w:rsidR="00C161C9" w:rsidRPr="00C161C9" w:rsidRDefault="00C161C9" w:rsidP="00C44D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104E9" w:rsidRPr="00C84D3E" w:rsidRDefault="00F104E9" w:rsidP="009F275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F104E9" w:rsidRPr="00C84D3E" w:rsidSect="00C161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89"/>
    <w:rsid w:val="00013DC9"/>
    <w:rsid w:val="0003626B"/>
    <w:rsid w:val="00047647"/>
    <w:rsid w:val="00072433"/>
    <w:rsid w:val="00080FE9"/>
    <w:rsid w:val="000A2036"/>
    <w:rsid w:val="000D17C2"/>
    <w:rsid w:val="00127EAD"/>
    <w:rsid w:val="00136618"/>
    <w:rsid w:val="001379C3"/>
    <w:rsid w:val="00155D54"/>
    <w:rsid w:val="0016550E"/>
    <w:rsid w:val="00172F5C"/>
    <w:rsid w:val="00176E0C"/>
    <w:rsid w:val="00222F31"/>
    <w:rsid w:val="00232F59"/>
    <w:rsid w:val="00242A65"/>
    <w:rsid w:val="002549FE"/>
    <w:rsid w:val="002925EE"/>
    <w:rsid w:val="002E2922"/>
    <w:rsid w:val="002E71DD"/>
    <w:rsid w:val="002F2925"/>
    <w:rsid w:val="00343759"/>
    <w:rsid w:val="00357BB2"/>
    <w:rsid w:val="0036453B"/>
    <w:rsid w:val="00375D39"/>
    <w:rsid w:val="003B22EF"/>
    <w:rsid w:val="00430D89"/>
    <w:rsid w:val="00475F02"/>
    <w:rsid w:val="004B290D"/>
    <w:rsid w:val="004D4104"/>
    <w:rsid w:val="004F384D"/>
    <w:rsid w:val="00522BB6"/>
    <w:rsid w:val="0057290D"/>
    <w:rsid w:val="00593001"/>
    <w:rsid w:val="005C1EA7"/>
    <w:rsid w:val="00600A14"/>
    <w:rsid w:val="00603B4E"/>
    <w:rsid w:val="00604EFC"/>
    <w:rsid w:val="006C71C2"/>
    <w:rsid w:val="006D6D0A"/>
    <w:rsid w:val="00727237"/>
    <w:rsid w:val="007B2DB4"/>
    <w:rsid w:val="00832E18"/>
    <w:rsid w:val="00893FCD"/>
    <w:rsid w:val="009436AD"/>
    <w:rsid w:val="009C1ECB"/>
    <w:rsid w:val="009F275C"/>
    <w:rsid w:val="00A00257"/>
    <w:rsid w:val="00A27393"/>
    <w:rsid w:val="00A64971"/>
    <w:rsid w:val="00AE1650"/>
    <w:rsid w:val="00B27C91"/>
    <w:rsid w:val="00B436CB"/>
    <w:rsid w:val="00B61895"/>
    <w:rsid w:val="00B66F65"/>
    <w:rsid w:val="00BC429C"/>
    <w:rsid w:val="00C161C9"/>
    <w:rsid w:val="00C44D8F"/>
    <w:rsid w:val="00C57370"/>
    <w:rsid w:val="00C84D3E"/>
    <w:rsid w:val="00CD3166"/>
    <w:rsid w:val="00D2251C"/>
    <w:rsid w:val="00D56765"/>
    <w:rsid w:val="00DD66F1"/>
    <w:rsid w:val="00E11E37"/>
    <w:rsid w:val="00E1412C"/>
    <w:rsid w:val="00E65FF6"/>
    <w:rsid w:val="00EA00AF"/>
    <w:rsid w:val="00F104E9"/>
    <w:rsid w:val="00F1628A"/>
    <w:rsid w:val="00F502F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0257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2F2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0257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2F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Peetz</dc:creator>
  <cp:lastModifiedBy>Matthew Peetz</cp:lastModifiedBy>
  <cp:revision>3</cp:revision>
  <cp:lastPrinted>2013-09-30T03:01:00Z</cp:lastPrinted>
  <dcterms:created xsi:type="dcterms:W3CDTF">2014-01-09T00:15:00Z</dcterms:created>
  <dcterms:modified xsi:type="dcterms:W3CDTF">2014-01-09T00:19:00Z</dcterms:modified>
</cp:coreProperties>
</file>