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10" w:rsidRDefault="00893EDF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Paul Kelly</w:t>
      </w:r>
    </w:p>
    <w:p w:rsidR="006E0510" w:rsidRDefault="00893EDF">
      <w:pPr>
        <w:spacing w:after="0" w:line="306" w:lineRule="auto"/>
        <w:ind w:left="0" w:right="4107" w:firstLine="0"/>
      </w:pPr>
      <w:r>
        <w:rPr>
          <w:b/>
        </w:rPr>
        <w:t xml:space="preserve">Production worker - </w:t>
      </w:r>
      <w:proofErr w:type="spellStart"/>
      <w:r>
        <w:rPr>
          <w:b/>
        </w:rPr>
        <w:t>TruStile</w:t>
      </w:r>
      <w:proofErr w:type="spellEnd"/>
      <w:r>
        <w:rPr>
          <w:b/>
        </w:rPr>
        <w:t xml:space="preserve"> Doors, LLC </w:t>
      </w:r>
      <w:r>
        <w:t>Denver, CO</w:t>
      </w:r>
    </w:p>
    <w:p w:rsidR="006E0510" w:rsidRDefault="00893EDF">
      <w:pPr>
        <w:spacing w:after="180" w:line="306" w:lineRule="auto"/>
        <w:ind w:left="0" w:right="5409" w:firstLine="0"/>
      </w:pPr>
      <w:r>
        <w:rPr>
          <w:color w:val="0000CC"/>
        </w:rPr>
        <w:t xml:space="preserve">paulkelly502@gmail.com </w:t>
      </w:r>
      <w:r>
        <w:t>3072868434</w:t>
      </w:r>
    </w:p>
    <w:p w:rsidR="006E0510" w:rsidRDefault="00893EDF">
      <w:pPr>
        <w:ind w:left="-5"/>
      </w:pPr>
      <w:r>
        <w:t xml:space="preserve">Experienced team player with high standards of excellence for myself and team. Learn new skills quickly and adapts well to change in work environment and </w:t>
      </w:r>
    </w:p>
    <w:p w:rsidR="006E0510" w:rsidRDefault="00893EDF">
      <w:pPr>
        <w:ind w:left="-5" w:right="3448"/>
      </w:pPr>
      <w:r>
        <w:t>leadership. Professional and highly disciplined. Accustomed to working 12 hour shifts of physical lab</w:t>
      </w:r>
      <w:r>
        <w:t xml:space="preserve">or.  </w:t>
      </w:r>
    </w:p>
    <w:p w:rsidR="006E0510" w:rsidRDefault="00893EDF">
      <w:pPr>
        <w:ind w:left="-5" w:right="0"/>
      </w:pPr>
      <w:r>
        <w:t xml:space="preserve">Able to thrive in chaotic environment. </w:t>
      </w:r>
    </w:p>
    <w:p w:rsidR="006E0510" w:rsidRDefault="00893EDF">
      <w:pPr>
        <w:ind w:left="-5" w:right="0"/>
      </w:pPr>
      <w:r>
        <w:t>Collaborate with team members who don’t speak the same language.</w:t>
      </w:r>
    </w:p>
    <w:p w:rsidR="006E0510" w:rsidRDefault="00893EDF">
      <w:pPr>
        <w:ind w:left="-5" w:right="0"/>
      </w:pPr>
      <w:r>
        <w:t>Willing to relocate to: Boulder, CO</w:t>
      </w:r>
    </w:p>
    <w:p w:rsidR="006E0510" w:rsidRDefault="00893EDF">
      <w:pPr>
        <w:spacing w:after="491"/>
        <w:ind w:left="-5" w:right="0"/>
      </w:pPr>
      <w:r>
        <w:t>Authorized to work in the US for any employer</w:t>
      </w:r>
    </w:p>
    <w:p w:rsidR="006E0510" w:rsidRDefault="00893EDF">
      <w:pPr>
        <w:pStyle w:val="Heading1"/>
        <w:ind w:left="-5"/>
      </w:pPr>
      <w:r>
        <w:t>Work Experience</w:t>
      </w:r>
    </w:p>
    <w:p w:rsidR="006E0510" w:rsidRDefault="00893EDF">
      <w:pPr>
        <w:spacing w:after="180" w:line="259" w:lineRule="auto"/>
        <w:ind w:left="0" w:right="-5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1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5" style="width:468pt;height:1pt;mso-position-horizontal-relative:char;mso-position-vertical-relative:line" coordsize="59436,127">
                <v:shape id="Shape 1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E0510" w:rsidRDefault="00893EDF">
      <w:pPr>
        <w:pStyle w:val="Heading2"/>
        <w:ind w:left="-5"/>
      </w:pPr>
      <w:r>
        <w:t>Production Worker</w:t>
      </w:r>
    </w:p>
    <w:p w:rsidR="006E0510" w:rsidRDefault="00893EDF">
      <w:pPr>
        <w:spacing w:after="39" w:line="259" w:lineRule="auto"/>
        <w:ind w:left="-5" w:right="4566"/>
      </w:pPr>
      <w:proofErr w:type="spellStart"/>
      <w:r>
        <w:rPr>
          <w:color w:val="666666"/>
        </w:rPr>
        <w:t>TruStile</w:t>
      </w:r>
      <w:proofErr w:type="spellEnd"/>
      <w:r>
        <w:rPr>
          <w:color w:val="666666"/>
        </w:rPr>
        <w:t xml:space="preserve"> Doors, LLC</w:t>
      </w:r>
      <w:r>
        <w:t xml:space="preserve"> - </w:t>
      </w:r>
      <w:r>
        <w:rPr>
          <w:color w:val="666666"/>
        </w:rPr>
        <w:t>Denve</w:t>
      </w:r>
      <w:r>
        <w:rPr>
          <w:color w:val="666666"/>
        </w:rPr>
        <w:t>r, CO</w:t>
      </w:r>
    </w:p>
    <w:p w:rsidR="006E0510" w:rsidRDefault="00893EDF">
      <w:pPr>
        <w:spacing w:after="127" w:line="259" w:lineRule="auto"/>
        <w:ind w:left="-5" w:right="4566"/>
      </w:pPr>
      <w:r>
        <w:rPr>
          <w:color w:val="666666"/>
        </w:rPr>
        <w:t>January 2018 to Present</w:t>
      </w:r>
    </w:p>
    <w:p w:rsidR="006E0510" w:rsidRDefault="00893EDF">
      <w:pPr>
        <w:ind w:left="-5" w:right="0"/>
      </w:pPr>
      <w:r>
        <w:t xml:space="preserve">Denver, CO </w:t>
      </w:r>
    </w:p>
    <w:p w:rsidR="006E0510" w:rsidRDefault="00893EDF">
      <w:pPr>
        <w:ind w:left="-5" w:right="0"/>
      </w:pPr>
      <w:r>
        <w:t xml:space="preserve">Ensure product quality. </w:t>
      </w:r>
    </w:p>
    <w:p w:rsidR="006E0510" w:rsidRDefault="00893EDF">
      <w:pPr>
        <w:ind w:left="-5" w:right="0"/>
      </w:pPr>
      <w:r>
        <w:t xml:space="preserve">Work with table saws, band saws, chop saws in a safe and timely manner. </w:t>
      </w:r>
    </w:p>
    <w:p w:rsidR="006E0510" w:rsidRDefault="00893EDF">
      <w:pPr>
        <w:ind w:left="-5" w:right="0"/>
      </w:pPr>
      <w:r>
        <w:t xml:space="preserve">Sand and paint blemishes by hand. </w:t>
      </w:r>
    </w:p>
    <w:p w:rsidR="006E0510" w:rsidRDefault="00893EDF">
      <w:pPr>
        <w:spacing w:after="218"/>
        <w:ind w:left="-5" w:right="195"/>
      </w:pPr>
      <w:r>
        <w:t>Maintain situational awareness for safety hazards and constantly being aware of my coworkers.</w:t>
      </w:r>
    </w:p>
    <w:p w:rsidR="006E0510" w:rsidRDefault="00893EDF">
      <w:pPr>
        <w:pStyle w:val="Heading2"/>
        <w:ind w:left="-5"/>
      </w:pPr>
      <w:r>
        <w:t>Production Worker</w:t>
      </w:r>
    </w:p>
    <w:p w:rsidR="006E0510" w:rsidRDefault="00893EDF">
      <w:pPr>
        <w:spacing w:after="39" w:line="259" w:lineRule="auto"/>
        <w:ind w:left="-5" w:right="4566"/>
      </w:pPr>
      <w:proofErr w:type="spellStart"/>
      <w:r>
        <w:rPr>
          <w:color w:val="666666"/>
        </w:rPr>
        <w:t>Trustile</w:t>
      </w:r>
      <w:proofErr w:type="spellEnd"/>
      <w:r>
        <w:rPr>
          <w:color w:val="666666"/>
        </w:rPr>
        <w:t xml:space="preserve"> Doors, LLC</w:t>
      </w:r>
      <w:r>
        <w:t xml:space="preserve"> - </w:t>
      </w:r>
      <w:r>
        <w:rPr>
          <w:color w:val="666666"/>
        </w:rPr>
        <w:t>Denver, CO</w:t>
      </w:r>
    </w:p>
    <w:p w:rsidR="006E0510" w:rsidRDefault="00893EDF">
      <w:pPr>
        <w:spacing w:after="127" w:line="259" w:lineRule="auto"/>
        <w:ind w:left="-5" w:right="4566"/>
      </w:pPr>
      <w:r>
        <w:rPr>
          <w:color w:val="666666"/>
        </w:rPr>
        <w:t>January 2018 to Present</w:t>
      </w:r>
    </w:p>
    <w:p w:rsidR="006E0510" w:rsidRDefault="00893EDF">
      <w:pPr>
        <w:ind w:left="-5" w:right="0"/>
      </w:pPr>
      <w:r>
        <w:t xml:space="preserve">Operating bench tools, table saws and other machinery safely and Efficiently </w:t>
      </w:r>
    </w:p>
    <w:p w:rsidR="006E0510" w:rsidRDefault="00893EDF">
      <w:pPr>
        <w:ind w:left="-5" w:right="0"/>
      </w:pPr>
      <w:r>
        <w:t xml:space="preserve">Identify </w:t>
      </w:r>
      <w:r>
        <w:t xml:space="preserve">opportunities for improvements in quality, cost, or efficiency of automation equipment. </w:t>
      </w:r>
    </w:p>
    <w:p w:rsidR="006E0510" w:rsidRDefault="00893EDF">
      <w:pPr>
        <w:ind w:left="-5" w:right="0"/>
      </w:pPr>
      <w:r>
        <w:t xml:space="preserve">Monitor or measure manufacturing processes to identify ways to reduce losses, </w:t>
      </w:r>
    </w:p>
    <w:p w:rsidR="006E0510" w:rsidRDefault="00893EDF">
      <w:pPr>
        <w:spacing w:after="218"/>
        <w:ind w:left="-5" w:right="2773"/>
      </w:pPr>
      <w:r>
        <w:t xml:space="preserve">decrease time </w:t>
      </w:r>
      <w:proofErr w:type="gramStart"/>
      <w:r>
        <w:t>requirements, or</w:t>
      </w:r>
      <w:proofErr w:type="gramEnd"/>
      <w:r>
        <w:t xml:space="preserve"> improve quality. Perform routine equipment maintenance. o</w:t>
      </w:r>
      <w:r>
        <w:t>ccasionally help operate milling machinery when my work is slow. Collaborate with people who don’t speak the same language.</w:t>
      </w:r>
    </w:p>
    <w:p w:rsidR="006E0510" w:rsidRDefault="00893EDF">
      <w:pPr>
        <w:pStyle w:val="Heading2"/>
        <w:ind w:left="-5"/>
      </w:pPr>
      <w:r>
        <w:t>Stocker/ Forklift Operator</w:t>
      </w:r>
    </w:p>
    <w:p w:rsidR="006E0510" w:rsidRDefault="00893EDF">
      <w:pPr>
        <w:spacing w:after="127" w:line="259" w:lineRule="auto"/>
        <w:ind w:left="-5" w:right="4566"/>
      </w:pPr>
      <w:r>
        <w:rPr>
          <w:color w:val="666666"/>
        </w:rPr>
        <w:t>Sierras Trading Post</w:t>
      </w:r>
      <w:r>
        <w:t xml:space="preserve"> - </w:t>
      </w:r>
      <w:r>
        <w:rPr>
          <w:color w:val="666666"/>
        </w:rPr>
        <w:t>Cheyenne, WY September 2007 to November 2017</w:t>
      </w:r>
    </w:p>
    <w:p w:rsidR="006E0510" w:rsidRDefault="00893EDF">
      <w:pPr>
        <w:ind w:left="-5" w:right="0"/>
      </w:pPr>
      <w:r>
        <w:t>Take inventory or examine merchandise</w:t>
      </w:r>
      <w:r>
        <w:t xml:space="preserve"> to identify items to be reordered or replenished. </w:t>
      </w:r>
    </w:p>
    <w:p w:rsidR="006E0510" w:rsidRDefault="00893EDF">
      <w:pPr>
        <w:ind w:left="-5" w:right="1283"/>
      </w:pPr>
      <w:r>
        <w:lastRenderedPageBreak/>
        <w:t xml:space="preserve">Compare merchandise invoices to items </w:t>
      </w:r>
      <w:proofErr w:type="gramStart"/>
      <w:r>
        <w:t>actually received</w:t>
      </w:r>
      <w:proofErr w:type="gramEnd"/>
      <w:r>
        <w:t xml:space="preserve"> to ensure that shipments are correct. </w:t>
      </w:r>
    </w:p>
    <w:p w:rsidR="006E0510" w:rsidRDefault="00893EDF">
      <w:pPr>
        <w:ind w:left="-5" w:right="0"/>
      </w:pPr>
      <w:r>
        <w:t xml:space="preserve">Stock shelves, racks, cases, bins, and tables with new or transferred </w:t>
      </w:r>
    </w:p>
    <w:p w:rsidR="006E0510" w:rsidRDefault="00893EDF">
      <w:pPr>
        <w:ind w:left="-5" w:right="0"/>
      </w:pPr>
      <w:r>
        <w:t xml:space="preserve">merchandise. </w:t>
      </w:r>
    </w:p>
    <w:p w:rsidR="006E0510" w:rsidRDefault="00893EDF">
      <w:pPr>
        <w:ind w:left="-5" w:right="1407"/>
      </w:pPr>
      <w:r>
        <w:t xml:space="preserve">Load, unload, or adjust materials or products on conveyors by hand, by using lifts, hoists, and scoops, or by opening gates, chutes, or hoppers. </w:t>
      </w:r>
    </w:p>
    <w:p w:rsidR="006E0510" w:rsidRDefault="00893EDF">
      <w:pPr>
        <w:ind w:left="-5" w:right="1845"/>
      </w:pPr>
      <w:r>
        <w:t xml:space="preserve">Load, unload, or adjust materials or products on conveyors by hand, by using lifts, hoists, and scoops, or by </w:t>
      </w:r>
      <w:r>
        <w:t xml:space="preserve">opening gates, chutes, or hoppers. Inform supervisors of equipment malfunctions that need to be addressed. </w:t>
      </w:r>
    </w:p>
    <w:p w:rsidR="006E0510" w:rsidRDefault="00893EDF">
      <w:pPr>
        <w:ind w:left="-5" w:right="0"/>
      </w:pPr>
      <w:r>
        <w:t>Observe conveyor operations and monitor lights, dials, and gauges, in order to maintain specified operating levels and to detect equipment malfuncti</w:t>
      </w:r>
      <w:r>
        <w:t xml:space="preserve">ons. </w:t>
      </w:r>
    </w:p>
    <w:p w:rsidR="006E0510" w:rsidRDefault="00893EDF">
      <w:pPr>
        <w:spacing w:after="491"/>
        <w:ind w:left="-5" w:right="0"/>
      </w:pPr>
      <w:r>
        <w:t>Distribute materials, supplies, and equipment to work stations, using lifts and trucks.</w:t>
      </w:r>
    </w:p>
    <w:p w:rsidR="006E0510" w:rsidRDefault="00893EDF">
      <w:pPr>
        <w:pStyle w:val="Heading1"/>
        <w:ind w:left="-5"/>
      </w:pPr>
      <w:r>
        <w:t>Education</w:t>
      </w:r>
    </w:p>
    <w:p w:rsidR="006E0510" w:rsidRDefault="00893EDF">
      <w:pPr>
        <w:spacing w:after="180" w:line="259" w:lineRule="auto"/>
        <w:ind w:left="0" w:right="-5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65" name="Group 1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5" style="width:468pt;height:1pt;mso-position-horizontal-relative:char;mso-position-vertical-relative:line" coordsize="59436,127">
                <v:shape id="Shape 6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E0510" w:rsidRDefault="00893EDF">
      <w:pPr>
        <w:spacing w:after="445"/>
        <w:ind w:left="-5" w:right="0"/>
      </w:pPr>
      <w:r>
        <w:rPr>
          <w:b/>
          <w:sz w:val="21"/>
        </w:rPr>
        <w:t>High school</w:t>
      </w:r>
    </w:p>
    <w:p w:rsidR="006E0510" w:rsidRDefault="00893EDF">
      <w:pPr>
        <w:pStyle w:val="Heading1"/>
        <w:ind w:left="-5"/>
      </w:pPr>
      <w:r>
        <w:t>Skills</w:t>
      </w:r>
    </w:p>
    <w:p w:rsidR="006E0510" w:rsidRDefault="00893EDF">
      <w:pPr>
        <w:spacing w:after="200" w:line="259" w:lineRule="auto"/>
        <w:ind w:left="0" w:right="-5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66" name="Group 1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6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E0510" w:rsidRDefault="00893EDF">
      <w:pPr>
        <w:spacing w:after="491"/>
        <w:ind w:left="-5" w:right="0"/>
      </w:pPr>
      <w:r>
        <w:t>FORKLIFT (10+ years), Assembly Line, General Labor</w:t>
      </w:r>
    </w:p>
    <w:p w:rsidR="006E0510" w:rsidRDefault="00893EDF">
      <w:pPr>
        <w:pStyle w:val="Heading1"/>
        <w:ind w:left="-5"/>
      </w:pPr>
      <w:r>
        <w:t>Certifications/Licenses</w:t>
      </w:r>
    </w:p>
    <w:p w:rsidR="006E0510" w:rsidRDefault="00893EDF">
      <w:pPr>
        <w:spacing w:after="180" w:line="259" w:lineRule="auto"/>
        <w:ind w:left="0" w:right="-5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67" name="Group 1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7" style="width:468pt;height:1pt;mso-position-horizontal-relative:char;mso-position-vertical-relative:line" coordsize="59436,127">
                <v:shape id="Shape 7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E0510" w:rsidRDefault="00893EDF">
      <w:pPr>
        <w:spacing w:after="445"/>
        <w:ind w:left="-5" w:right="0"/>
      </w:pPr>
      <w:r>
        <w:rPr>
          <w:b/>
          <w:sz w:val="21"/>
        </w:rPr>
        <w:t>Driver's License</w:t>
      </w:r>
    </w:p>
    <w:p w:rsidR="006E0510" w:rsidRDefault="00893EDF">
      <w:pPr>
        <w:pStyle w:val="Heading1"/>
        <w:ind w:left="-5"/>
      </w:pPr>
      <w:r>
        <w:t>Additional Information</w:t>
      </w:r>
    </w:p>
    <w:p w:rsidR="006E0510" w:rsidRDefault="00893EDF">
      <w:pPr>
        <w:spacing w:after="200" w:line="259" w:lineRule="auto"/>
        <w:ind w:left="0" w:right="-5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68" name="Group 1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8" style="width:468pt;height:1pt;mso-position-horizontal-relative:char;mso-position-vertical-relative:line" coordsize="59436,127">
                <v:shape id="Shape 7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E0510" w:rsidRDefault="00893EDF">
      <w:pPr>
        <w:ind w:left="-5" w:right="0"/>
      </w:pPr>
      <w:r>
        <w:t xml:space="preserve">Skills </w:t>
      </w:r>
    </w:p>
    <w:p w:rsidR="006E0510" w:rsidRDefault="00893EDF">
      <w:pPr>
        <w:ind w:left="-5" w:right="3562"/>
      </w:pPr>
      <w:r>
        <w:t xml:space="preserve">• Building/ installation of Judgment and </w:t>
      </w:r>
      <w:proofErr w:type="gramStart"/>
      <w:r>
        <w:t>Decision Making</w:t>
      </w:r>
      <w:proofErr w:type="gramEnd"/>
      <w:r>
        <w:t xml:space="preserve"> industrial shelving units• Skilled Complex Problem Solving and excellent forklift Excellent cook operator• Orchestrating team efforts towards a specific goal</w:t>
      </w:r>
    </w:p>
    <w:sectPr w:rsidR="006E0510">
      <w:pgSz w:w="12240" w:h="15840"/>
      <w:pgMar w:top="1450" w:right="1980" w:bottom="20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10"/>
    <w:rsid w:val="006E0510"/>
    <w:rsid w:val="0089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F5A3BF-A095-4B60-9993-81109ACB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983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2018-12-12T20:50:00Z</dcterms:created>
  <dcterms:modified xsi:type="dcterms:W3CDTF">2018-12-12T20:50:00Z</dcterms:modified>
</cp:coreProperties>
</file>