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160"/>
        <w:gridCol w:w="2357"/>
      </w:tblGrid>
      <w:tr>
        <w:trPr>
          <w:trHeight w:val="1" w:hRule="atLeast"/>
          <w:jc w:val="righ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831 Helm Street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Bedford, Va. 24523</w:t>
            </w:r>
          </w:p>
        </w:tc>
        <w:tc>
          <w:tcPr>
            <w:tcW w:w="2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540-586-7492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lovetheblueridge@gmail.com</w:t>
            </w:r>
          </w:p>
        </w:tc>
      </w:tr>
    </w:tbl>
    <w:p>
      <w:pPr>
        <w:spacing w:before="0" w:after="4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35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5"/>
          <w:position w:val="0"/>
          <w:sz w:val="56"/>
          <w:shd w:fill="auto" w:val="clear"/>
        </w:rPr>
        <w:t xml:space="preserve">Elizabeth Palmer                                         </w:t>
      </w:r>
    </w:p>
    <w:tbl>
      <w:tblPr/>
      <w:tblGrid>
        <w:gridCol w:w="2239"/>
        <w:gridCol w:w="7953"/>
      </w:tblGrid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Objective</w:t>
            </w: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2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Looking to obtain a position working with machinery in the manufacturing and business sector</w:t>
            </w: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Experience</w:t>
            </w: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Feb. 2012 – current </w:t>
              <w:tab/>
              <w:t xml:space="preserve">    Cintas Corporation                       Bedford, VA</w:t>
            </w:r>
          </w:p>
          <w:p>
            <w:pPr>
              <w:numPr>
                <w:ilvl w:val="0"/>
                <w:numId w:val="12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Sorts clothes according to coded labels</w:t>
            </w:r>
          </w:p>
          <w:p>
            <w:pPr>
              <w:numPr>
                <w:ilvl w:val="0"/>
                <w:numId w:val="12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Sort for defects</w:t>
            </w: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2011-2012                     Peaks of Otter Lodge                      Bedford, VA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Front  Desk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Greeting customers at check-in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Registration-in person, phone and internet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Operating cash register for restaurant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Answering questions for customers pertaining to the lodge, as well as the surrounding area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Reason for Leaving: Seasonal position</w:t>
            </w: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1999-2011                    Virginia Forge Company              Buchanan, VA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Heat  Treat Operator / C.N.C. Operator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operating C.N.C. lathes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Performed general maintenance on machines such as adjustments, fluid levels, and greasing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Operated Heat  treat Department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Operated gas powered furnaces, quenchers, tempering, and shot-blast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measuring and documenting hardness and quality tests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Operated a tow motor, lift, and crane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Reason for Leaving: Wanted to learn new skills and challenges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1996-1998                     Thermotron                                      Holland, MI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Assembler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building test chambers in a team environment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Operated a wide variety of hand, air, and power tools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insulation, basic wiring, and basic welding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quality of work</w:t>
            </w:r>
          </w:p>
          <w:p>
            <w:pPr>
              <w:numPr>
                <w:ilvl w:val="0"/>
                <w:numId w:val="2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Reason for Leaving: Moved with family</w:t>
            </w: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Education</w:t>
            </w: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center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Rappahannock Community Collage                                         Glenns, VA</w:t>
            </w:r>
          </w:p>
          <w:p>
            <w:pPr>
              <w:numPr>
                <w:ilvl w:val="0"/>
                <w:numId w:val="3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Certificate – Instructional Aide</w:t>
            </w:r>
          </w:p>
        </w:tc>
      </w:tr>
      <w:tr>
        <w:trPr>
          <w:trHeight w:val="1" w:hRule="atLeast"/>
          <w:jc w:val="center"/>
        </w:trPr>
        <w:tc>
          <w:tcPr>
            <w:tcW w:w="22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Interests</w:t>
            </w:r>
          </w:p>
        </w:tc>
        <w:tc>
          <w:tcPr>
            <w:tcW w:w="7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2"/>
                <w:shd w:fill="auto" w:val="clear"/>
              </w:rPr>
              <w:t xml:space="preserve">Hiking, running, reading, and family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2">
    <w:abstractNumId w:val="36"/>
  </w:num>
  <w:num w:numId="16">
    <w:abstractNumId w:val="30"/>
  </w:num>
  <w:num w:numId="20">
    <w:abstractNumId w:val="24"/>
  </w:num>
  <w:num w:numId="25">
    <w:abstractNumId w:val="18"/>
  </w:num>
  <w:num w:numId="28">
    <w:abstractNumId w:val="12"/>
  </w:num>
  <w:num w:numId="31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