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spacing w:after="200"/>
      </w:pPr>
      <w:r>
        <w:rPr>
          <w:rFonts w:ascii="Helvetica" w:hAnsi="Helvetica" w:cs="Helvetica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52"/>
          <w:sz-cs w:val="52"/>
          <w:b/>
        </w:rPr>
        <w:t xml:space="preserve">ASHLEE OPDYKE</w:t>
      </w:r>
    </w:p>
    <w:p>
      <w:pPr/>
      <w:r>
        <w:rPr>
          <w:rFonts w:ascii="Times" w:hAnsi="Times" w:cs="Times"/>
          <w:sz w:val="24"/>
          <w:sz-cs w:val="24"/>
        </w:rPr>
        <w:t xml:space="preserve">29529 Birchwood</w:t>
      </w:r>
    </w:p>
    <w:p>
      <w:pPr/>
      <w:r>
        <w:rPr>
          <w:rFonts w:ascii="Times" w:hAnsi="Times" w:cs="Times"/>
          <w:sz w:val="24"/>
          <w:sz-cs w:val="24"/>
        </w:rPr>
        <w:t xml:space="preserve">Inkster, MI 48141</w:t>
      </w:r>
    </w:p>
    <w:p>
      <w:pPr/>
      <w:r>
        <w:rPr>
          <w:rFonts w:ascii="Times" w:hAnsi="Times" w:cs="Times"/>
          <w:sz w:val="22"/>
          <w:sz-cs w:val="22"/>
        </w:rPr>
        <w:t xml:space="preserve">ashleemoran17@gmail.com</w:t>
      </w:r>
    </w:p>
    <w:p>
      <w:pPr/>
      <w:r>
        <w:rPr>
          <w:rFonts w:ascii="Times" w:hAnsi="Times" w:cs="Times"/>
          <w:sz w:val="22"/>
          <w:sz-cs w:val="22"/>
        </w:rPr>
        <w:t xml:space="preserve">(734) 548-1596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OBJECTIVE</w:t>
      </w:r>
    </w:p>
    <w:p>
      <w:pPr/>
      <w:r>
        <w:rPr>
          <w:rFonts w:ascii="Times" w:hAnsi="Times" w:cs="Times"/>
          <w:sz w:val="24"/>
          <w:sz-cs w:val="24"/>
        </w:rPr>
        <w:t xml:space="preserve">Dynamic customer service professional experienced in both call-center. Excel in listening to customer needs, articulating product benefits and creating solutions that provide value to the customer.Build and maintain enduring customer relationships.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>EDUCATION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6"/>
          <w:sz-cs w:val="26"/>
          <w:b/>
        </w:rPr>
        <w:t xml:space="preserve">Lakeshore High school</w:t>
      </w:r>
      <w:r>
        <w:rPr>
          <w:rFonts w:ascii="Times" w:hAnsi="Times" w:cs="Times"/>
          <w:sz w:val="28"/>
          <w:sz-cs w:val="28"/>
          <w:b/>
        </w:rPr>
        <w:t xml:space="preserve"/>
        <w:tab/>
        <w:t xml:space="preserve"/>
      </w:r>
      <w:r>
        <w:rPr>
          <w:rFonts w:ascii="Times" w:hAnsi="Times" w:cs="Times"/>
          <w:sz w:val="24"/>
          <w:sz-cs w:val="24"/>
          <w:b/>
        </w:rPr>
        <w:t xml:space="preserve"/>
        <w:tab/>
        <w:t xml:space="preserve">                                        </w:t>
      </w:r>
      <w:r>
        <w:rPr>
          <w:rFonts w:ascii="Times" w:hAnsi="Times" w:cs="Times"/>
          <w:sz w:val="22"/>
          <w:sz-cs w:val="22"/>
        </w:rPr>
        <w:t xml:space="preserve">August 2004 – June 2008</w:t>
      </w:r>
    </w:p>
    <w:p>
      <w:pPr/>
      <w:r>
        <w:rPr>
          <w:rFonts w:ascii="Times" w:hAnsi="Times" w:cs="Times"/>
          <w:sz w:val="22"/>
          <w:sz-cs w:val="22"/>
          <w:b/>
        </w:rPr>
        <w:t xml:space="preserve">St. Clair Shores, MI 48081</w:t>
      </w:r>
    </w:p>
    <w:p>
      <w:pPr/>
      <w:r>
        <w:rPr>
          <w:rFonts w:ascii="Times" w:hAnsi="Times" w:cs="Times"/>
          <w:sz w:val="22"/>
          <w:sz-cs w:val="22"/>
        </w:rPr>
        <w:t xml:space="preserve">GPA 3.2/4.0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6"/>
          <w:sz-cs w:val="26"/>
          <w:b/>
        </w:rPr>
        <w:t xml:space="preserve">The Gallery College of Beauty     </w:t>
      </w:r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/>
        <w:tab/>
        <w:t xml:space="preserve">    June 2007 – February 2009</w:t>
      </w:r>
    </w:p>
    <w:p>
      <w:pPr/>
      <w:r>
        <w:rPr>
          <w:rFonts w:ascii="Times" w:hAnsi="Times" w:cs="Times"/>
          <w:sz w:val="22"/>
          <w:sz-cs w:val="22"/>
          <w:b/>
        </w:rPr>
        <w:t xml:space="preserve">Clinton Twp, MI 48035</w:t>
      </w:r>
    </w:p>
    <w:p>
      <w:pPr/>
      <w:r>
        <w:rPr>
          <w:rFonts w:ascii="Times" w:hAnsi="Times" w:cs="Times"/>
          <w:sz w:val="22"/>
          <w:sz-cs w:val="22"/>
        </w:rPr>
        <w:t xml:space="preserve">Obtained Cosmetology License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EXPERIENCE</w:t>
      </w:r>
    </w:p>
    <w:p>
      <w:pPr/>
      <w:r>
        <w:rPr>
          <w:rFonts w:ascii="Times" w:hAnsi="Times" w:cs="Times"/>
          <w:sz w:val="26"/>
          <w:sz-cs w:val="26"/>
          <w:b/>
        </w:rPr>
        <w:t xml:space="preserve">Customer Relations, Five Brothers Mortgage </w:t>
      </w:r>
      <w:r>
        <w:rPr>
          <w:rFonts w:ascii="Times" w:hAnsi="Times" w:cs="Times"/>
          <w:sz w:val="22"/>
          <w:sz-cs w:val="22"/>
          <w:b/>
        </w:rPr>
        <w:t xml:space="preserve"/>
        <w:tab/>
        <w:t xml:space="preserve"/>
      </w:r>
      <w:r>
        <w:rPr>
          <w:rFonts w:ascii="Times" w:hAnsi="Times" w:cs="Times"/>
          <w:sz w:val="22"/>
          <w:sz-cs w:val="22"/>
        </w:rPr>
        <w:t xml:space="preserve">    August 2012 – Present</w:t>
      </w:r>
    </w:p>
    <w:p>
      <w:pPr/>
      <w:r>
        <w:rPr>
          <w:rFonts w:ascii="Times" w:hAnsi="Times" w:cs="Times"/>
          <w:sz w:val="22"/>
          <w:sz-cs w:val="22"/>
          <w:b/>
        </w:rPr>
        <w:t xml:space="preserve">Warren, MI</w:t>
      </w:r>
    </w:p>
    <w:p>
      <w:pPr/>
      <w:r>
        <w:rPr>
          <w:rFonts w:ascii="Times" w:hAnsi="Times" w:cs="Times"/>
          <w:sz w:val="22"/>
          <w:sz-cs w:val="22"/>
        </w:rPr>
        <w:t xml:space="preserve">General clerical duties. Submitting proper paperwork to contractors and mortgage companies within the country. Maintaining good relationships with contractors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6"/>
          <w:sz-cs w:val="26"/>
          <w:b/>
        </w:rPr>
        <w:t xml:space="preserve">All About The Hair</w:t>
      </w:r>
      <w:r>
        <w:rPr>
          <w:rFonts w:ascii="Times" w:hAnsi="Times" w:cs="Times"/>
          <w:sz w:val="22"/>
          <w:sz-cs w:val="22"/>
        </w:rPr>
        <w:t xml:space="preserve"/>
        <w:tab/>
        <w:t xml:space="preserve"/>
        <w:tab/>
        <w:t xml:space="preserve">                                                        March 2009– August 2012</w:t>
      </w:r>
    </w:p>
    <w:p>
      <w:pPr/>
      <w:r>
        <w:rPr>
          <w:rFonts w:ascii="Times" w:hAnsi="Times" w:cs="Times"/>
          <w:sz w:val="22"/>
          <w:sz-cs w:val="22"/>
          <w:b/>
        </w:rPr>
        <w:t xml:space="preserve">Fraser, MI</w:t>
      </w:r>
    </w:p>
    <w:p>
      <w:pPr/>
      <w:r>
        <w:rPr>
          <w:rFonts w:ascii="Times" w:hAnsi="Times" w:cs="Times"/>
          <w:sz w:val="22"/>
          <w:sz-cs w:val="22"/>
        </w:rPr>
        <w:t xml:space="preserve">Hairstylist, setting appointment with clients, and confirming appointments. Maintaining a professional image building clientele, cleaning the salon. 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8"/>
          <w:sz-cs w:val="28"/>
          <w:b/>
        </w:rPr>
        <w:t xml:space="preserve">REFERENCES</w:t>
      </w:r>
    </w:p>
    <w:p>
      <w:pPr/>
      <w:r>
        <w:rPr>
          <w:rFonts w:ascii="Times" w:hAnsi="Times" w:cs="Times"/>
          <w:sz w:val="22"/>
          <w:sz-cs w:val="22"/>
        </w:rPr>
        <w:t xml:space="preserve">Ashlee Brown                                                                                   586-255-9421</w:t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2"/>
          <w:sz-cs w:val="22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Skills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Adobe Flash</w:t>
      </w:r>
    </w:p>
    <w:p>
      <w:pPr/>
      <w:r>
        <w:rPr>
          <w:rFonts w:ascii="Times" w:hAnsi="Times" w:cs="Times"/>
          <w:sz w:val="24"/>
          <w:sz-cs w:val="24"/>
        </w:rPr>
        <w:t xml:space="preserve">Adobe Photoshop</w:t>
      </w:r>
    </w:p>
    <w:p>
      <w:pPr/>
      <w:r>
        <w:rPr>
          <w:rFonts w:ascii="Times" w:hAnsi="Times" w:cs="Times"/>
          <w:sz w:val="24"/>
          <w:sz-cs w:val="24"/>
        </w:rPr>
        <w:t xml:space="preserve">Shop Pro</w:t>
      </w:r>
    </w:p>
    <w:p>
      <w:pPr/>
      <w:r>
        <w:rPr>
          <w:rFonts w:ascii="Times" w:hAnsi="Times" w:cs="Times"/>
          <w:sz w:val="24"/>
          <w:sz-cs w:val="24"/>
        </w:rPr>
        <w:t xml:space="preserve">Microsoft:</w:t>
      </w:r>
    </w:p>
    <w:p>
      <w:pPr/>
      <w:r>
        <w:rPr>
          <w:rFonts w:ascii="Times" w:hAnsi="Times" w:cs="Times"/>
          <w:sz w:val="24"/>
          <w:sz-cs w:val="24"/>
        </w:rPr>
        <w:t xml:space="preserve">Word</w:t>
      </w:r>
    </w:p>
    <w:p>
      <w:pPr/>
      <w:r>
        <w:rPr>
          <w:rFonts w:ascii="Times" w:hAnsi="Times" w:cs="Times"/>
          <w:sz w:val="24"/>
          <w:sz-cs w:val="24"/>
        </w:rPr>
        <w:t xml:space="preserve">Excel</w:t>
      </w:r>
    </w:p>
    <w:p>
      <w:pPr/>
      <w:r>
        <w:rPr>
          <w:rFonts w:ascii="Times" w:hAnsi="Times" w:cs="Times"/>
          <w:sz w:val="24"/>
          <w:sz-cs w:val="24"/>
        </w:rPr>
        <w:t xml:space="preserve">PowerPoint</w:t>
      </w:r>
    </w:p>
    <w:p>
      <w:pPr/>
      <w:r>
        <w:rPr>
          <w:rFonts w:ascii="Times" w:hAnsi="Times" w:cs="Times"/>
          <w:sz w:val="24"/>
          <w:sz-cs w:val="24"/>
        </w:rPr>
        <w:t xml:space="preserve">Outlook</w:t>
      </w:r>
    </w:p>
    <w:p>
      <w:pPr/>
      <w:r>
        <w:rPr>
          <w:rFonts w:ascii="Times" w:hAnsi="Times" w:cs="Times"/>
          <w:sz w:val="24"/>
          <w:sz-cs w:val="24"/>
        </w:rPr>
        <w:t xml:space="preserve">Access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>
        <w:spacing w:after="200"/>
      </w:pPr>
      <w:r>
        <w:rPr>
          <w:rFonts w:ascii="Times" w:hAnsi="Times" w:cs="Times"/>
          <w:sz w:val="24"/>
          <w:sz-cs w:val="24"/>
        </w:rPr>
        <w:t xml:space="preserve"/>
      </w:r>
    </w:p>
    <w:sectPr>
      <w:pgSz w:w="12240" w:h="15840"/>
      <w:pgMar w:top="720" w:right="720" w:bottom="72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INFRAWARE,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</cp:coreProperties>
</file>

<file path=docProps/meta.xml><?xml version="1.0" encoding="utf-8"?>
<meta xmlns="http://schemas.apple.com/cocoa/2006/metadata">
  <generator>CocoaOOXMLWriter/1265</generator>
</meta>
</file>