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0A" w:rsidRDefault="000125BD" w:rsidP="000125BD">
      <w:pPr>
        <w:jc w:val="center"/>
        <w:rPr>
          <w:sz w:val="36"/>
          <w:szCs w:val="36"/>
        </w:rPr>
      </w:pPr>
      <w:r>
        <w:rPr>
          <w:sz w:val="36"/>
          <w:szCs w:val="36"/>
        </w:rPr>
        <w:t>Tikken O.E. Olson</w:t>
      </w:r>
    </w:p>
    <w:p w:rsidR="000125BD" w:rsidRDefault="00DD6E4C" w:rsidP="000125BD">
      <w:pPr>
        <w:jc w:val="center"/>
        <w:rPr>
          <w:sz w:val="36"/>
          <w:szCs w:val="36"/>
        </w:rPr>
      </w:pPr>
      <w:r>
        <w:rPr>
          <w:sz w:val="36"/>
          <w:szCs w:val="36"/>
        </w:rPr>
        <w:t>3588 S. Bannock St.</w:t>
      </w:r>
    </w:p>
    <w:p w:rsidR="000125BD" w:rsidRDefault="00DD6E4C" w:rsidP="000125BD">
      <w:pPr>
        <w:jc w:val="center"/>
        <w:rPr>
          <w:sz w:val="36"/>
          <w:szCs w:val="36"/>
        </w:rPr>
      </w:pPr>
      <w:r>
        <w:rPr>
          <w:sz w:val="36"/>
          <w:szCs w:val="36"/>
        </w:rPr>
        <w:t>Englewood</w:t>
      </w:r>
      <w:r w:rsidR="003112D1">
        <w:rPr>
          <w:sz w:val="36"/>
          <w:szCs w:val="36"/>
        </w:rPr>
        <w:t>, Co. 80</w:t>
      </w:r>
      <w:r>
        <w:rPr>
          <w:sz w:val="36"/>
          <w:szCs w:val="36"/>
        </w:rPr>
        <w:t>110</w:t>
      </w:r>
    </w:p>
    <w:p w:rsidR="000125BD" w:rsidRDefault="000125BD" w:rsidP="000125BD">
      <w:pPr>
        <w:jc w:val="center"/>
        <w:rPr>
          <w:sz w:val="36"/>
          <w:szCs w:val="36"/>
        </w:rPr>
      </w:pPr>
      <w:r>
        <w:rPr>
          <w:sz w:val="36"/>
          <w:szCs w:val="36"/>
        </w:rPr>
        <w:t>770.547.1370</w:t>
      </w:r>
    </w:p>
    <w:p w:rsidR="00542269" w:rsidRPr="000125BD" w:rsidRDefault="00542269" w:rsidP="000125BD">
      <w:pPr>
        <w:jc w:val="center"/>
        <w:rPr>
          <w:sz w:val="36"/>
          <w:szCs w:val="36"/>
        </w:rPr>
      </w:pPr>
      <w:r>
        <w:rPr>
          <w:sz w:val="36"/>
          <w:szCs w:val="36"/>
        </w:rPr>
        <w:t>tikkeno@yahoo.com</w:t>
      </w:r>
    </w:p>
    <w:p w:rsidR="004A0B0A" w:rsidRDefault="004A0B0A" w:rsidP="00D9120B">
      <w:pPr>
        <w:rPr>
          <w:sz w:val="28"/>
          <w:szCs w:val="28"/>
        </w:rPr>
      </w:pPr>
    </w:p>
    <w:p w:rsidR="00542269" w:rsidRDefault="00542269" w:rsidP="00542269">
      <w:pPr>
        <w:rPr>
          <w:b/>
          <w:sz w:val="32"/>
          <w:szCs w:val="32"/>
        </w:rPr>
      </w:pPr>
      <w:r>
        <w:rPr>
          <w:b/>
          <w:sz w:val="32"/>
          <w:szCs w:val="32"/>
        </w:rPr>
        <w:t>Career Objective</w:t>
      </w:r>
    </w:p>
    <w:p w:rsidR="00542269" w:rsidRDefault="00542269" w:rsidP="00542269">
      <w:r>
        <w:tab/>
      </w:r>
    </w:p>
    <w:p w:rsidR="00542269" w:rsidRDefault="00542269" w:rsidP="00542269">
      <w:pPr>
        <w:ind w:left="720"/>
      </w:pPr>
      <w:r>
        <w:t>A challenging position utilizing abilities developed thru my experience and education with the opportunity for professional growth based upon performance.</w:t>
      </w:r>
    </w:p>
    <w:p w:rsidR="00542269" w:rsidRPr="00B444D5" w:rsidRDefault="00542269" w:rsidP="00542269">
      <w:pPr>
        <w:ind w:left="720"/>
      </w:pPr>
    </w:p>
    <w:p w:rsidR="00542269" w:rsidRDefault="00542269" w:rsidP="00542269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Experience</w:t>
      </w:r>
    </w:p>
    <w:p w:rsidR="004A0B0A" w:rsidRDefault="004A0B0A" w:rsidP="00D9120B">
      <w:pPr>
        <w:rPr>
          <w:sz w:val="28"/>
          <w:szCs w:val="28"/>
        </w:rPr>
      </w:pPr>
    </w:p>
    <w:p w:rsidR="004A0B0A" w:rsidRDefault="0040646D" w:rsidP="00D9120B">
      <w:pPr>
        <w:rPr>
          <w:sz w:val="28"/>
          <w:szCs w:val="28"/>
        </w:rPr>
      </w:pPr>
      <w:r>
        <w:rPr>
          <w:sz w:val="28"/>
          <w:szCs w:val="28"/>
        </w:rPr>
        <w:t>200</w:t>
      </w:r>
      <w:r w:rsidR="00C54AE2">
        <w:rPr>
          <w:sz w:val="28"/>
          <w:szCs w:val="28"/>
        </w:rPr>
        <w:t>8</w:t>
      </w:r>
      <w:r w:rsidR="000803BD">
        <w:rPr>
          <w:sz w:val="28"/>
          <w:szCs w:val="28"/>
        </w:rPr>
        <w:t xml:space="preserve"> </w:t>
      </w:r>
      <w:r w:rsidR="000125BD">
        <w:rPr>
          <w:sz w:val="28"/>
          <w:szCs w:val="28"/>
        </w:rPr>
        <w:t>–</w:t>
      </w:r>
      <w:r w:rsidR="000803BD">
        <w:rPr>
          <w:sz w:val="28"/>
          <w:szCs w:val="28"/>
        </w:rPr>
        <w:t xml:space="preserve"> Present</w:t>
      </w:r>
    </w:p>
    <w:p w:rsidR="001807D3" w:rsidRDefault="000125BD" w:rsidP="001807D3">
      <w:r>
        <w:rPr>
          <w:sz w:val="28"/>
          <w:szCs w:val="28"/>
        </w:rPr>
        <w:tab/>
      </w:r>
      <w:proofErr w:type="gramStart"/>
      <w:r w:rsidR="00D8178E">
        <w:rPr>
          <w:sz w:val="28"/>
          <w:szCs w:val="28"/>
        </w:rPr>
        <w:t xml:space="preserve">Electrical </w:t>
      </w:r>
      <w:proofErr w:type="spellStart"/>
      <w:r w:rsidR="00D8178E">
        <w:t>Superindenant</w:t>
      </w:r>
      <w:proofErr w:type="spellEnd"/>
      <w:r w:rsidR="00D23118">
        <w:t>, responsible</w:t>
      </w:r>
      <w:r w:rsidR="001807D3">
        <w:t xml:space="preserve"> for the implementation of electrical projects</w:t>
      </w:r>
      <w:r w:rsidR="00D8178E">
        <w:t>.</w:t>
      </w:r>
      <w:proofErr w:type="gramEnd"/>
      <w:r w:rsidR="00D8178E">
        <w:t xml:space="preserve"> </w:t>
      </w:r>
      <w:r w:rsidR="001807D3">
        <w:t xml:space="preserve"> Duties included cost analysis, manpower accounting, safety</w:t>
      </w:r>
      <w:r w:rsidR="00D23118">
        <w:t>, training</w:t>
      </w:r>
      <w:r w:rsidR="001807D3">
        <w:t>, quality control and finalization.</w:t>
      </w:r>
    </w:p>
    <w:p w:rsidR="004A0B0A" w:rsidRDefault="004A0B0A" w:rsidP="00D9120B">
      <w:pPr>
        <w:rPr>
          <w:sz w:val="28"/>
          <w:szCs w:val="28"/>
        </w:rPr>
      </w:pPr>
    </w:p>
    <w:p w:rsidR="0040646D" w:rsidRDefault="0040646D" w:rsidP="00D9120B">
      <w:pPr>
        <w:rPr>
          <w:sz w:val="28"/>
          <w:szCs w:val="28"/>
        </w:rPr>
      </w:pPr>
      <w:r>
        <w:rPr>
          <w:sz w:val="28"/>
          <w:szCs w:val="28"/>
        </w:rPr>
        <w:t>1994 – 2007</w:t>
      </w:r>
    </w:p>
    <w:p w:rsidR="0040646D" w:rsidRDefault="0040646D" w:rsidP="00D9120B">
      <w:pPr>
        <w:rPr>
          <w:sz w:val="28"/>
          <w:szCs w:val="28"/>
        </w:rPr>
      </w:pPr>
      <w:r>
        <w:rPr>
          <w:sz w:val="28"/>
          <w:szCs w:val="28"/>
        </w:rPr>
        <w:tab/>
        <w:t>Electrician/electrical foreman</w:t>
      </w:r>
      <w:r w:rsidR="00D8178E">
        <w:rPr>
          <w:sz w:val="28"/>
          <w:szCs w:val="28"/>
        </w:rPr>
        <w:t xml:space="preserve"> involved in the installation of power, control, lighting, and alarms systems for various commercial and industrial applications.</w:t>
      </w:r>
      <w:r w:rsidR="00C54AE2">
        <w:rPr>
          <w:sz w:val="28"/>
          <w:szCs w:val="28"/>
        </w:rPr>
        <w:t xml:space="preserve"> </w:t>
      </w:r>
    </w:p>
    <w:p w:rsidR="0040646D" w:rsidRDefault="0040646D" w:rsidP="00D9120B">
      <w:pPr>
        <w:rPr>
          <w:sz w:val="28"/>
          <w:szCs w:val="28"/>
        </w:rPr>
      </w:pPr>
    </w:p>
    <w:p w:rsidR="00D9120B" w:rsidRDefault="00D9120B" w:rsidP="00D9120B">
      <w:pPr>
        <w:rPr>
          <w:sz w:val="28"/>
          <w:szCs w:val="28"/>
        </w:rPr>
      </w:pPr>
      <w:r>
        <w:rPr>
          <w:sz w:val="28"/>
          <w:szCs w:val="28"/>
        </w:rPr>
        <w:t>1973 – 1993</w:t>
      </w:r>
    </w:p>
    <w:p w:rsidR="004A0B0A" w:rsidRDefault="00D9120B" w:rsidP="00D9120B">
      <w:r>
        <w:tab/>
        <w:t xml:space="preserve">Metrology Master Training Specialist,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Navy. Provided instruction in the principles</w:t>
      </w:r>
      <w:proofErr w:type="gramStart"/>
      <w:r w:rsidR="000E4AB9">
        <w:t>,  methodology</w:t>
      </w:r>
      <w:proofErr w:type="gramEnd"/>
      <w:r>
        <w:t xml:space="preserve"> and application of calibration procedures for pressure, temperature, force, torque, liquid and pneumatic flow, humidity, mass/weight, specific gravity, linear/angular/rotational measurement, gas analysis, viscosity, and vacuum.</w:t>
      </w:r>
    </w:p>
    <w:p w:rsidR="004A0B0A" w:rsidRDefault="004A0B0A" w:rsidP="00D9120B"/>
    <w:p w:rsidR="007D2D10" w:rsidRDefault="00D9120B">
      <w:r>
        <w:t xml:space="preserve"> Laboratory Supervisor, responsible for NIST traceable standards, TMDE</w:t>
      </w:r>
      <w:proofErr w:type="gramStart"/>
      <w:r w:rsidR="000E4AB9">
        <w:t xml:space="preserve">, </w:t>
      </w:r>
      <w:r>
        <w:t xml:space="preserve"> personnel</w:t>
      </w:r>
      <w:proofErr w:type="gramEnd"/>
      <w:r>
        <w:t xml:space="preserve"> training and production.  </w:t>
      </w:r>
      <w:r w:rsidR="000E4AB9">
        <w:t xml:space="preserve"> </w:t>
      </w:r>
      <w:r>
        <w:t xml:space="preserve">Oxygen cleaning procedures, operation of </w:t>
      </w:r>
      <w:r w:rsidR="004A0B0A">
        <w:t xml:space="preserve">infrared spectrophotometers, </w:t>
      </w:r>
      <w:r>
        <w:t xml:space="preserve"> the sample preparation, testing and evaluation of data for hydrocarbon presence in equipment to be installed in oil free, oxygen-pure environments.</w:t>
      </w:r>
      <w:r w:rsidR="0040646D">
        <w:t xml:space="preserve"> </w:t>
      </w:r>
      <w:r w:rsidR="000E4AB9">
        <w:t xml:space="preserve">Corrective/preventive action protocols, installation/operation/performance qualifications, analysis and reports as required by local authority.  </w:t>
      </w:r>
    </w:p>
    <w:p w:rsidR="001A2424" w:rsidRDefault="001A2424"/>
    <w:p w:rsidR="001A2424" w:rsidRDefault="001A2424" w:rsidP="001A2424">
      <w:pPr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p w:rsidR="001A2424" w:rsidRDefault="001A2424" w:rsidP="001A2424">
      <w:pPr>
        <w:rPr>
          <w:b/>
          <w:sz w:val="32"/>
          <w:szCs w:val="32"/>
        </w:rPr>
      </w:pPr>
    </w:p>
    <w:p w:rsidR="001A2424" w:rsidRDefault="001A2424" w:rsidP="001A2424">
      <w:r>
        <w:rPr>
          <w:b/>
          <w:sz w:val="32"/>
          <w:szCs w:val="32"/>
        </w:rPr>
        <w:tab/>
      </w:r>
      <w:r>
        <w:t>AS awarded by Regents of NY via Naval Contract for Degree Program, military training available upon request.</w:t>
      </w:r>
    </w:p>
    <w:p w:rsidR="001A2424" w:rsidRDefault="001A2424"/>
    <w:sectPr w:rsidR="001A2424" w:rsidSect="007D2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D9120B"/>
    <w:rsid w:val="000125BD"/>
    <w:rsid w:val="000803BD"/>
    <w:rsid w:val="000C08E4"/>
    <w:rsid w:val="000E4AB9"/>
    <w:rsid w:val="001807D3"/>
    <w:rsid w:val="001A2424"/>
    <w:rsid w:val="002F67D0"/>
    <w:rsid w:val="003112D1"/>
    <w:rsid w:val="00385679"/>
    <w:rsid w:val="004058D6"/>
    <w:rsid w:val="0040646D"/>
    <w:rsid w:val="00457875"/>
    <w:rsid w:val="004A0B0A"/>
    <w:rsid w:val="00542269"/>
    <w:rsid w:val="006267FE"/>
    <w:rsid w:val="007D2D10"/>
    <w:rsid w:val="0091229E"/>
    <w:rsid w:val="00BE2209"/>
    <w:rsid w:val="00C54AE2"/>
    <w:rsid w:val="00D23118"/>
    <w:rsid w:val="00D8178E"/>
    <w:rsid w:val="00D9120B"/>
    <w:rsid w:val="00DD6E4C"/>
    <w:rsid w:val="00EA54BC"/>
    <w:rsid w:val="00ED78EE"/>
    <w:rsid w:val="00F71A70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2011-12-05T01:03:00Z</cp:lastPrinted>
  <dcterms:created xsi:type="dcterms:W3CDTF">2011-09-08T20:24:00Z</dcterms:created>
  <dcterms:modified xsi:type="dcterms:W3CDTF">2011-12-05T01:09:00Z</dcterms:modified>
</cp:coreProperties>
</file>